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248E6" w14:textId="77777777" w:rsidR="004868CF" w:rsidRPr="00E813F8" w:rsidRDefault="00207B32" w:rsidP="002E166F">
      <w:pPr>
        <w:pStyle w:val="Techspec"/>
        <w:rPr>
          <w:sz w:val="32"/>
          <w:szCs w:val="32"/>
        </w:rPr>
      </w:pPr>
      <w:r w:rsidRPr="00E813F8">
        <w:rPr>
          <w:sz w:val="32"/>
          <w:szCs w:val="32"/>
        </w:rPr>
        <w:t>T</w:t>
      </w:r>
      <w:r w:rsidR="004868CF" w:rsidRPr="00E813F8">
        <w:rPr>
          <w:sz w:val="32"/>
          <w:szCs w:val="32"/>
        </w:rPr>
        <w:t>echnical specifications for</w:t>
      </w:r>
    </w:p>
    <w:p w14:paraId="440248E7" w14:textId="780D8E8C" w:rsidR="002E166F" w:rsidRDefault="006A4B20" w:rsidP="002E166F">
      <w:pPr>
        <w:pStyle w:val="ILMlevel"/>
        <w:pBdr>
          <w:bottom w:val="single" w:sz="4" w:space="1" w:color="auto"/>
        </w:pBdr>
      </w:pPr>
      <w:r>
        <w:t>City &amp; Guilds</w:t>
      </w:r>
      <w:r w:rsidR="004868CF" w:rsidRPr="00207B32">
        <w:t xml:space="preserve"> </w:t>
      </w:r>
      <w:r w:rsidR="004868CF" w:rsidRPr="002E166F">
        <w:t>Level</w:t>
      </w:r>
      <w:r w:rsidR="004868CF" w:rsidRPr="00207B32">
        <w:t xml:space="preserve"> </w:t>
      </w:r>
      <w:r w:rsidR="00A32041">
        <w:t>3</w:t>
      </w:r>
      <w:r w:rsidR="004868CF" w:rsidRPr="00207B32">
        <w:t xml:space="preserve"> </w:t>
      </w:r>
    </w:p>
    <w:p w14:paraId="440248E8" w14:textId="77777777" w:rsidR="004868CF" w:rsidRPr="00207B32" w:rsidRDefault="0083676C" w:rsidP="002E166F">
      <w:pPr>
        <w:pStyle w:val="ILMqualification"/>
      </w:pPr>
      <w:r>
        <w:t xml:space="preserve">Certificate </w:t>
      </w:r>
      <w:r w:rsidR="00A32041">
        <w:t xml:space="preserve">in </w:t>
      </w:r>
      <w:r w:rsidR="005C7FEB">
        <w:t xml:space="preserve">Leadership </w:t>
      </w:r>
      <w:r w:rsidR="00A32041">
        <w:t>(860</w:t>
      </w:r>
      <w:r w:rsidR="005C7FEB">
        <w:t>3</w:t>
      </w:r>
      <w:r w:rsidR="00A32041">
        <w:t>)</w:t>
      </w:r>
    </w:p>
    <w:p w14:paraId="440248E9" w14:textId="77777777" w:rsidR="007A3644" w:rsidRDefault="007A3644" w:rsidP="002E166F">
      <w:pPr>
        <w:pStyle w:val="ILMversionmonthyear"/>
      </w:pPr>
    </w:p>
    <w:p w14:paraId="440248EA" w14:textId="3E4169BA" w:rsidR="004868CF" w:rsidRPr="00207B32" w:rsidRDefault="008F0D0A" w:rsidP="002E166F">
      <w:pPr>
        <w:pStyle w:val="ILMversionmonthyear"/>
      </w:pPr>
      <w:r>
        <w:t xml:space="preserve">Version: </w:t>
      </w:r>
      <w:r w:rsidR="006A4B20">
        <w:t>1.0 (February 2017)</w:t>
      </w:r>
    </w:p>
    <w:p w14:paraId="440248EB" w14:textId="77777777" w:rsidR="00F22B1C" w:rsidRDefault="00F22B1C">
      <w:pPr>
        <w:rPr>
          <w:rFonts w:ascii="Arial" w:hAnsi="Arial" w:cs="Arial"/>
        </w:rPr>
      </w:pPr>
    </w:p>
    <w:p w14:paraId="440248EC" w14:textId="77777777" w:rsidR="00F22B1C" w:rsidRDefault="00B257DF">
      <w:pPr>
        <w:rPr>
          <w:rFonts w:ascii="Arial" w:hAnsi="Arial" w:cs="Arial"/>
        </w:rPr>
      </w:pPr>
      <w:r>
        <w:rPr>
          <w:noProof/>
          <w:lang w:eastAsia="en-GB"/>
        </w:rPr>
        <mc:AlternateContent>
          <mc:Choice Requires="wps">
            <w:drawing>
              <wp:anchor distT="0" distB="0" distL="114300" distR="114300" simplePos="0" relativeHeight="251657728" behindDoc="0" locked="0" layoutInCell="1" allowOverlap="1" wp14:anchorId="4402496C" wp14:editId="4402496D">
                <wp:simplePos x="0" y="0"/>
                <wp:positionH relativeFrom="column">
                  <wp:posOffset>-123825</wp:posOffset>
                </wp:positionH>
                <wp:positionV relativeFrom="paragraph">
                  <wp:posOffset>4991100</wp:posOffset>
                </wp:positionV>
                <wp:extent cx="6972300" cy="5715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571500"/>
                        </a:xfrm>
                        <a:prstGeom prst="rect">
                          <a:avLst/>
                        </a:prstGeom>
                        <a:noFill/>
                        <a:ln>
                          <a:noFill/>
                        </a:ln>
                        <a:effectLst/>
                        <a:extLst>
                          <a:ext uri="{C572A759-6A51-4108-AA02-DFA0A04FC94B}"/>
                        </a:extLst>
                      </wps:spPr>
                      <wps:txbx>
                        <w:txbxContent>
                          <w:p w14:paraId="44024980" w14:textId="77777777" w:rsidR="004C6365" w:rsidRDefault="004C63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02496C" id="_x0000_t202" coordsize="21600,21600" o:spt="202" path="m,l,21600r21600,l21600,xe">
                <v:stroke joinstyle="miter"/>
                <v:path gradientshapeok="t" o:connecttype="rect"/>
              </v:shapetype>
              <v:shape id="Text Box 5" o:spid="_x0000_s1026" type="#_x0000_t202" style="position:absolute;margin-left:-9.75pt;margin-top:393pt;width:54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0xZAIAALkEAAAOAAAAZHJzL2Uyb0RvYy54bWysVEuP2jAQvlfqf7B8hySUwBIRVlkQVSW0&#10;uxJUezaOA1ETj2sbkm21/71jh1e3PVW9OOOZb8bz+CbT+7auyFFoU4JMadQPKRGSQ17KXUq/bpa9&#10;O0qMZTJnFUiR0ldh6P3s44dpoxIxgD1UudAEg0iTNCqle2tVEgSG70XNTB+UkGgsQNfM4lXvglyz&#10;BqPXVTAIw1HQgM6VBi6MQe2iM9KZj18UgtunojDCkiqlmJv1p/bn1p3BbMqSnWZqX/JTGuwfsqhZ&#10;KfHRS6gFs4wcdPlHqLrkGgwUts+hDqAoSi58DVhNFL6rZr1nSvhasDlGXdpk/l9Y/nh81qTMUxpT&#10;IlmNI9qI1pIHaEnsutMokyBorRBmW1TjlH2lRq2AfzMICW4wnYNBtOtGW+jafbFOgo44gNdL090r&#10;HJWjyXjwKUQTR1s8jmKUXdCrt9LGfhZQEyekVONQfQbsuDK2g54h7jEJy7KqUM+SSv6mwJidRnhm&#10;dN4swUxQdEiXk5/az3k8HmTjeNIbZXHUG0bhXS/LwkFvsczCLBwu55Phw9spz7O/70NXuuuIbbct&#10;ZuHELeSv2D8NHf+M4ssSa1kxY5+ZRsJh+bhE9gmPooImpXCSKNmD/vE3vcMjD9BKSYMETqn5fmBa&#10;UFJ9kciQSTQcOsb7yxDLwYu+tWxvLfJQzwF3JMJ1VdyLDm+rs1hoqF9w1zL3KpqY5Ph2Su1ZnNtu&#10;rXBXucgyD0KOK2ZXcq34mTZuUpv2hWl1GqfF9j3CmeoseTfVDtuNMTtYKEo/8mtXT/zD/fCkOe2y&#10;W8Dbu0dd/zizXwAAAP//AwBQSwMEFAAGAAgAAAAhAKLJZtreAAAADAEAAA8AAABkcnMvZG93bnJl&#10;di54bWxMj89KxDAQxu+C7xBG8LabruC21qaLCIsiXqz7ANkmNqXNJDRJW316Z096nG9+fH+qw2pH&#10;Nusp9A4F7LYZMI2tUz12Ak6fx00BLESJSo4OtYBvHeBQX19VslRuwQ89N7FjZIKhlAJMjL7kPLRG&#10;Wxm2zmuk35ebrIx0Th1Xk1zI3I78Lsv23MoeKcFIr5+NbocmWQHH9PJq5x+e/FvTLmj8kE7vgxC3&#10;N+vTI7Co1/gHw6U+VYeaOp1dQhXYKGCze7gnVEBe7GnUhcjygqSzgCInidcV/z+i/gUAAP//AwBQ&#10;SwECLQAUAAYACAAAACEAtoM4kv4AAADhAQAAEwAAAAAAAAAAAAAAAAAAAAAAW0NvbnRlbnRfVHlw&#10;ZXNdLnhtbFBLAQItABQABgAIAAAAIQA4/SH/1gAAAJQBAAALAAAAAAAAAAAAAAAAAC8BAABfcmVs&#10;cy8ucmVsc1BLAQItABQABgAIAAAAIQBeTU0xZAIAALkEAAAOAAAAAAAAAAAAAAAAAC4CAABkcnMv&#10;ZTJvRG9jLnhtbFBLAQItABQABgAIAAAAIQCiyWba3gAAAAwBAAAPAAAAAAAAAAAAAAAAAL4EAABk&#10;cnMvZG93bnJldi54bWxQSwUGAAAAAAQABADzAAAAyQUAAAAA&#10;" filled="f" stroked="f">
                <v:path arrowok="t"/>
                <v:textbox>
                  <w:txbxContent>
                    <w:p w14:paraId="44024980" w14:textId="77777777" w:rsidR="004C6365" w:rsidRDefault="004C6365"/>
                  </w:txbxContent>
                </v:textbox>
                <w10:wrap type="square"/>
              </v:shape>
            </w:pict>
          </mc:Fallback>
        </mc:AlternateContent>
      </w:r>
    </w:p>
    <w:p w14:paraId="440248ED" w14:textId="77777777" w:rsidR="00375CD1" w:rsidRDefault="00375CD1">
      <w:pPr>
        <w:rPr>
          <w:rFonts w:ascii="Arial" w:hAnsi="Arial" w:cs="Arial"/>
        </w:rPr>
        <w:sectPr w:rsidR="00375CD1" w:rsidSect="006A4B20">
          <w:footerReference w:type="default" r:id="rId11"/>
          <w:headerReference w:type="first" r:id="rId12"/>
          <w:footerReference w:type="first" r:id="rId13"/>
          <w:pgSz w:w="11906" w:h="16838"/>
          <w:pgMar w:top="3970" w:right="680" w:bottom="2694" w:left="680" w:header="709" w:footer="709" w:gutter="0"/>
          <w:pgNumType w:start="1"/>
          <w:cols w:space="708"/>
          <w:titlePg/>
          <w:docGrid w:linePitch="360"/>
        </w:sectPr>
      </w:pPr>
    </w:p>
    <w:p w14:paraId="7FBE8C60" w14:textId="77777777" w:rsidR="006A4B20" w:rsidRDefault="006A4B20" w:rsidP="00AF6E4F">
      <w:pPr>
        <w:spacing w:after="120"/>
        <w:rPr>
          <w:rFonts w:ascii="Arial" w:hAnsi="Arial" w:cs="Arial"/>
          <w:b/>
          <w:color w:val="5A656A"/>
          <w:sz w:val="40"/>
          <w:szCs w:val="40"/>
        </w:rPr>
      </w:pPr>
    </w:p>
    <w:p w14:paraId="440248EE" w14:textId="77777777" w:rsidR="00375CD1" w:rsidRPr="006D17E6" w:rsidRDefault="00D942B8" w:rsidP="00AF6E4F">
      <w:pPr>
        <w:spacing w:after="120"/>
        <w:rPr>
          <w:rFonts w:ascii="Arial" w:hAnsi="Arial" w:cs="Arial"/>
          <w:b/>
          <w:color w:val="5A656A"/>
          <w:sz w:val="40"/>
          <w:szCs w:val="40"/>
        </w:rPr>
      </w:pPr>
      <w:r w:rsidRPr="006D17E6">
        <w:rPr>
          <w:rFonts w:ascii="Arial" w:hAnsi="Arial" w:cs="Arial"/>
          <w:b/>
          <w:color w:val="5A656A"/>
          <w:sz w:val="40"/>
          <w:szCs w:val="40"/>
        </w:rPr>
        <w:t>Table of Contents</w:t>
      </w:r>
    </w:p>
    <w:p w14:paraId="440248EF" w14:textId="77777777" w:rsidR="00D942B8" w:rsidRDefault="00D942B8" w:rsidP="00AF6E4F">
      <w:pPr>
        <w:spacing w:after="120"/>
        <w:rPr>
          <w:rFonts w:ascii="Arial" w:hAnsi="Arial" w:cs="Arial"/>
          <w:sz w:val="32"/>
          <w:szCs w:val="32"/>
        </w:rPr>
      </w:pPr>
    </w:p>
    <w:p w14:paraId="440248F0" w14:textId="77777777" w:rsidR="00D942B8" w:rsidRPr="008F0D0A" w:rsidRDefault="00D942B8" w:rsidP="00AF6E4F">
      <w:pPr>
        <w:spacing w:after="120"/>
        <w:rPr>
          <w:rFonts w:ascii="Arial" w:hAnsi="Arial" w:cs="Arial"/>
          <w:sz w:val="28"/>
          <w:szCs w:val="28"/>
        </w:rPr>
      </w:pPr>
      <w:r w:rsidRPr="008F0D0A">
        <w:rPr>
          <w:rFonts w:ascii="Arial" w:hAnsi="Arial" w:cs="Arial"/>
          <w:sz w:val="28"/>
          <w:szCs w:val="28"/>
        </w:rPr>
        <w:t>Qualification Purpose and Aim</w:t>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t>3</w:t>
      </w:r>
    </w:p>
    <w:p w14:paraId="440248F1" w14:textId="77777777" w:rsidR="00D942B8" w:rsidRPr="008F0D0A" w:rsidRDefault="00D942B8" w:rsidP="00AF6E4F">
      <w:pPr>
        <w:spacing w:after="120"/>
        <w:rPr>
          <w:rFonts w:ascii="Arial" w:hAnsi="Arial" w:cs="Arial"/>
          <w:sz w:val="28"/>
          <w:szCs w:val="28"/>
        </w:rPr>
      </w:pPr>
      <w:r w:rsidRPr="008F0D0A">
        <w:rPr>
          <w:rFonts w:ascii="Arial" w:hAnsi="Arial" w:cs="Arial"/>
          <w:sz w:val="28"/>
          <w:szCs w:val="28"/>
        </w:rPr>
        <w:t>Progression Routes</w:t>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t>4</w:t>
      </w:r>
    </w:p>
    <w:p w14:paraId="440248F2" w14:textId="77777777" w:rsidR="00D942B8" w:rsidRPr="008F0D0A" w:rsidRDefault="00D942B8" w:rsidP="00AF6E4F">
      <w:pPr>
        <w:spacing w:after="120"/>
        <w:rPr>
          <w:rFonts w:ascii="Arial" w:hAnsi="Arial" w:cs="Arial"/>
          <w:sz w:val="28"/>
          <w:szCs w:val="28"/>
        </w:rPr>
      </w:pPr>
      <w:r w:rsidRPr="008F0D0A">
        <w:rPr>
          <w:rFonts w:ascii="Arial" w:hAnsi="Arial" w:cs="Arial"/>
          <w:sz w:val="28"/>
          <w:szCs w:val="28"/>
        </w:rPr>
        <w:t>Qualification Specific Occupational Competency Requirements</w:t>
      </w:r>
      <w:r w:rsidRPr="008F0D0A">
        <w:rPr>
          <w:rFonts w:ascii="Arial" w:hAnsi="Arial" w:cs="Arial"/>
          <w:sz w:val="28"/>
          <w:szCs w:val="28"/>
        </w:rPr>
        <w:tab/>
      </w:r>
      <w:r w:rsidR="00DC10C8" w:rsidRPr="008F0D0A">
        <w:rPr>
          <w:rFonts w:ascii="Arial" w:hAnsi="Arial" w:cs="Arial"/>
          <w:sz w:val="28"/>
          <w:szCs w:val="28"/>
        </w:rPr>
        <w:tab/>
      </w:r>
      <w:r w:rsidR="00DC10C8" w:rsidRPr="008F0D0A">
        <w:rPr>
          <w:rFonts w:ascii="Arial" w:hAnsi="Arial" w:cs="Arial"/>
          <w:sz w:val="28"/>
          <w:szCs w:val="28"/>
        </w:rPr>
        <w:tab/>
      </w:r>
      <w:r w:rsidRPr="008F0D0A">
        <w:rPr>
          <w:rFonts w:ascii="Arial" w:hAnsi="Arial" w:cs="Arial"/>
          <w:sz w:val="28"/>
          <w:szCs w:val="28"/>
        </w:rPr>
        <w:t>5</w:t>
      </w:r>
    </w:p>
    <w:p w14:paraId="440248F3" w14:textId="77777777" w:rsidR="00D942B8" w:rsidRPr="008F0D0A" w:rsidRDefault="00D942B8" w:rsidP="00AF6E4F">
      <w:pPr>
        <w:spacing w:after="120"/>
        <w:rPr>
          <w:rFonts w:ascii="Arial" w:hAnsi="Arial" w:cs="Arial"/>
          <w:sz w:val="28"/>
          <w:szCs w:val="28"/>
        </w:rPr>
      </w:pPr>
      <w:r w:rsidRPr="008F0D0A">
        <w:rPr>
          <w:rFonts w:ascii="Arial" w:hAnsi="Arial" w:cs="Arial"/>
          <w:sz w:val="28"/>
          <w:szCs w:val="28"/>
        </w:rPr>
        <w:t>Qualification Structures and Details</w:t>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t>6</w:t>
      </w:r>
    </w:p>
    <w:p w14:paraId="440248F4" w14:textId="77777777" w:rsidR="00D942B8" w:rsidRPr="008F0D0A" w:rsidRDefault="00D942B8" w:rsidP="00AF6E4F">
      <w:pPr>
        <w:spacing w:after="120"/>
        <w:rPr>
          <w:rFonts w:ascii="Arial" w:hAnsi="Arial" w:cs="Arial"/>
          <w:sz w:val="28"/>
          <w:szCs w:val="28"/>
        </w:rPr>
      </w:pPr>
      <w:r w:rsidRPr="008F0D0A">
        <w:rPr>
          <w:rFonts w:ascii="Arial" w:hAnsi="Arial" w:cs="Arial"/>
          <w:sz w:val="28"/>
          <w:szCs w:val="28"/>
        </w:rPr>
        <w:t>Overview of Units</w:t>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00805060" w:rsidRPr="008F0D0A">
        <w:rPr>
          <w:rFonts w:ascii="Arial" w:hAnsi="Arial" w:cs="Arial"/>
          <w:sz w:val="28"/>
          <w:szCs w:val="28"/>
        </w:rPr>
        <w:t>7</w:t>
      </w:r>
    </w:p>
    <w:p w14:paraId="440248F5" w14:textId="3B055F58" w:rsidR="00E813F8" w:rsidRPr="008F0D0A" w:rsidRDefault="008F0D0A" w:rsidP="00AF6E4F">
      <w:pPr>
        <w:spacing w:after="120"/>
        <w:rPr>
          <w:rFonts w:ascii="Arial" w:hAnsi="Arial" w:cs="Arial"/>
          <w:sz w:val="28"/>
          <w:szCs w:val="28"/>
        </w:rPr>
      </w:pPr>
      <w:r w:rsidRPr="008F0D0A">
        <w:rPr>
          <w:rFonts w:ascii="Arial" w:hAnsi="Arial" w:cs="Arial"/>
          <w:sz w:val="28"/>
          <w:szCs w:val="28"/>
        </w:rPr>
        <w:t xml:space="preserve">Alternative Assessment Methods </w:t>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r>
      <w:r w:rsidRPr="008F0D0A">
        <w:rPr>
          <w:rFonts w:ascii="Arial" w:hAnsi="Arial" w:cs="Arial"/>
          <w:sz w:val="28"/>
          <w:szCs w:val="28"/>
        </w:rPr>
        <w:tab/>
        <w:t>8</w:t>
      </w:r>
    </w:p>
    <w:p w14:paraId="72CB5F65" w14:textId="77777777" w:rsidR="008F0D0A" w:rsidRDefault="008F0D0A" w:rsidP="00AF6E4F">
      <w:pPr>
        <w:spacing w:after="120"/>
        <w:rPr>
          <w:rFonts w:ascii="Arial" w:hAnsi="Arial" w:cs="Arial"/>
          <w:sz w:val="32"/>
          <w:szCs w:val="32"/>
        </w:rPr>
      </w:pPr>
    </w:p>
    <w:p w14:paraId="7F1795A1" w14:textId="77777777" w:rsidR="008F0D0A" w:rsidRDefault="008F0D0A" w:rsidP="00AF6E4F">
      <w:pPr>
        <w:spacing w:after="120"/>
        <w:rPr>
          <w:rFonts w:ascii="Arial" w:hAnsi="Arial" w:cs="Arial"/>
          <w:sz w:val="32"/>
          <w:szCs w:val="32"/>
        </w:rPr>
      </w:pPr>
    </w:p>
    <w:p w14:paraId="46D45014" w14:textId="77777777" w:rsidR="008F0D0A" w:rsidRDefault="008F0D0A" w:rsidP="00AF6E4F">
      <w:pPr>
        <w:spacing w:after="120"/>
        <w:rPr>
          <w:rFonts w:ascii="Arial" w:hAnsi="Arial" w:cs="Arial"/>
          <w:sz w:val="32"/>
          <w:szCs w:val="32"/>
        </w:rPr>
      </w:pPr>
    </w:p>
    <w:p w14:paraId="5A10DC37" w14:textId="77777777" w:rsidR="008F0D0A" w:rsidRDefault="008F0D0A" w:rsidP="00AF6E4F">
      <w:pPr>
        <w:spacing w:after="120"/>
        <w:rPr>
          <w:rFonts w:ascii="Arial" w:hAnsi="Arial" w:cs="Arial"/>
          <w:sz w:val="32"/>
          <w:szCs w:val="32"/>
        </w:rPr>
      </w:pPr>
    </w:p>
    <w:p w14:paraId="53DD18B9" w14:textId="77777777" w:rsidR="008F0D0A" w:rsidRDefault="008F0D0A" w:rsidP="00AF6E4F">
      <w:pPr>
        <w:spacing w:after="120"/>
        <w:rPr>
          <w:rFonts w:ascii="Arial" w:hAnsi="Arial" w:cs="Arial"/>
          <w:sz w:val="32"/>
          <w:szCs w:val="32"/>
        </w:rPr>
      </w:pPr>
    </w:p>
    <w:p w14:paraId="640A5CE1" w14:textId="77777777" w:rsidR="008F0D0A" w:rsidRDefault="008F0D0A" w:rsidP="00AF6E4F">
      <w:pPr>
        <w:spacing w:after="120"/>
        <w:rPr>
          <w:rFonts w:ascii="Arial" w:hAnsi="Arial" w:cs="Arial"/>
          <w:sz w:val="32"/>
          <w:szCs w:val="32"/>
        </w:rPr>
      </w:pPr>
    </w:p>
    <w:p w14:paraId="3ABBC746" w14:textId="77777777" w:rsidR="008F0D0A" w:rsidRDefault="008F0D0A" w:rsidP="00AF6E4F">
      <w:pPr>
        <w:spacing w:after="120"/>
        <w:rPr>
          <w:rFonts w:ascii="Arial" w:hAnsi="Arial" w:cs="Arial"/>
          <w:sz w:val="32"/>
          <w:szCs w:val="32"/>
        </w:rPr>
      </w:pPr>
    </w:p>
    <w:p w14:paraId="50D8A32B" w14:textId="77777777" w:rsidR="008F0D0A" w:rsidRDefault="008F0D0A" w:rsidP="00AF6E4F">
      <w:pPr>
        <w:spacing w:after="120"/>
        <w:rPr>
          <w:rFonts w:ascii="Arial" w:hAnsi="Arial" w:cs="Arial"/>
          <w:sz w:val="32"/>
          <w:szCs w:val="32"/>
        </w:rPr>
      </w:pPr>
    </w:p>
    <w:p w14:paraId="21F88130" w14:textId="77777777" w:rsidR="008F0D0A" w:rsidRDefault="008F0D0A" w:rsidP="00AF6E4F">
      <w:pPr>
        <w:spacing w:after="120"/>
        <w:rPr>
          <w:rFonts w:ascii="Arial" w:hAnsi="Arial" w:cs="Arial"/>
          <w:sz w:val="32"/>
          <w:szCs w:val="32"/>
        </w:rPr>
      </w:pPr>
    </w:p>
    <w:p w14:paraId="22A3C4B8" w14:textId="77777777" w:rsidR="006A4B20" w:rsidRDefault="006A4B20" w:rsidP="00AF6E4F">
      <w:pPr>
        <w:spacing w:after="120"/>
        <w:rPr>
          <w:rFonts w:ascii="Arial" w:hAnsi="Arial" w:cs="Arial"/>
          <w:sz w:val="32"/>
          <w:szCs w:val="32"/>
        </w:rPr>
      </w:pPr>
    </w:p>
    <w:p w14:paraId="5580DCBD" w14:textId="77777777" w:rsidR="008F0D0A" w:rsidRDefault="008F0D0A" w:rsidP="00AF6E4F">
      <w:pPr>
        <w:spacing w:after="120"/>
        <w:rPr>
          <w:rFonts w:ascii="Arial" w:hAnsi="Arial" w:cs="Arial"/>
          <w:sz w:val="32"/>
          <w:szCs w:val="32"/>
        </w:rPr>
      </w:pPr>
    </w:p>
    <w:p w14:paraId="4BA11161" w14:textId="77777777" w:rsidR="008F0D0A" w:rsidRDefault="008F0D0A" w:rsidP="00AF6E4F">
      <w:pPr>
        <w:spacing w:after="120"/>
        <w:rPr>
          <w:rFonts w:ascii="Arial" w:hAnsi="Arial" w:cs="Arial"/>
          <w:sz w:val="32"/>
          <w:szCs w:val="32"/>
        </w:rPr>
      </w:pPr>
    </w:p>
    <w:p w14:paraId="01C5FDC4" w14:textId="77777777" w:rsidR="008F0D0A" w:rsidRDefault="008F0D0A" w:rsidP="00AF6E4F">
      <w:pPr>
        <w:spacing w:after="120"/>
        <w:rPr>
          <w:rFonts w:ascii="Arial" w:hAnsi="Arial" w:cs="Arial"/>
          <w:sz w:val="32"/>
          <w:szCs w:val="32"/>
        </w:rPr>
      </w:pPr>
    </w:p>
    <w:p w14:paraId="23A4F2FD" w14:textId="77777777" w:rsidR="008F0D0A" w:rsidRDefault="008F0D0A" w:rsidP="00AF6E4F">
      <w:pPr>
        <w:spacing w:after="120"/>
        <w:rPr>
          <w:rFonts w:ascii="Arial" w:hAnsi="Arial" w:cs="Arial"/>
          <w:sz w:val="32"/>
          <w:szCs w:val="32"/>
        </w:rPr>
      </w:pPr>
    </w:p>
    <w:p w14:paraId="6A5E9A31" w14:textId="77777777" w:rsidR="008F0D0A" w:rsidRDefault="008F0D0A" w:rsidP="00AF6E4F">
      <w:pPr>
        <w:spacing w:after="120"/>
        <w:rPr>
          <w:rFonts w:ascii="Arial" w:hAnsi="Arial" w:cs="Arial"/>
          <w:sz w:val="32"/>
          <w:szCs w:val="32"/>
        </w:rPr>
      </w:pPr>
    </w:p>
    <w:p w14:paraId="2E698F1B" w14:textId="77777777" w:rsidR="006A4B20" w:rsidRPr="0068503A" w:rsidRDefault="00E813F8" w:rsidP="006A4B20">
      <w:pPr>
        <w:pStyle w:val="ListParagraph"/>
        <w:spacing w:after="160" w:line="259" w:lineRule="auto"/>
        <w:ind w:left="0"/>
        <w:rPr>
          <w:rFonts w:ascii="Arial" w:hAnsi="Arial" w:cs="Arial"/>
        </w:rPr>
      </w:pPr>
      <w:r w:rsidRPr="00D62ECC">
        <w:rPr>
          <w:rFonts w:ascii="Arial" w:hAnsi="Arial" w:cs="Arial"/>
          <w:b/>
        </w:rPr>
        <w:t>Note:</w:t>
      </w:r>
      <w:r w:rsidRPr="00D62ECC">
        <w:rPr>
          <w:rFonts w:ascii="Arial" w:hAnsi="Arial" w:cs="Arial"/>
        </w:rPr>
        <w:t xml:space="preserve"> This a qualification specific document and should always be read in conjunction with the Supporting Notes for ILM VRQs document available at </w:t>
      </w:r>
      <w:hyperlink r:id="rId14" w:history="1">
        <w:r w:rsidRPr="00D62ECC">
          <w:rPr>
            <w:rStyle w:val="Hyperlink"/>
            <w:rFonts w:ascii="Arial" w:hAnsi="Arial" w:cs="Arial"/>
            <w:i/>
          </w:rPr>
          <w:t>www.i-l-m.com</w:t>
        </w:r>
      </w:hyperlink>
      <w:r w:rsidRPr="00D62ECC">
        <w:rPr>
          <w:rFonts w:ascii="Arial" w:hAnsi="Arial" w:cs="Arial"/>
          <w:i/>
        </w:rPr>
        <w:t xml:space="preserve"> </w:t>
      </w:r>
      <w:r w:rsidR="00D62ECC" w:rsidRPr="00D62ECC">
        <w:rPr>
          <w:rFonts w:ascii="Arial" w:hAnsi="Arial" w:cs="Arial"/>
        </w:rPr>
        <w:t>or from ILM Customer Services (</w:t>
      </w:r>
      <w:r w:rsidR="00D62ECC" w:rsidRPr="00D62ECC">
        <w:rPr>
          <w:rStyle w:val="Hyperlink"/>
          <w:rFonts w:ascii="Arial" w:hAnsi="Arial" w:cs="Arial"/>
          <w:i/>
        </w:rPr>
        <w:t>customer@i-l-m.com</w:t>
      </w:r>
      <w:r w:rsidR="00D62ECC" w:rsidRPr="00D62ECC">
        <w:rPr>
          <w:rFonts w:ascii="Arial" w:hAnsi="Arial" w:cs="Arial"/>
        </w:rPr>
        <w:t>)</w:t>
      </w:r>
      <w:r w:rsidR="00D62ECC" w:rsidRPr="00D62ECC">
        <w:rPr>
          <w:rFonts w:ascii="Arial" w:hAnsi="Arial" w:cs="Arial"/>
          <w:i/>
        </w:rPr>
        <w:t xml:space="preserve"> </w:t>
      </w:r>
      <w:r w:rsidR="008F0D0A">
        <w:rPr>
          <w:rFonts w:ascii="Arial" w:hAnsi="Arial" w:cs="Arial"/>
        </w:rPr>
        <w:t xml:space="preserve">and the ILM Customer Handbook. </w:t>
      </w:r>
      <w:r w:rsidR="006A4B20" w:rsidRPr="0068503A">
        <w:rPr>
          <w:rFonts w:ascii="Arial" w:hAnsi="Arial" w:cs="Arial"/>
        </w:rPr>
        <w:t xml:space="preserve">All ILM qualifications are awarded by The City and Guilds of London Institute. </w:t>
      </w:r>
    </w:p>
    <w:p w14:paraId="440248F8" w14:textId="77777777" w:rsidR="00E813F8" w:rsidRPr="00E813F8" w:rsidRDefault="00E813F8" w:rsidP="00AF6E4F">
      <w:pPr>
        <w:spacing w:after="120"/>
        <w:rPr>
          <w:rStyle w:val="Hyperlink"/>
          <w:i/>
        </w:rPr>
      </w:pPr>
    </w:p>
    <w:p w14:paraId="440248F9" w14:textId="77777777" w:rsidR="00E813F8" w:rsidRPr="00D942B8" w:rsidRDefault="00E813F8" w:rsidP="00AF6E4F">
      <w:pPr>
        <w:spacing w:after="120"/>
        <w:rPr>
          <w:rFonts w:ascii="Arial" w:hAnsi="Arial" w:cs="Arial"/>
          <w:sz w:val="32"/>
          <w:szCs w:val="32"/>
        </w:rPr>
        <w:sectPr w:rsidR="00E813F8" w:rsidRPr="00D942B8" w:rsidSect="006A4B20">
          <w:headerReference w:type="default" r:id="rId15"/>
          <w:footerReference w:type="default" r:id="rId16"/>
          <w:pgSz w:w="11906" w:h="16838"/>
          <w:pgMar w:top="851" w:right="680" w:bottom="1134" w:left="680" w:header="709" w:footer="0" w:gutter="0"/>
          <w:cols w:space="708"/>
          <w:docGrid w:linePitch="360"/>
        </w:sectPr>
      </w:pPr>
    </w:p>
    <w:p w14:paraId="440248FA" w14:textId="77777777" w:rsidR="00957BFA" w:rsidRDefault="00957BFA">
      <w:pPr>
        <w:rPr>
          <w:rFonts w:ascii="Arial" w:hAnsi="Arial" w:cs="Arial"/>
        </w:rPr>
      </w:pPr>
      <w:r w:rsidRPr="00957BFA">
        <w:rPr>
          <w:rFonts w:ascii="Arial" w:hAnsi="Arial" w:cs="Arial"/>
          <w:b/>
          <w:color w:val="5A656A"/>
          <w:sz w:val="40"/>
          <w:szCs w:val="40"/>
        </w:rPr>
        <w:lastRenderedPageBreak/>
        <w:t>Qualification Purpose and Aim</w:t>
      </w:r>
      <w:r>
        <w:rPr>
          <w:rFonts w:ascii="Arial" w:hAnsi="Arial" w:cs="Arial"/>
        </w:rPr>
        <w:t xml:space="preserve"> </w:t>
      </w:r>
    </w:p>
    <w:p w14:paraId="440248FB" w14:textId="77777777" w:rsidR="00CF7B64" w:rsidRDefault="00CF7B64" w:rsidP="00902E2E">
      <w:pPr>
        <w:spacing w:after="0"/>
        <w:rPr>
          <w:rFonts w:ascii="Arial" w:hAnsi="Arial" w:cs="Arial"/>
        </w:rPr>
      </w:pPr>
    </w:p>
    <w:p w14:paraId="440248FC" w14:textId="77777777" w:rsidR="00902E2E" w:rsidRPr="00902E2E" w:rsidRDefault="00902E2E" w:rsidP="00902E2E">
      <w:pPr>
        <w:spacing w:after="0"/>
        <w:rPr>
          <w:rFonts w:ascii="Arial" w:hAnsi="Arial" w:cs="Arial"/>
          <w:b/>
        </w:rPr>
      </w:pPr>
      <w:r w:rsidRPr="00902E2E">
        <w:rPr>
          <w:rFonts w:ascii="Arial" w:hAnsi="Arial" w:cs="Arial"/>
          <w:b/>
        </w:rPr>
        <w:t xml:space="preserve">Who are these qualifications for? </w:t>
      </w:r>
    </w:p>
    <w:p w14:paraId="440248FD" w14:textId="77777777" w:rsidR="00902E2E" w:rsidRPr="00902E2E" w:rsidRDefault="00902E2E" w:rsidP="00902E2E">
      <w:pPr>
        <w:spacing w:after="0"/>
        <w:rPr>
          <w:rFonts w:ascii="Arial" w:hAnsi="Arial" w:cs="Arial"/>
        </w:rPr>
      </w:pPr>
    </w:p>
    <w:p w14:paraId="440248FE" w14:textId="77777777" w:rsidR="00B6288A" w:rsidRPr="00B6288A" w:rsidRDefault="00B6288A" w:rsidP="00B6288A">
      <w:pPr>
        <w:spacing w:after="0"/>
        <w:rPr>
          <w:rFonts w:ascii="Arial" w:hAnsi="Arial" w:cs="Arial"/>
        </w:rPr>
      </w:pPr>
      <w:r w:rsidRPr="00B6288A">
        <w:rPr>
          <w:rFonts w:ascii="Arial" w:hAnsi="Arial" w:cs="Arial"/>
        </w:rPr>
        <w:t>This qualification is designed for learners who have some management experience but no leadership training. It is ideal for individuals seeking to enhance their people-leading skills, for example a team leader who wants to move to the next level of management.</w:t>
      </w:r>
    </w:p>
    <w:p w14:paraId="440248FF" w14:textId="77777777" w:rsidR="00B6288A" w:rsidRPr="005D317D" w:rsidRDefault="00B6288A" w:rsidP="00902E2E">
      <w:pPr>
        <w:spacing w:after="0"/>
        <w:rPr>
          <w:rFonts w:ascii="Arial" w:hAnsi="Arial" w:cs="Arial"/>
        </w:rPr>
      </w:pPr>
    </w:p>
    <w:p w14:paraId="44024900" w14:textId="77777777" w:rsidR="005D317D" w:rsidRDefault="005D317D" w:rsidP="00902E2E">
      <w:pPr>
        <w:spacing w:after="0"/>
        <w:rPr>
          <w:rFonts w:ascii="Arial" w:hAnsi="Arial" w:cs="Arial"/>
          <w:b/>
        </w:rPr>
      </w:pPr>
    </w:p>
    <w:p w14:paraId="44024901" w14:textId="77777777" w:rsidR="00902E2E" w:rsidRPr="00BC4465" w:rsidRDefault="00902E2E" w:rsidP="00902E2E">
      <w:pPr>
        <w:spacing w:after="0"/>
        <w:rPr>
          <w:rFonts w:ascii="Arial" w:hAnsi="Arial" w:cs="Arial"/>
          <w:b/>
        </w:rPr>
      </w:pPr>
      <w:r w:rsidRPr="00BC4465">
        <w:rPr>
          <w:rFonts w:ascii="Arial" w:hAnsi="Arial" w:cs="Arial"/>
          <w:b/>
        </w:rPr>
        <w:t>Benefits for individuals</w:t>
      </w:r>
      <w:r w:rsidR="00CF7B64" w:rsidRPr="00BC4465">
        <w:rPr>
          <w:rFonts w:ascii="Arial" w:hAnsi="Arial" w:cs="Arial"/>
          <w:b/>
        </w:rPr>
        <w:t xml:space="preserve"> </w:t>
      </w:r>
    </w:p>
    <w:p w14:paraId="44024902" w14:textId="77777777" w:rsidR="00902E2E" w:rsidRPr="00BC4465" w:rsidRDefault="00902E2E" w:rsidP="00902E2E">
      <w:pPr>
        <w:spacing w:after="0"/>
        <w:rPr>
          <w:rFonts w:ascii="Arial" w:hAnsi="Arial" w:cs="Arial"/>
        </w:rPr>
      </w:pPr>
    </w:p>
    <w:p w14:paraId="44024903"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Understand leadership styles and the effect they have on people</w:t>
      </w:r>
    </w:p>
    <w:p w14:paraId="44024904"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Identify and assess your own leadership style, using real feedback from your teams</w:t>
      </w:r>
    </w:p>
    <w:p w14:paraId="44024905"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Find out how to use action learning; carry out your own action learning plan to develop your leadership skills</w:t>
      </w:r>
    </w:p>
    <w:p w14:paraId="44024906" w14:textId="77777777" w:rsid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Work on your communication skills and ability to align your team with your organisation’s goals and vision.</w:t>
      </w:r>
    </w:p>
    <w:p w14:paraId="44024907" w14:textId="77777777" w:rsidR="005D317D" w:rsidRPr="00BC4465" w:rsidRDefault="005D317D" w:rsidP="00902E2E">
      <w:pPr>
        <w:spacing w:after="0"/>
        <w:rPr>
          <w:rFonts w:ascii="Arial" w:hAnsi="Arial" w:cs="Arial"/>
        </w:rPr>
      </w:pPr>
    </w:p>
    <w:p w14:paraId="44024908" w14:textId="77777777" w:rsidR="00902E2E" w:rsidRPr="00BC4465" w:rsidRDefault="00902E2E" w:rsidP="00902E2E">
      <w:pPr>
        <w:spacing w:after="0"/>
        <w:rPr>
          <w:rFonts w:ascii="Arial" w:hAnsi="Arial" w:cs="Arial"/>
          <w:b/>
        </w:rPr>
      </w:pPr>
      <w:r w:rsidRPr="00BC4465">
        <w:rPr>
          <w:rFonts w:ascii="Arial" w:hAnsi="Arial" w:cs="Arial"/>
          <w:b/>
        </w:rPr>
        <w:t>Benefits for employers</w:t>
      </w:r>
    </w:p>
    <w:p w14:paraId="44024909" w14:textId="77777777" w:rsidR="00902E2E" w:rsidRPr="00BC4465" w:rsidRDefault="00902E2E" w:rsidP="00902E2E">
      <w:pPr>
        <w:spacing w:after="0"/>
        <w:rPr>
          <w:rFonts w:ascii="Arial" w:hAnsi="Arial" w:cs="Arial"/>
        </w:rPr>
      </w:pPr>
    </w:p>
    <w:p w14:paraId="4402490A"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Support managers in gaining crucial soft skills and confidence</w:t>
      </w:r>
    </w:p>
    <w:p w14:paraId="4402490B"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Increase motivation and alignment with organisational aims</w:t>
      </w:r>
    </w:p>
    <w:p w14:paraId="4402490C"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Build happier and more productive teams</w:t>
      </w:r>
    </w:p>
    <w:p w14:paraId="4402490D" w14:textId="77777777" w:rsidR="00B6288A" w:rsidRPr="00B6288A" w:rsidRDefault="00B6288A" w:rsidP="00B6288A">
      <w:pPr>
        <w:pStyle w:val="ListParagraph"/>
        <w:numPr>
          <w:ilvl w:val="0"/>
          <w:numId w:val="3"/>
        </w:numPr>
        <w:spacing w:after="0"/>
        <w:ind w:left="709" w:hanging="425"/>
        <w:rPr>
          <w:rFonts w:ascii="Arial" w:hAnsi="Arial" w:cs="Arial"/>
        </w:rPr>
      </w:pPr>
      <w:r w:rsidRPr="00B6288A">
        <w:rPr>
          <w:rFonts w:ascii="Arial" w:hAnsi="Arial" w:cs="Arial"/>
        </w:rPr>
        <w:t>Invest in future leaders of your organisation – give managers the tools and motivation to self-develop.</w:t>
      </w:r>
    </w:p>
    <w:p w14:paraId="4402490E" w14:textId="77777777" w:rsidR="005D317D" w:rsidRDefault="005D317D" w:rsidP="00902E2E">
      <w:pPr>
        <w:spacing w:after="0"/>
        <w:rPr>
          <w:rFonts w:ascii="Arial" w:hAnsi="Arial" w:cs="Arial"/>
        </w:rPr>
      </w:pPr>
    </w:p>
    <w:p w14:paraId="4402490F" w14:textId="77777777" w:rsidR="00B6288A" w:rsidRPr="00BC4465" w:rsidRDefault="00B6288A" w:rsidP="00902E2E">
      <w:pPr>
        <w:spacing w:after="0"/>
        <w:rPr>
          <w:rFonts w:ascii="Arial" w:hAnsi="Arial" w:cs="Arial"/>
        </w:rPr>
      </w:pPr>
    </w:p>
    <w:p w14:paraId="44024910" w14:textId="77777777" w:rsidR="00F22B1C" w:rsidRDefault="00B6288A" w:rsidP="00902E2E">
      <w:pPr>
        <w:spacing w:after="0"/>
        <w:rPr>
          <w:rFonts w:ascii="Arial" w:hAnsi="Arial" w:cs="Arial"/>
        </w:rPr>
      </w:pPr>
      <w:r w:rsidRPr="00B6288A">
        <w:rPr>
          <w:rFonts w:ascii="Arial" w:hAnsi="Arial" w:cs="Arial"/>
        </w:rPr>
        <w:t>This qualification comprises of three mandatory units which introduce leadership styles, motivation techniques, and the planning and implementation of action learning plans. Learners will then review the effectiveness of their action learning and set goals for their continuing development as a leader.</w:t>
      </w:r>
      <w:r w:rsidR="00375CD1">
        <w:rPr>
          <w:rFonts w:ascii="Arial" w:hAnsi="Arial" w:cs="Arial"/>
        </w:rPr>
        <w:br w:type="page"/>
      </w:r>
      <w:r w:rsidR="00B47042" w:rsidRPr="00B47042">
        <w:rPr>
          <w:rFonts w:ascii="Arial" w:hAnsi="Arial" w:cs="Arial"/>
          <w:b/>
          <w:color w:val="5A656A"/>
          <w:sz w:val="40"/>
          <w:szCs w:val="40"/>
        </w:rPr>
        <w:lastRenderedPageBreak/>
        <w:t>Progression Routes</w:t>
      </w:r>
    </w:p>
    <w:p w14:paraId="44024911" w14:textId="77777777" w:rsidR="00375CD1" w:rsidRDefault="00375CD1" w:rsidP="00430F01">
      <w:pPr>
        <w:spacing w:after="0"/>
        <w:rPr>
          <w:rFonts w:ascii="Arial" w:hAnsi="Arial" w:cs="Arial"/>
        </w:rPr>
      </w:pPr>
    </w:p>
    <w:p w14:paraId="44024912" w14:textId="77777777" w:rsidR="00430F01" w:rsidRDefault="00430F01" w:rsidP="00430F01">
      <w:pPr>
        <w:spacing w:after="0"/>
        <w:rPr>
          <w:rFonts w:ascii="Arial" w:hAnsi="Arial" w:cs="Arial"/>
        </w:rPr>
      </w:pPr>
    </w:p>
    <w:p w14:paraId="44024913" w14:textId="77777777" w:rsidR="00807C6F" w:rsidRDefault="00B47042" w:rsidP="00430F01">
      <w:pPr>
        <w:spacing w:after="0"/>
        <w:rPr>
          <w:rFonts w:ascii="Arial" w:hAnsi="Arial" w:cs="Arial"/>
        </w:rPr>
      </w:pPr>
      <w:r w:rsidRPr="00B47042">
        <w:rPr>
          <w:rFonts w:ascii="Arial" w:hAnsi="Arial" w:cs="Arial"/>
        </w:rPr>
        <w:t>Th</w:t>
      </w:r>
      <w:r>
        <w:rPr>
          <w:rFonts w:ascii="Arial" w:hAnsi="Arial" w:cs="Arial"/>
        </w:rPr>
        <w:t>ese</w:t>
      </w:r>
      <w:r w:rsidRPr="00B47042">
        <w:rPr>
          <w:rFonts w:ascii="Arial" w:hAnsi="Arial" w:cs="Arial"/>
        </w:rPr>
        <w:t xml:space="preserve"> qualification</w:t>
      </w:r>
      <w:r>
        <w:rPr>
          <w:rFonts w:ascii="Arial" w:hAnsi="Arial" w:cs="Arial"/>
        </w:rPr>
        <w:t>s</w:t>
      </w:r>
      <w:r w:rsidRPr="00B47042">
        <w:rPr>
          <w:rFonts w:ascii="Arial" w:hAnsi="Arial" w:cs="Arial"/>
        </w:rPr>
        <w:t xml:space="preserve"> will provide progression opportunities to a range of qualifications such as:</w:t>
      </w:r>
    </w:p>
    <w:p w14:paraId="44024914" w14:textId="77777777" w:rsidR="00807C6F" w:rsidRDefault="00807C6F" w:rsidP="00430F01">
      <w:pPr>
        <w:spacing w:after="0"/>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75"/>
      </w:tblGrid>
      <w:tr w:rsidR="0001126E" w:rsidRPr="00AA38B8" w14:paraId="44024916" w14:textId="77777777" w:rsidTr="0001126E">
        <w:tc>
          <w:tcPr>
            <w:tcW w:w="8875" w:type="dxa"/>
            <w:tcBorders>
              <w:top w:val="single" w:sz="4" w:space="0" w:color="auto"/>
            </w:tcBorders>
            <w:vAlign w:val="center"/>
          </w:tcPr>
          <w:p w14:paraId="44024915" w14:textId="77777777" w:rsidR="0001126E" w:rsidRPr="00AA38B8" w:rsidRDefault="0001126E" w:rsidP="00C4789D">
            <w:pPr>
              <w:spacing w:after="0"/>
              <w:rPr>
                <w:rFonts w:ascii="Arial" w:hAnsi="Arial" w:cs="Arial"/>
                <w:b/>
                <w:sz w:val="20"/>
                <w:szCs w:val="20"/>
              </w:rPr>
            </w:pPr>
            <w:r w:rsidRPr="00AA38B8">
              <w:rPr>
                <w:rFonts w:ascii="Arial" w:hAnsi="Arial" w:cs="Arial"/>
                <w:b/>
                <w:sz w:val="20"/>
                <w:szCs w:val="20"/>
              </w:rPr>
              <w:t xml:space="preserve">Level 3 </w:t>
            </w:r>
            <w:r>
              <w:rPr>
                <w:rFonts w:ascii="Arial" w:hAnsi="Arial" w:cs="Arial"/>
                <w:b/>
                <w:sz w:val="20"/>
                <w:szCs w:val="20"/>
              </w:rPr>
              <w:t xml:space="preserve">Certificate </w:t>
            </w:r>
            <w:r w:rsidR="00C4789D">
              <w:rPr>
                <w:rFonts w:ascii="Arial" w:hAnsi="Arial" w:cs="Arial"/>
                <w:b/>
                <w:sz w:val="20"/>
                <w:szCs w:val="20"/>
              </w:rPr>
              <w:t>in Leadership</w:t>
            </w:r>
          </w:p>
        </w:tc>
      </w:tr>
      <w:tr w:rsidR="0001126E" w:rsidRPr="00AA38B8" w14:paraId="4402491C" w14:textId="77777777" w:rsidTr="00C4789D">
        <w:trPr>
          <w:trHeight w:val="1420"/>
        </w:trPr>
        <w:tc>
          <w:tcPr>
            <w:tcW w:w="8875" w:type="dxa"/>
            <w:tcBorders>
              <w:bottom w:val="single" w:sz="4" w:space="0" w:color="auto"/>
            </w:tcBorders>
          </w:tcPr>
          <w:p w14:paraId="44024917" w14:textId="77777777" w:rsidR="0001126E" w:rsidRDefault="0001126E" w:rsidP="0001126E">
            <w:pPr>
              <w:spacing w:after="0" w:line="240" w:lineRule="auto"/>
              <w:ind w:left="360"/>
              <w:rPr>
                <w:rFonts w:ascii="Arial" w:hAnsi="Arial" w:cs="Arial"/>
                <w:sz w:val="20"/>
                <w:szCs w:val="20"/>
              </w:rPr>
            </w:pPr>
          </w:p>
          <w:p w14:paraId="44024918" w14:textId="7028D0FB" w:rsidR="0001126E" w:rsidRPr="00AA38B8" w:rsidRDefault="0001126E" w:rsidP="00430F01">
            <w:pPr>
              <w:numPr>
                <w:ilvl w:val="0"/>
                <w:numId w:val="5"/>
              </w:numPr>
              <w:tabs>
                <w:tab w:val="center" w:pos="4320"/>
                <w:tab w:val="right" w:pos="8640"/>
              </w:tabs>
              <w:spacing w:after="0" w:line="240" w:lineRule="auto"/>
              <w:rPr>
                <w:color w:val="000000"/>
                <w:sz w:val="20"/>
              </w:rPr>
            </w:pPr>
            <w:r w:rsidRPr="00AA38B8">
              <w:rPr>
                <w:rFonts w:ascii="Arial" w:hAnsi="Arial" w:cs="Arial"/>
                <w:sz w:val="20"/>
                <w:szCs w:val="20"/>
              </w:rPr>
              <w:t>Level 3 Diploma in Leadership and Management</w:t>
            </w:r>
          </w:p>
          <w:p w14:paraId="44024919" w14:textId="68E60FF0" w:rsidR="0001126E" w:rsidRPr="00AA38B8" w:rsidRDefault="0001126E" w:rsidP="00430F01">
            <w:pPr>
              <w:numPr>
                <w:ilvl w:val="0"/>
                <w:numId w:val="5"/>
              </w:numPr>
              <w:spacing w:after="0" w:line="240" w:lineRule="auto"/>
              <w:rPr>
                <w:color w:val="000000"/>
                <w:sz w:val="20"/>
              </w:rPr>
            </w:pPr>
            <w:r w:rsidRPr="00AA38B8">
              <w:rPr>
                <w:rFonts w:ascii="Arial" w:hAnsi="Arial" w:cs="Arial"/>
                <w:sz w:val="20"/>
                <w:szCs w:val="20"/>
              </w:rPr>
              <w:t xml:space="preserve">Level 4 Certificate in Leadership and Management </w:t>
            </w:r>
          </w:p>
          <w:p w14:paraId="4402491A" w14:textId="5CFE539C" w:rsidR="0001126E" w:rsidRPr="0001126E" w:rsidRDefault="0001126E" w:rsidP="0001126E">
            <w:pPr>
              <w:numPr>
                <w:ilvl w:val="0"/>
                <w:numId w:val="5"/>
              </w:numPr>
              <w:spacing w:after="0" w:line="240" w:lineRule="auto"/>
              <w:rPr>
                <w:color w:val="000000"/>
                <w:sz w:val="20"/>
              </w:rPr>
            </w:pPr>
            <w:r w:rsidRPr="00AA38B8">
              <w:rPr>
                <w:rFonts w:ascii="Arial" w:hAnsi="Arial" w:cs="Arial"/>
                <w:sz w:val="20"/>
                <w:szCs w:val="20"/>
              </w:rPr>
              <w:t>Level 4 Diploma in Leadership and Management</w:t>
            </w:r>
          </w:p>
          <w:p w14:paraId="4402491B" w14:textId="77777777" w:rsidR="0001126E" w:rsidRPr="0001126E" w:rsidRDefault="0001126E" w:rsidP="0001126E">
            <w:pPr>
              <w:spacing w:after="0" w:line="240" w:lineRule="auto"/>
              <w:ind w:left="360"/>
              <w:rPr>
                <w:color w:val="000000"/>
                <w:sz w:val="20"/>
              </w:rPr>
            </w:pPr>
          </w:p>
        </w:tc>
      </w:tr>
    </w:tbl>
    <w:p w14:paraId="4402491D" w14:textId="77777777" w:rsidR="00807C6F" w:rsidRDefault="00807C6F" w:rsidP="00430F01">
      <w:pPr>
        <w:spacing w:after="0"/>
        <w:rPr>
          <w:rFonts w:ascii="Arial" w:hAnsi="Arial" w:cs="Arial"/>
        </w:rPr>
      </w:pPr>
    </w:p>
    <w:p w14:paraId="4402491E" w14:textId="77777777" w:rsidR="00F22B1C" w:rsidRDefault="00375CD1" w:rsidP="00B73D6E">
      <w:pPr>
        <w:spacing w:after="0"/>
        <w:rPr>
          <w:rFonts w:ascii="Arial" w:hAnsi="Arial" w:cs="Arial"/>
          <w:b/>
          <w:color w:val="5A656A"/>
          <w:sz w:val="40"/>
          <w:szCs w:val="40"/>
        </w:rPr>
      </w:pPr>
      <w:r>
        <w:rPr>
          <w:rFonts w:ascii="Arial" w:hAnsi="Arial" w:cs="Arial"/>
        </w:rPr>
        <w:br w:type="page"/>
      </w:r>
      <w:r w:rsidR="002A2134" w:rsidRPr="002A2134">
        <w:rPr>
          <w:rFonts w:ascii="Arial" w:hAnsi="Arial" w:cs="Arial"/>
          <w:b/>
          <w:color w:val="5A656A"/>
          <w:sz w:val="40"/>
          <w:szCs w:val="40"/>
        </w:rPr>
        <w:lastRenderedPageBreak/>
        <w:t>Qualification Specific Occupational Competency Requirements</w:t>
      </w:r>
    </w:p>
    <w:p w14:paraId="4402491F" w14:textId="77777777" w:rsidR="00B73D6E" w:rsidRDefault="00B73D6E" w:rsidP="00B73D6E">
      <w:pPr>
        <w:spacing w:after="0"/>
        <w:rPr>
          <w:rFonts w:ascii="Arial" w:hAnsi="Arial" w:cs="Arial"/>
        </w:rPr>
      </w:pPr>
    </w:p>
    <w:p w14:paraId="44024920" w14:textId="77777777" w:rsidR="00124C2E" w:rsidRDefault="00124C2E" w:rsidP="00B73D6E">
      <w:pPr>
        <w:spacing w:after="0"/>
        <w:rPr>
          <w:rFonts w:ascii="Arial" w:hAnsi="Arial" w:cs="Arial"/>
        </w:rPr>
      </w:pPr>
    </w:p>
    <w:p w14:paraId="44024921" w14:textId="77777777" w:rsidR="00954B00" w:rsidRPr="00BC4465" w:rsidRDefault="00430F01" w:rsidP="00954B00">
      <w:pPr>
        <w:spacing w:after="0"/>
        <w:rPr>
          <w:rFonts w:ascii="Arial" w:hAnsi="Arial" w:cs="Arial"/>
        </w:rPr>
      </w:pPr>
      <w:r w:rsidRPr="00BC4465">
        <w:rPr>
          <w:rFonts w:ascii="Arial" w:hAnsi="Arial" w:cs="Arial"/>
        </w:rPr>
        <w:t xml:space="preserve">Centres must ensure they have competent and suitably qualified staff involved in </w:t>
      </w:r>
      <w:r w:rsidR="00B73D6E" w:rsidRPr="00BC4465">
        <w:rPr>
          <w:rFonts w:ascii="Arial" w:hAnsi="Arial" w:cs="Arial"/>
        </w:rPr>
        <w:t xml:space="preserve">teaching, learning and assessment of ILM </w:t>
      </w:r>
      <w:r w:rsidRPr="00BC4465">
        <w:rPr>
          <w:rFonts w:ascii="Arial" w:hAnsi="Arial" w:cs="Arial"/>
        </w:rPr>
        <w:t>qualifications.</w:t>
      </w:r>
      <w:r w:rsidR="00954B00" w:rsidRPr="00BC4465">
        <w:rPr>
          <w:rFonts w:ascii="Arial" w:hAnsi="Arial" w:cs="Arial"/>
        </w:rPr>
        <w:t xml:space="preserve"> </w:t>
      </w:r>
    </w:p>
    <w:p w14:paraId="44024922" w14:textId="77777777" w:rsidR="00124C2E" w:rsidRPr="00BC4465" w:rsidRDefault="00124C2E" w:rsidP="00954B00">
      <w:pPr>
        <w:spacing w:after="0"/>
        <w:rPr>
          <w:rFonts w:ascii="Arial" w:hAnsi="Arial" w:cs="Arial"/>
        </w:rPr>
      </w:pPr>
    </w:p>
    <w:p w14:paraId="44024923" w14:textId="77777777" w:rsidR="00124C2E" w:rsidRDefault="00124C2E" w:rsidP="00954B00">
      <w:pPr>
        <w:spacing w:after="0"/>
        <w:rPr>
          <w:rFonts w:ascii="Arial" w:hAnsi="Arial" w:cs="Arial"/>
        </w:rPr>
      </w:pPr>
      <w:r w:rsidRPr="00BC4465">
        <w:rPr>
          <w:rFonts w:ascii="Arial" w:hAnsi="Arial" w:cs="Arial"/>
        </w:rPr>
        <w:t xml:space="preserve">Generic occupational competency requirements are listed in the </w:t>
      </w:r>
      <w:r w:rsidRPr="00BC4465">
        <w:rPr>
          <w:rFonts w:ascii="Arial" w:hAnsi="Arial" w:cs="Arial"/>
          <w:i/>
        </w:rPr>
        <w:t>Supporting Notes for ILM VRQs</w:t>
      </w:r>
      <w:r w:rsidRPr="00BC4465">
        <w:rPr>
          <w:rFonts w:ascii="Arial" w:hAnsi="Arial" w:cs="Arial"/>
        </w:rPr>
        <w:t xml:space="preserve"> document which is dow</w:t>
      </w:r>
      <w:r w:rsidR="009F07CF">
        <w:rPr>
          <w:rFonts w:ascii="Arial" w:hAnsi="Arial" w:cs="Arial"/>
        </w:rPr>
        <w:t xml:space="preserve">nloadable from the ILM website </w:t>
      </w:r>
      <w:hyperlink r:id="rId17" w:history="1">
        <w:r w:rsidR="009F07CF" w:rsidRPr="006F0440">
          <w:rPr>
            <w:rStyle w:val="Hyperlink"/>
            <w:rFonts w:ascii="Arial" w:hAnsi="Arial" w:cs="Arial"/>
            <w:i/>
          </w:rPr>
          <w:t>www.i-l-m.com/centres</w:t>
        </w:r>
      </w:hyperlink>
    </w:p>
    <w:p w14:paraId="44024924" w14:textId="77777777" w:rsidR="009F07CF" w:rsidRPr="00BC4465" w:rsidRDefault="009F07CF" w:rsidP="00954B00">
      <w:pPr>
        <w:spacing w:after="0"/>
        <w:rPr>
          <w:rFonts w:ascii="Arial" w:hAnsi="Arial" w:cs="Arial"/>
        </w:rPr>
      </w:pPr>
    </w:p>
    <w:p w14:paraId="44024925" w14:textId="77777777" w:rsidR="00F22B1C" w:rsidRPr="00416865" w:rsidRDefault="002A2134" w:rsidP="00416865">
      <w:pPr>
        <w:spacing w:after="0"/>
        <w:rPr>
          <w:rFonts w:ascii="Arial" w:hAnsi="Arial" w:cs="Arial"/>
          <w:b/>
          <w:color w:val="5A656A"/>
          <w:sz w:val="40"/>
          <w:szCs w:val="40"/>
        </w:rPr>
      </w:pPr>
      <w:r>
        <w:rPr>
          <w:rFonts w:ascii="Arial" w:hAnsi="Arial" w:cs="Arial"/>
        </w:rPr>
        <w:br w:type="page"/>
      </w:r>
      <w:r w:rsidR="00416865" w:rsidRPr="00416865">
        <w:rPr>
          <w:rFonts w:ascii="Arial" w:hAnsi="Arial" w:cs="Arial"/>
          <w:b/>
          <w:color w:val="5A656A"/>
          <w:sz w:val="40"/>
          <w:szCs w:val="40"/>
        </w:rPr>
        <w:lastRenderedPageBreak/>
        <w:t>Qualification Structures and Details</w:t>
      </w:r>
    </w:p>
    <w:p w14:paraId="44024926" w14:textId="77777777" w:rsidR="00F22B1C" w:rsidRDefault="00F22B1C" w:rsidP="00911868">
      <w:pPr>
        <w:spacing w:after="0"/>
        <w:rPr>
          <w:rFonts w:ascii="Arial" w:hAnsi="Arial" w:cs="Arial"/>
        </w:rPr>
      </w:pPr>
    </w:p>
    <w:p w14:paraId="44024927" w14:textId="77777777" w:rsidR="00911868" w:rsidRDefault="00911868" w:rsidP="00911868">
      <w:pPr>
        <w:spacing w:after="0"/>
        <w:rPr>
          <w:b/>
          <w:sz w:val="28"/>
          <w:szCs w:val="28"/>
          <w:lang w:val="en-US"/>
        </w:rPr>
      </w:pPr>
    </w:p>
    <w:p w14:paraId="44024928" w14:textId="23DA7751" w:rsidR="00BE4578" w:rsidRPr="00EE1A5F" w:rsidRDefault="00BE4578" w:rsidP="00BE4578">
      <w:pPr>
        <w:spacing w:after="0"/>
        <w:rPr>
          <w:sz w:val="28"/>
          <w:szCs w:val="28"/>
          <w:lang w:val="en-US"/>
        </w:rPr>
      </w:pPr>
      <w:r w:rsidRPr="00EE1A5F">
        <w:rPr>
          <w:b/>
          <w:sz w:val="28"/>
          <w:szCs w:val="28"/>
          <w:lang w:val="en-US"/>
        </w:rPr>
        <w:t xml:space="preserve">Level 3 </w:t>
      </w:r>
      <w:r>
        <w:rPr>
          <w:b/>
          <w:sz w:val="28"/>
          <w:szCs w:val="28"/>
          <w:lang w:val="en-US"/>
        </w:rPr>
        <w:t>Certificate</w:t>
      </w:r>
      <w:r w:rsidRPr="00EE1A5F">
        <w:rPr>
          <w:b/>
          <w:sz w:val="28"/>
          <w:szCs w:val="28"/>
          <w:lang w:val="en-US"/>
        </w:rPr>
        <w:t xml:space="preserve"> in </w:t>
      </w:r>
      <w:r w:rsidR="006E6AFB">
        <w:rPr>
          <w:b/>
          <w:sz w:val="28"/>
          <w:szCs w:val="28"/>
          <w:lang w:val="en-US"/>
        </w:rPr>
        <w:t>Leadership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237"/>
      </w:tblGrid>
      <w:tr w:rsidR="00BE4578" w:rsidRPr="00AA38B8" w14:paraId="4402492B" w14:textId="77777777" w:rsidTr="00AA38B8">
        <w:tc>
          <w:tcPr>
            <w:tcW w:w="3544" w:type="dxa"/>
            <w:shd w:val="clear" w:color="auto" w:fill="auto"/>
            <w:vAlign w:val="bottom"/>
          </w:tcPr>
          <w:p w14:paraId="44024929" w14:textId="77777777" w:rsidR="00BE4578" w:rsidRPr="00AA38B8" w:rsidRDefault="00BE4578" w:rsidP="00AA38B8">
            <w:pPr>
              <w:spacing w:after="0" w:line="240" w:lineRule="auto"/>
              <w:rPr>
                <w:rFonts w:ascii="Arial" w:hAnsi="Arial" w:cs="Arial"/>
              </w:rPr>
            </w:pPr>
            <w:r w:rsidRPr="00AA38B8">
              <w:rPr>
                <w:rFonts w:ascii="Arial" w:hAnsi="Arial" w:cs="Arial"/>
              </w:rPr>
              <w:t>Qualification Accreditation No:</w:t>
            </w:r>
          </w:p>
        </w:tc>
        <w:tc>
          <w:tcPr>
            <w:tcW w:w="6237" w:type="dxa"/>
            <w:shd w:val="clear" w:color="auto" w:fill="auto"/>
            <w:vAlign w:val="center"/>
          </w:tcPr>
          <w:p w14:paraId="4402492A" w14:textId="77777777" w:rsidR="00BE4578" w:rsidRPr="00AA38B8" w:rsidRDefault="00AF6B25" w:rsidP="00AA38B8">
            <w:pPr>
              <w:spacing w:after="0" w:line="240" w:lineRule="auto"/>
              <w:rPr>
                <w:rFonts w:ascii="Arial" w:hAnsi="Arial" w:cs="Arial"/>
              </w:rPr>
            </w:pPr>
            <w:r>
              <w:rPr>
                <w:rFonts w:ascii="Arial" w:hAnsi="Arial" w:cs="Arial"/>
              </w:rPr>
              <w:t>600/</w:t>
            </w:r>
            <w:r w:rsidR="001B306E">
              <w:rPr>
                <w:rFonts w:ascii="Arial" w:hAnsi="Arial" w:cs="Arial"/>
              </w:rPr>
              <w:t>5788/9</w:t>
            </w:r>
          </w:p>
        </w:tc>
      </w:tr>
      <w:tr w:rsidR="00BE4578" w:rsidRPr="00AA38B8" w14:paraId="4402492E" w14:textId="77777777" w:rsidTr="00AA38B8">
        <w:tc>
          <w:tcPr>
            <w:tcW w:w="3544" w:type="dxa"/>
            <w:shd w:val="clear" w:color="auto" w:fill="auto"/>
          </w:tcPr>
          <w:p w14:paraId="4402492C" w14:textId="77777777" w:rsidR="00BE4578" w:rsidRPr="00AA38B8" w:rsidRDefault="00BE4578" w:rsidP="00AA38B8">
            <w:pPr>
              <w:spacing w:after="0" w:line="240" w:lineRule="auto"/>
              <w:rPr>
                <w:rFonts w:ascii="Arial" w:hAnsi="Arial" w:cs="Arial"/>
              </w:rPr>
            </w:pPr>
            <w:r w:rsidRPr="00AA38B8">
              <w:rPr>
                <w:rFonts w:ascii="Arial" w:hAnsi="Arial" w:cs="Arial"/>
              </w:rPr>
              <w:t>Planned Operational Start Date:</w:t>
            </w:r>
          </w:p>
        </w:tc>
        <w:tc>
          <w:tcPr>
            <w:tcW w:w="6237" w:type="dxa"/>
            <w:shd w:val="clear" w:color="auto" w:fill="auto"/>
            <w:vAlign w:val="center"/>
          </w:tcPr>
          <w:p w14:paraId="4402492D" w14:textId="77777777" w:rsidR="00BE4578" w:rsidRPr="00AA38B8" w:rsidRDefault="00BE4578" w:rsidP="00AA38B8">
            <w:pPr>
              <w:spacing w:after="0" w:line="240" w:lineRule="auto"/>
              <w:rPr>
                <w:rFonts w:ascii="Arial" w:hAnsi="Arial" w:cs="Arial"/>
              </w:rPr>
            </w:pPr>
            <w:r w:rsidRPr="00AA38B8">
              <w:rPr>
                <w:rFonts w:ascii="Arial" w:hAnsi="Arial" w:cs="Arial"/>
              </w:rPr>
              <w:t>01/09/2012</w:t>
            </w:r>
          </w:p>
        </w:tc>
      </w:tr>
      <w:tr w:rsidR="00BE4578" w:rsidRPr="00AA38B8" w14:paraId="44024937" w14:textId="77777777" w:rsidTr="00AA38B8">
        <w:tc>
          <w:tcPr>
            <w:tcW w:w="3544" w:type="dxa"/>
            <w:shd w:val="clear" w:color="auto" w:fill="auto"/>
          </w:tcPr>
          <w:p w14:paraId="44024935" w14:textId="77777777" w:rsidR="00BE4578" w:rsidRPr="00AA38B8" w:rsidRDefault="00BE4578" w:rsidP="00AA38B8">
            <w:pPr>
              <w:spacing w:after="0" w:line="240" w:lineRule="auto"/>
              <w:rPr>
                <w:rFonts w:ascii="Arial" w:hAnsi="Arial" w:cs="Arial"/>
              </w:rPr>
            </w:pPr>
            <w:r w:rsidRPr="00AA38B8">
              <w:rPr>
                <w:rFonts w:ascii="Arial" w:hAnsi="Arial" w:cs="Arial"/>
              </w:rPr>
              <w:t>Credit Value:</w:t>
            </w:r>
          </w:p>
        </w:tc>
        <w:tc>
          <w:tcPr>
            <w:tcW w:w="6237" w:type="dxa"/>
            <w:shd w:val="clear" w:color="auto" w:fill="auto"/>
          </w:tcPr>
          <w:p w14:paraId="44024936" w14:textId="77777777" w:rsidR="00BE4578" w:rsidRPr="00AA38B8" w:rsidRDefault="001B306E" w:rsidP="001B306E">
            <w:pPr>
              <w:spacing w:after="0" w:line="240" w:lineRule="auto"/>
              <w:rPr>
                <w:rFonts w:ascii="Arial" w:hAnsi="Arial" w:cs="Arial"/>
              </w:rPr>
            </w:pPr>
            <w:r>
              <w:rPr>
                <w:rFonts w:ascii="Arial" w:hAnsi="Arial" w:cs="Arial"/>
              </w:rPr>
              <w:t>14</w:t>
            </w:r>
            <w:r w:rsidR="00BE4578" w:rsidRPr="00AA38B8">
              <w:rPr>
                <w:rFonts w:ascii="Arial" w:hAnsi="Arial" w:cs="Arial"/>
              </w:rPr>
              <w:t xml:space="preserve"> credits</w:t>
            </w:r>
          </w:p>
        </w:tc>
        <w:bookmarkStart w:id="0" w:name="_GoBack"/>
        <w:bookmarkEnd w:id="0"/>
      </w:tr>
      <w:tr w:rsidR="00BE4578" w:rsidRPr="00AA38B8" w14:paraId="4402493A" w14:textId="77777777" w:rsidTr="00AA38B8">
        <w:tc>
          <w:tcPr>
            <w:tcW w:w="3544" w:type="dxa"/>
            <w:shd w:val="clear" w:color="auto" w:fill="auto"/>
          </w:tcPr>
          <w:p w14:paraId="44024938" w14:textId="77777777" w:rsidR="00BE4578" w:rsidRPr="00AA38B8" w:rsidRDefault="00BE4578" w:rsidP="00AA38B8">
            <w:pPr>
              <w:spacing w:after="0" w:line="240" w:lineRule="auto"/>
              <w:rPr>
                <w:rFonts w:ascii="Arial" w:hAnsi="Arial" w:cs="Arial"/>
              </w:rPr>
            </w:pPr>
            <w:r w:rsidRPr="00AA38B8">
              <w:rPr>
                <w:rFonts w:ascii="Arial" w:hAnsi="Arial" w:cs="Arial"/>
              </w:rPr>
              <w:t>Induction:</w:t>
            </w:r>
          </w:p>
        </w:tc>
        <w:tc>
          <w:tcPr>
            <w:tcW w:w="6237" w:type="dxa"/>
            <w:shd w:val="clear" w:color="auto" w:fill="auto"/>
          </w:tcPr>
          <w:p w14:paraId="44024939" w14:textId="77777777" w:rsidR="00BE4578" w:rsidRPr="00AA38B8" w:rsidRDefault="00BE4578" w:rsidP="00AA38B8">
            <w:pPr>
              <w:spacing w:after="0" w:line="240" w:lineRule="auto"/>
              <w:rPr>
                <w:rFonts w:ascii="Arial" w:hAnsi="Arial" w:cs="Arial"/>
              </w:rPr>
            </w:pPr>
            <w:r w:rsidRPr="00AA38B8">
              <w:rPr>
                <w:rFonts w:ascii="Arial" w:hAnsi="Arial" w:cs="Arial"/>
              </w:rPr>
              <w:t>At least 2 hours</w:t>
            </w:r>
          </w:p>
        </w:tc>
      </w:tr>
      <w:tr w:rsidR="00BE4578" w:rsidRPr="00AA38B8" w14:paraId="4402493D" w14:textId="77777777" w:rsidTr="00AA38B8">
        <w:tc>
          <w:tcPr>
            <w:tcW w:w="3544" w:type="dxa"/>
            <w:shd w:val="clear" w:color="auto" w:fill="auto"/>
          </w:tcPr>
          <w:p w14:paraId="4402493B" w14:textId="77777777" w:rsidR="00BE4578" w:rsidRPr="00AA38B8" w:rsidRDefault="00BE4578" w:rsidP="00AA38B8">
            <w:pPr>
              <w:spacing w:after="0" w:line="240" w:lineRule="auto"/>
              <w:rPr>
                <w:rFonts w:ascii="Arial" w:hAnsi="Arial" w:cs="Arial"/>
              </w:rPr>
            </w:pPr>
            <w:r w:rsidRPr="00AA38B8">
              <w:rPr>
                <w:rFonts w:ascii="Arial" w:hAnsi="Arial" w:cs="Arial"/>
              </w:rPr>
              <w:t>Tutorial Support:</w:t>
            </w:r>
          </w:p>
        </w:tc>
        <w:tc>
          <w:tcPr>
            <w:tcW w:w="6237" w:type="dxa"/>
            <w:shd w:val="clear" w:color="auto" w:fill="auto"/>
          </w:tcPr>
          <w:p w14:paraId="4402493C" w14:textId="77777777" w:rsidR="00BE4578" w:rsidRPr="00AA38B8" w:rsidRDefault="00BE4578" w:rsidP="00AA38B8">
            <w:pPr>
              <w:spacing w:after="0" w:line="240" w:lineRule="auto"/>
              <w:rPr>
                <w:rFonts w:ascii="Arial" w:hAnsi="Arial" w:cs="Arial"/>
              </w:rPr>
            </w:pPr>
            <w:r w:rsidRPr="00AA38B8">
              <w:rPr>
                <w:rFonts w:ascii="Arial" w:hAnsi="Arial" w:cs="Arial"/>
              </w:rPr>
              <w:t xml:space="preserve">Minimum </w:t>
            </w:r>
            <w:r w:rsidR="003C2840" w:rsidRPr="00AA38B8">
              <w:rPr>
                <w:rFonts w:ascii="Arial" w:hAnsi="Arial" w:cs="Arial"/>
              </w:rPr>
              <w:t>4</w:t>
            </w:r>
            <w:r w:rsidRPr="00AA38B8">
              <w:rPr>
                <w:rFonts w:ascii="Arial" w:hAnsi="Arial" w:cs="Arial"/>
              </w:rPr>
              <w:t xml:space="preserve"> hours</w:t>
            </w:r>
          </w:p>
        </w:tc>
      </w:tr>
      <w:tr w:rsidR="00BE4578" w:rsidRPr="00AA38B8" w14:paraId="44024940" w14:textId="77777777" w:rsidTr="00AA38B8">
        <w:tc>
          <w:tcPr>
            <w:tcW w:w="3544" w:type="dxa"/>
            <w:shd w:val="clear" w:color="auto" w:fill="auto"/>
          </w:tcPr>
          <w:p w14:paraId="4402493E" w14:textId="77777777" w:rsidR="00BE4578" w:rsidRPr="00AA38B8" w:rsidRDefault="00BE4578" w:rsidP="00AA38B8">
            <w:pPr>
              <w:spacing w:after="0" w:line="240" w:lineRule="auto"/>
              <w:rPr>
                <w:rFonts w:ascii="Arial" w:hAnsi="Arial" w:cs="Arial"/>
              </w:rPr>
            </w:pPr>
            <w:r w:rsidRPr="00AA38B8">
              <w:rPr>
                <w:rFonts w:ascii="Arial" w:hAnsi="Arial" w:cs="Arial"/>
              </w:rPr>
              <w:t>Guided Learning Hours (GLH):</w:t>
            </w:r>
          </w:p>
        </w:tc>
        <w:tc>
          <w:tcPr>
            <w:tcW w:w="6237" w:type="dxa"/>
            <w:shd w:val="clear" w:color="auto" w:fill="auto"/>
          </w:tcPr>
          <w:p w14:paraId="4402493F" w14:textId="77777777" w:rsidR="00BE4578" w:rsidRPr="00AA38B8" w:rsidRDefault="00BE4578" w:rsidP="00AA38B8">
            <w:pPr>
              <w:spacing w:after="0" w:line="240" w:lineRule="auto"/>
              <w:rPr>
                <w:rFonts w:ascii="Arial" w:hAnsi="Arial" w:cs="Arial"/>
              </w:rPr>
            </w:pPr>
            <w:r w:rsidRPr="00AA38B8">
              <w:rPr>
                <w:rFonts w:ascii="Arial" w:hAnsi="Arial" w:cs="Arial"/>
              </w:rPr>
              <w:t>The overall guided learning hours for the programme depends on the specific units selected, combined with the additional induction and tutorial support cited above.</w:t>
            </w:r>
          </w:p>
        </w:tc>
      </w:tr>
      <w:tr w:rsidR="00BE4578" w:rsidRPr="00AA38B8" w14:paraId="44024943" w14:textId="77777777" w:rsidTr="00AA38B8">
        <w:tc>
          <w:tcPr>
            <w:tcW w:w="3544" w:type="dxa"/>
            <w:shd w:val="clear" w:color="auto" w:fill="auto"/>
          </w:tcPr>
          <w:p w14:paraId="44024941" w14:textId="77777777" w:rsidR="00BE4578" w:rsidRPr="00AA38B8" w:rsidRDefault="00BE4578" w:rsidP="00AA38B8">
            <w:pPr>
              <w:spacing w:after="0" w:line="240" w:lineRule="auto"/>
              <w:rPr>
                <w:rFonts w:ascii="Arial" w:hAnsi="Arial" w:cs="Arial"/>
              </w:rPr>
            </w:pPr>
            <w:r w:rsidRPr="00AA38B8">
              <w:rPr>
                <w:rFonts w:ascii="Arial" w:hAnsi="Arial" w:cs="Arial"/>
              </w:rPr>
              <w:t>Duration:</w:t>
            </w:r>
          </w:p>
        </w:tc>
        <w:tc>
          <w:tcPr>
            <w:tcW w:w="6237" w:type="dxa"/>
            <w:shd w:val="clear" w:color="auto" w:fill="auto"/>
          </w:tcPr>
          <w:p w14:paraId="44024942" w14:textId="77777777" w:rsidR="00BE4578" w:rsidRPr="00AA38B8" w:rsidRDefault="00BE4578" w:rsidP="00AA38B8">
            <w:pPr>
              <w:spacing w:after="0" w:line="240" w:lineRule="auto"/>
              <w:rPr>
                <w:rFonts w:ascii="Arial" w:hAnsi="Arial" w:cs="Arial"/>
              </w:rPr>
            </w:pPr>
            <w:r w:rsidRPr="00AA38B8">
              <w:rPr>
                <w:rFonts w:ascii="Arial" w:hAnsi="Arial" w:cs="Arial"/>
              </w:rPr>
              <w:t>To be completed in 3 years</w:t>
            </w:r>
          </w:p>
        </w:tc>
      </w:tr>
      <w:tr w:rsidR="003C2840" w:rsidRPr="00AA38B8" w14:paraId="44024948" w14:textId="77777777" w:rsidTr="00AA38B8">
        <w:tc>
          <w:tcPr>
            <w:tcW w:w="3544" w:type="dxa"/>
            <w:shd w:val="clear" w:color="auto" w:fill="auto"/>
          </w:tcPr>
          <w:p w14:paraId="44024944" w14:textId="77777777" w:rsidR="003C2840" w:rsidRPr="00AA38B8" w:rsidRDefault="003C2840" w:rsidP="00AA38B8">
            <w:pPr>
              <w:spacing w:after="0" w:line="240" w:lineRule="auto"/>
              <w:rPr>
                <w:rFonts w:ascii="Arial" w:hAnsi="Arial" w:cs="Arial"/>
              </w:rPr>
            </w:pPr>
            <w:r w:rsidRPr="00AA38B8">
              <w:rPr>
                <w:rFonts w:ascii="Arial" w:hAnsi="Arial" w:cs="Arial"/>
              </w:rPr>
              <w:t>Rules of Combination:</w:t>
            </w:r>
          </w:p>
        </w:tc>
        <w:tc>
          <w:tcPr>
            <w:tcW w:w="6237" w:type="dxa"/>
            <w:shd w:val="clear" w:color="auto" w:fill="auto"/>
          </w:tcPr>
          <w:p w14:paraId="44024945" w14:textId="77777777" w:rsidR="003C2840" w:rsidRPr="00AA38B8" w:rsidRDefault="003C2840" w:rsidP="00AA38B8">
            <w:pPr>
              <w:spacing w:after="0" w:line="240" w:lineRule="auto"/>
              <w:rPr>
                <w:rFonts w:ascii="Arial" w:hAnsi="Arial" w:cs="Arial"/>
              </w:rPr>
            </w:pPr>
            <w:r w:rsidRPr="00AA38B8">
              <w:rPr>
                <w:rFonts w:ascii="Arial" w:hAnsi="Arial" w:cs="Arial"/>
              </w:rPr>
              <w:t xml:space="preserve">Learners must gain </w:t>
            </w:r>
            <w:r w:rsidR="001B306E">
              <w:rPr>
                <w:rFonts w:ascii="Arial" w:hAnsi="Arial" w:cs="Arial"/>
              </w:rPr>
              <w:t>14</w:t>
            </w:r>
            <w:r w:rsidRPr="00AA38B8">
              <w:rPr>
                <w:rFonts w:ascii="Arial" w:hAnsi="Arial" w:cs="Arial"/>
              </w:rPr>
              <w:t xml:space="preserve"> credits </w:t>
            </w:r>
            <w:r w:rsidR="00B50262">
              <w:rPr>
                <w:rFonts w:ascii="Arial" w:hAnsi="Arial" w:cs="Arial"/>
              </w:rPr>
              <w:t xml:space="preserve">to achieve this qualification. They must </w:t>
            </w:r>
            <w:r w:rsidR="00B50262" w:rsidRPr="003C5630">
              <w:rPr>
                <w:rFonts w:ascii="Arial" w:hAnsi="Arial" w:cs="Arial"/>
              </w:rPr>
              <w:t xml:space="preserve">achieve </w:t>
            </w:r>
            <w:r w:rsidR="001B306E">
              <w:rPr>
                <w:rFonts w:ascii="Arial" w:hAnsi="Arial" w:cs="Arial"/>
              </w:rPr>
              <w:t xml:space="preserve">all 3 units </w:t>
            </w:r>
            <w:r w:rsidR="00B50262" w:rsidRPr="003C5630">
              <w:rPr>
                <w:rFonts w:ascii="Arial" w:hAnsi="Arial" w:cs="Arial"/>
              </w:rPr>
              <w:t xml:space="preserve">from group </w:t>
            </w:r>
            <w:r w:rsidR="00B50262" w:rsidRPr="00B50262">
              <w:rPr>
                <w:rFonts w:ascii="Arial" w:hAnsi="Arial" w:cs="Arial"/>
              </w:rPr>
              <w:t>1</w:t>
            </w:r>
            <w:r w:rsidR="00B50262" w:rsidRPr="003C5630">
              <w:rPr>
                <w:rFonts w:ascii="Arial" w:hAnsi="Arial" w:cs="Arial"/>
              </w:rPr>
              <w:t xml:space="preserve"> </w:t>
            </w:r>
            <w:r w:rsidR="00B50262">
              <w:rPr>
                <w:rFonts w:ascii="Arial" w:hAnsi="Arial" w:cs="Arial"/>
              </w:rPr>
              <w:t>(300</w:t>
            </w:r>
            <w:r w:rsidR="001B306E">
              <w:rPr>
                <w:rFonts w:ascii="Arial" w:hAnsi="Arial" w:cs="Arial"/>
              </w:rPr>
              <w:t xml:space="preserve">, 301 </w:t>
            </w:r>
            <w:r w:rsidR="00FF527D">
              <w:rPr>
                <w:rFonts w:ascii="Arial" w:hAnsi="Arial" w:cs="Arial"/>
              </w:rPr>
              <w:t>and 302</w:t>
            </w:r>
            <w:r w:rsidR="001B306E">
              <w:rPr>
                <w:rFonts w:ascii="Arial" w:hAnsi="Arial" w:cs="Arial"/>
              </w:rPr>
              <w:t>).</w:t>
            </w:r>
          </w:p>
          <w:p w14:paraId="44024946" w14:textId="77777777" w:rsidR="003C2840" w:rsidRPr="00AA38B8" w:rsidRDefault="003C2840" w:rsidP="00AA38B8">
            <w:pPr>
              <w:spacing w:after="0" w:line="240" w:lineRule="auto"/>
              <w:rPr>
                <w:rFonts w:ascii="Arial" w:hAnsi="Arial" w:cs="Arial"/>
              </w:rPr>
            </w:pPr>
          </w:p>
          <w:p w14:paraId="44024947" w14:textId="77777777" w:rsidR="003C2840" w:rsidRPr="00AA38B8" w:rsidRDefault="003C2840" w:rsidP="00AA38B8">
            <w:pPr>
              <w:spacing w:after="0" w:line="240" w:lineRule="auto"/>
              <w:rPr>
                <w:rFonts w:ascii="Arial" w:hAnsi="Arial" w:cs="Arial"/>
                <w:b/>
              </w:rPr>
            </w:pPr>
            <w:r w:rsidRPr="00AA38B8">
              <w:rPr>
                <w:rFonts w:ascii="Arial" w:hAnsi="Arial" w:cs="Arial"/>
                <w:b/>
              </w:rPr>
              <w:t>Refer to the overview of units table.</w:t>
            </w:r>
          </w:p>
        </w:tc>
      </w:tr>
      <w:tr w:rsidR="00303E93" w:rsidRPr="00AA38B8" w14:paraId="4402494B" w14:textId="77777777" w:rsidTr="00AA38B8">
        <w:tc>
          <w:tcPr>
            <w:tcW w:w="3544" w:type="dxa"/>
            <w:shd w:val="clear" w:color="auto" w:fill="auto"/>
          </w:tcPr>
          <w:p w14:paraId="44024949" w14:textId="77777777" w:rsidR="00303E93" w:rsidRPr="00AA38B8" w:rsidRDefault="00303E93" w:rsidP="00AA38B8">
            <w:pPr>
              <w:spacing w:after="0" w:line="240" w:lineRule="auto"/>
              <w:rPr>
                <w:rFonts w:ascii="Arial" w:hAnsi="Arial" w:cs="Arial"/>
              </w:rPr>
            </w:pPr>
            <w:r w:rsidRPr="00AA38B8">
              <w:rPr>
                <w:rFonts w:ascii="Arial" w:hAnsi="Arial" w:cs="Arial"/>
              </w:rPr>
              <w:t>Assessments:</w:t>
            </w:r>
          </w:p>
        </w:tc>
        <w:tc>
          <w:tcPr>
            <w:tcW w:w="6237" w:type="dxa"/>
            <w:shd w:val="clear" w:color="auto" w:fill="auto"/>
          </w:tcPr>
          <w:p w14:paraId="4402494A" w14:textId="77777777" w:rsidR="00303E93" w:rsidRPr="00AA38B8" w:rsidRDefault="00E86392" w:rsidP="00AA38B8">
            <w:pPr>
              <w:spacing w:after="0" w:line="240" w:lineRule="auto"/>
              <w:rPr>
                <w:rFonts w:ascii="Arial" w:hAnsi="Arial" w:cs="Arial"/>
              </w:rPr>
            </w:pPr>
            <w:r w:rsidRPr="00AA38B8">
              <w:rPr>
                <w:rFonts w:ascii="Arial" w:hAnsi="Arial" w:cs="Arial"/>
              </w:rPr>
              <w:t>Criterion assessment applies to all units within this qualification (i.e. the learner must adequately evidence each assessment criterion).</w:t>
            </w:r>
            <w:r w:rsidR="00D62ECC" w:rsidRPr="00AA38B8">
              <w:rPr>
                <w:rFonts w:ascii="Arial" w:hAnsi="Arial" w:cs="Arial"/>
              </w:rPr>
              <w:t xml:space="preserve"> </w:t>
            </w:r>
            <w:r w:rsidRPr="00AA38B8">
              <w:rPr>
                <w:rFonts w:ascii="Arial" w:hAnsi="Arial" w:cs="Arial"/>
              </w:rPr>
              <w:t>For further details see the ILM recommended Mark-Sheet for each unit.</w:t>
            </w:r>
          </w:p>
        </w:tc>
      </w:tr>
    </w:tbl>
    <w:p w14:paraId="4402494C" w14:textId="77777777" w:rsidR="00994DD8" w:rsidRDefault="00994DD8">
      <w:pPr>
        <w:rPr>
          <w:rFonts w:ascii="Arial" w:hAnsi="Arial" w:cs="Arial"/>
        </w:rPr>
      </w:pPr>
    </w:p>
    <w:p w14:paraId="4402494D" w14:textId="77777777" w:rsidR="00F22B1C" w:rsidRDefault="00AF6B25">
      <w:pPr>
        <w:rPr>
          <w:rFonts w:ascii="Arial" w:hAnsi="Arial" w:cs="Arial"/>
        </w:rPr>
      </w:pPr>
      <w:r>
        <w:rPr>
          <w:rFonts w:ascii="Arial" w:hAnsi="Arial" w:cs="Arial"/>
          <w:b/>
          <w:color w:val="5A656A"/>
          <w:sz w:val="40"/>
          <w:szCs w:val="40"/>
        </w:rPr>
        <w:br w:type="page"/>
      </w:r>
      <w:r w:rsidR="005356B2">
        <w:rPr>
          <w:rFonts w:ascii="Arial" w:hAnsi="Arial" w:cs="Arial"/>
          <w:b/>
          <w:color w:val="5A656A"/>
          <w:sz w:val="40"/>
          <w:szCs w:val="40"/>
        </w:rPr>
        <w:lastRenderedPageBreak/>
        <w:t>Overview of Units</w:t>
      </w:r>
    </w:p>
    <w:p w14:paraId="4402494E" w14:textId="77777777" w:rsidR="00FF527D" w:rsidRDefault="00FF527D" w:rsidP="00E12275">
      <w:pPr>
        <w:rPr>
          <w:rFonts w:ascii="Arial" w:hAnsi="Arial" w:cs="Arial"/>
          <w:b/>
          <w:sz w:val="24"/>
          <w:szCs w:val="24"/>
        </w:rPr>
      </w:pPr>
    </w:p>
    <w:p w14:paraId="4402494F" w14:textId="77777777" w:rsidR="00E12275" w:rsidRPr="003E3C95" w:rsidRDefault="00E12275" w:rsidP="00E12275">
      <w:pPr>
        <w:rPr>
          <w:rFonts w:ascii="Arial" w:hAnsi="Arial" w:cs="Arial"/>
          <w:b/>
          <w:sz w:val="24"/>
          <w:szCs w:val="24"/>
        </w:rPr>
      </w:pPr>
      <w:r w:rsidRPr="003E3C95">
        <w:rPr>
          <w:rFonts w:ascii="Arial" w:hAnsi="Arial" w:cs="Arial"/>
          <w:b/>
          <w:sz w:val="24"/>
          <w:szCs w:val="24"/>
        </w:rPr>
        <w:t xml:space="preserve">Group </w:t>
      </w:r>
      <w:r w:rsidR="00FF527D">
        <w:rPr>
          <w:rFonts w:ascii="Arial" w:hAnsi="Arial" w:cs="Arial"/>
          <w:b/>
          <w:sz w:val="24"/>
          <w:szCs w:val="24"/>
        </w:rPr>
        <w:t>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46"/>
        <w:gridCol w:w="728"/>
        <w:gridCol w:w="708"/>
        <w:gridCol w:w="794"/>
      </w:tblGrid>
      <w:tr w:rsidR="00E12275" w:rsidRPr="00AA38B8" w14:paraId="44024955" w14:textId="77777777" w:rsidTr="00E12275">
        <w:tc>
          <w:tcPr>
            <w:tcW w:w="1276" w:type="dxa"/>
            <w:shd w:val="clear" w:color="auto" w:fill="auto"/>
          </w:tcPr>
          <w:p w14:paraId="44024950" w14:textId="77777777" w:rsidR="00E12275" w:rsidRPr="00AA38B8" w:rsidRDefault="00E12275" w:rsidP="00E12275">
            <w:pPr>
              <w:spacing w:after="0" w:line="240" w:lineRule="auto"/>
              <w:rPr>
                <w:rFonts w:ascii="Arial" w:hAnsi="Arial" w:cs="Arial"/>
                <w:b/>
                <w:sz w:val="20"/>
                <w:szCs w:val="20"/>
              </w:rPr>
            </w:pPr>
            <w:r w:rsidRPr="00AA38B8">
              <w:rPr>
                <w:rFonts w:ascii="Arial" w:hAnsi="Arial" w:cs="Arial"/>
                <w:b/>
                <w:sz w:val="20"/>
                <w:szCs w:val="20"/>
              </w:rPr>
              <w:t>Unit Code</w:t>
            </w:r>
          </w:p>
        </w:tc>
        <w:tc>
          <w:tcPr>
            <w:tcW w:w="6946" w:type="dxa"/>
            <w:shd w:val="clear" w:color="auto" w:fill="auto"/>
          </w:tcPr>
          <w:p w14:paraId="44024951" w14:textId="77777777" w:rsidR="00E12275" w:rsidRPr="00AA38B8" w:rsidRDefault="00E12275" w:rsidP="00E12275">
            <w:pPr>
              <w:spacing w:after="0" w:line="240" w:lineRule="auto"/>
              <w:rPr>
                <w:rFonts w:ascii="Arial" w:hAnsi="Arial" w:cs="Arial"/>
                <w:b/>
                <w:sz w:val="20"/>
                <w:szCs w:val="20"/>
              </w:rPr>
            </w:pPr>
            <w:r w:rsidRPr="00AA38B8">
              <w:rPr>
                <w:rFonts w:ascii="Arial" w:hAnsi="Arial" w:cs="Arial"/>
                <w:b/>
                <w:sz w:val="20"/>
                <w:szCs w:val="20"/>
              </w:rPr>
              <w:t>Unit Title</w:t>
            </w:r>
          </w:p>
        </w:tc>
        <w:tc>
          <w:tcPr>
            <w:tcW w:w="728" w:type="dxa"/>
            <w:shd w:val="clear" w:color="auto" w:fill="auto"/>
          </w:tcPr>
          <w:p w14:paraId="44024952" w14:textId="77777777" w:rsidR="00E12275" w:rsidRPr="00AA38B8" w:rsidRDefault="00E12275" w:rsidP="00E12275">
            <w:pPr>
              <w:spacing w:after="0" w:line="240" w:lineRule="auto"/>
              <w:rPr>
                <w:rFonts w:ascii="Arial" w:hAnsi="Arial" w:cs="Arial"/>
                <w:b/>
                <w:sz w:val="20"/>
                <w:szCs w:val="20"/>
              </w:rPr>
            </w:pPr>
            <w:r w:rsidRPr="00AA38B8">
              <w:rPr>
                <w:rFonts w:ascii="Arial" w:hAnsi="Arial" w:cs="Arial"/>
                <w:b/>
                <w:sz w:val="20"/>
                <w:szCs w:val="20"/>
              </w:rPr>
              <w:t>Level</w:t>
            </w:r>
          </w:p>
        </w:tc>
        <w:tc>
          <w:tcPr>
            <w:tcW w:w="708" w:type="dxa"/>
            <w:shd w:val="clear" w:color="auto" w:fill="auto"/>
          </w:tcPr>
          <w:p w14:paraId="44024953" w14:textId="77777777" w:rsidR="00E12275" w:rsidRPr="00AA38B8" w:rsidRDefault="00E12275" w:rsidP="00E12275">
            <w:pPr>
              <w:spacing w:after="0" w:line="240" w:lineRule="auto"/>
              <w:rPr>
                <w:rFonts w:ascii="Arial" w:hAnsi="Arial" w:cs="Arial"/>
                <w:b/>
                <w:sz w:val="20"/>
                <w:szCs w:val="20"/>
              </w:rPr>
            </w:pPr>
            <w:r w:rsidRPr="00AA38B8">
              <w:rPr>
                <w:rFonts w:ascii="Arial" w:hAnsi="Arial" w:cs="Arial"/>
                <w:b/>
                <w:sz w:val="20"/>
                <w:szCs w:val="20"/>
              </w:rPr>
              <w:t>CV*</w:t>
            </w:r>
          </w:p>
        </w:tc>
        <w:tc>
          <w:tcPr>
            <w:tcW w:w="794" w:type="dxa"/>
            <w:shd w:val="clear" w:color="auto" w:fill="auto"/>
          </w:tcPr>
          <w:p w14:paraId="44024954" w14:textId="77777777" w:rsidR="00E12275" w:rsidRPr="00AA38B8" w:rsidRDefault="00E12275" w:rsidP="00E12275">
            <w:pPr>
              <w:spacing w:after="0" w:line="240" w:lineRule="auto"/>
              <w:rPr>
                <w:rFonts w:ascii="Arial" w:hAnsi="Arial" w:cs="Arial"/>
                <w:b/>
                <w:sz w:val="20"/>
                <w:szCs w:val="20"/>
              </w:rPr>
            </w:pPr>
            <w:r w:rsidRPr="00AA38B8">
              <w:rPr>
                <w:rFonts w:ascii="Arial" w:hAnsi="Arial" w:cs="Arial"/>
                <w:b/>
                <w:sz w:val="20"/>
                <w:szCs w:val="20"/>
              </w:rPr>
              <w:t>GLH**</w:t>
            </w:r>
          </w:p>
        </w:tc>
      </w:tr>
      <w:tr w:rsidR="00FF527D" w:rsidRPr="00AA38B8" w14:paraId="4402495B" w14:textId="77777777" w:rsidTr="00E12275">
        <w:tc>
          <w:tcPr>
            <w:tcW w:w="1276" w:type="dxa"/>
            <w:shd w:val="clear" w:color="auto" w:fill="auto"/>
            <w:vAlign w:val="center"/>
          </w:tcPr>
          <w:p w14:paraId="44024956" w14:textId="77777777" w:rsidR="00FF527D" w:rsidRPr="00AA38B8" w:rsidRDefault="00FF527D" w:rsidP="00FF527D">
            <w:pPr>
              <w:spacing w:after="0" w:line="240" w:lineRule="auto"/>
              <w:jc w:val="center"/>
              <w:rPr>
                <w:rFonts w:ascii="Arial" w:hAnsi="Arial" w:cs="Arial"/>
                <w:sz w:val="20"/>
                <w:szCs w:val="20"/>
              </w:rPr>
            </w:pPr>
            <w:r>
              <w:rPr>
                <w:rFonts w:ascii="Arial" w:hAnsi="Arial" w:cs="Arial"/>
                <w:color w:val="000000"/>
                <w:sz w:val="20"/>
                <w:szCs w:val="20"/>
              </w:rPr>
              <w:t>8603-300</w:t>
            </w:r>
          </w:p>
        </w:tc>
        <w:tc>
          <w:tcPr>
            <w:tcW w:w="6946" w:type="dxa"/>
            <w:shd w:val="clear" w:color="auto" w:fill="auto"/>
            <w:vAlign w:val="center"/>
          </w:tcPr>
          <w:p w14:paraId="44024957" w14:textId="77777777" w:rsidR="00FF527D" w:rsidRPr="00AA38B8" w:rsidRDefault="00FF527D" w:rsidP="00FF527D">
            <w:pPr>
              <w:spacing w:after="0" w:line="240" w:lineRule="auto"/>
              <w:rPr>
                <w:rFonts w:ascii="Arial" w:hAnsi="Arial" w:cs="Arial"/>
                <w:sz w:val="20"/>
                <w:szCs w:val="20"/>
              </w:rPr>
            </w:pPr>
            <w:r w:rsidRPr="00AA38B8">
              <w:rPr>
                <w:rFonts w:ascii="Arial" w:hAnsi="Arial" w:cs="Arial"/>
                <w:sz w:val="20"/>
                <w:szCs w:val="20"/>
              </w:rPr>
              <w:t>Understanding Leadership</w:t>
            </w:r>
          </w:p>
        </w:tc>
        <w:tc>
          <w:tcPr>
            <w:tcW w:w="728" w:type="dxa"/>
            <w:shd w:val="clear" w:color="auto" w:fill="auto"/>
            <w:vAlign w:val="center"/>
          </w:tcPr>
          <w:p w14:paraId="44024958"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3</w:t>
            </w:r>
          </w:p>
        </w:tc>
        <w:tc>
          <w:tcPr>
            <w:tcW w:w="708" w:type="dxa"/>
            <w:shd w:val="clear" w:color="auto" w:fill="auto"/>
            <w:vAlign w:val="center"/>
          </w:tcPr>
          <w:p w14:paraId="44024959"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2</w:t>
            </w:r>
          </w:p>
        </w:tc>
        <w:tc>
          <w:tcPr>
            <w:tcW w:w="794" w:type="dxa"/>
            <w:shd w:val="clear" w:color="auto" w:fill="auto"/>
            <w:vAlign w:val="center"/>
          </w:tcPr>
          <w:p w14:paraId="4402495A"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6</w:t>
            </w:r>
          </w:p>
        </w:tc>
      </w:tr>
      <w:tr w:rsidR="00FF527D" w:rsidRPr="00AA38B8" w14:paraId="44024961" w14:textId="77777777" w:rsidTr="001B7BFF">
        <w:tc>
          <w:tcPr>
            <w:tcW w:w="1276" w:type="dxa"/>
            <w:shd w:val="clear" w:color="auto" w:fill="auto"/>
            <w:vAlign w:val="center"/>
          </w:tcPr>
          <w:p w14:paraId="4402495C" w14:textId="77777777" w:rsidR="00FF527D" w:rsidRPr="00AA38B8" w:rsidRDefault="00FF527D" w:rsidP="00FF527D">
            <w:pPr>
              <w:spacing w:after="0" w:line="240" w:lineRule="auto"/>
              <w:jc w:val="center"/>
              <w:rPr>
                <w:rFonts w:ascii="Arial" w:hAnsi="Arial" w:cs="Arial"/>
                <w:sz w:val="20"/>
                <w:szCs w:val="20"/>
              </w:rPr>
            </w:pPr>
            <w:r>
              <w:rPr>
                <w:rFonts w:ascii="Arial" w:hAnsi="Arial" w:cs="Arial"/>
                <w:color w:val="000000"/>
                <w:sz w:val="20"/>
                <w:szCs w:val="20"/>
              </w:rPr>
              <w:t>8603-301</w:t>
            </w:r>
          </w:p>
        </w:tc>
        <w:tc>
          <w:tcPr>
            <w:tcW w:w="6946" w:type="dxa"/>
            <w:shd w:val="clear" w:color="auto" w:fill="auto"/>
            <w:vAlign w:val="bottom"/>
          </w:tcPr>
          <w:p w14:paraId="4402495D" w14:textId="77777777" w:rsidR="00FF527D" w:rsidRPr="00AA38B8" w:rsidRDefault="00FF527D" w:rsidP="00FF527D">
            <w:pPr>
              <w:spacing w:after="0" w:line="240" w:lineRule="auto"/>
              <w:rPr>
                <w:rFonts w:ascii="Arial" w:hAnsi="Arial" w:cs="Arial"/>
                <w:sz w:val="20"/>
                <w:szCs w:val="20"/>
              </w:rPr>
            </w:pPr>
            <w:r w:rsidRPr="00AA38B8">
              <w:rPr>
                <w:rFonts w:ascii="Arial" w:hAnsi="Arial" w:cs="Arial"/>
                <w:sz w:val="20"/>
                <w:szCs w:val="20"/>
              </w:rPr>
              <w:t>Leading and Motivating a Team Effectively</w:t>
            </w:r>
          </w:p>
        </w:tc>
        <w:tc>
          <w:tcPr>
            <w:tcW w:w="728" w:type="dxa"/>
            <w:shd w:val="clear" w:color="auto" w:fill="auto"/>
            <w:vAlign w:val="center"/>
          </w:tcPr>
          <w:p w14:paraId="4402495E"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3</w:t>
            </w:r>
          </w:p>
        </w:tc>
        <w:tc>
          <w:tcPr>
            <w:tcW w:w="708" w:type="dxa"/>
            <w:shd w:val="clear" w:color="auto" w:fill="auto"/>
            <w:vAlign w:val="center"/>
          </w:tcPr>
          <w:p w14:paraId="4402495F"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2</w:t>
            </w:r>
          </w:p>
        </w:tc>
        <w:tc>
          <w:tcPr>
            <w:tcW w:w="794" w:type="dxa"/>
            <w:shd w:val="clear" w:color="auto" w:fill="auto"/>
            <w:vAlign w:val="center"/>
          </w:tcPr>
          <w:p w14:paraId="44024960" w14:textId="77777777" w:rsidR="00FF527D" w:rsidRPr="00AA38B8" w:rsidRDefault="00FF527D" w:rsidP="00FF527D">
            <w:pPr>
              <w:spacing w:after="0" w:line="240" w:lineRule="auto"/>
              <w:jc w:val="center"/>
              <w:rPr>
                <w:rFonts w:ascii="Arial" w:hAnsi="Arial" w:cs="Arial"/>
                <w:sz w:val="20"/>
                <w:szCs w:val="20"/>
              </w:rPr>
            </w:pPr>
            <w:r w:rsidRPr="00AA38B8">
              <w:rPr>
                <w:rFonts w:ascii="Arial" w:hAnsi="Arial" w:cs="Arial"/>
                <w:sz w:val="20"/>
                <w:szCs w:val="20"/>
              </w:rPr>
              <w:t>7</w:t>
            </w:r>
          </w:p>
        </w:tc>
      </w:tr>
      <w:tr w:rsidR="00FF527D" w:rsidRPr="00AA38B8" w14:paraId="44024967" w14:textId="77777777" w:rsidTr="001B7BFF">
        <w:tc>
          <w:tcPr>
            <w:tcW w:w="1276" w:type="dxa"/>
            <w:shd w:val="clear" w:color="auto" w:fill="auto"/>
            <w:vAlign w:val="center"/>
          </w:tcPr>
          <w:p w14:paraId="44024962" w14:textId="77777777" w:rsidR="00FF527D" w:rsidRPr="00AA38B8" w:rsidRDefault="00FF527D" w:rsidP="00FF527D">
            <w:pPr>
              <w:spacing w:after="0" w:line="240" w:lineRule="auto"/>
              <w:jc w:val="center"/>
              <w:rPr>
                <w:rFonts w:ascii="Arial" w:hAnsi="Arial" w:cs="Arial"/>
                <w:sz w:val="20"/>
                <w:szCs w:val="20"/>
              </w:rPr>
            </w:pPr>
            <w:r>
              <w:rPr>
                <w:rFonts w:ascii="Arial" w:hAnsi="Arial" w:cs="Arial"/>
                <w:color w:val="000000"/>
                <w:sz w:val="20"/>
                <w:szCs w:val="20"/>
              </w:rPr>
              <w:t>8603-302</w:t>
            </w:r>
          </w:p>
        </w:tc>
        <w:tc>
          <w:tcPr>
            <w:tcW w:w="6946" w:type="dxa"/>
            <w:shd w:val="clear" w:color="auto" w:fill="auto"/>
            <w:vAlign w:val="bottom"/>
          </w:tcPr>
          <w:p w14:paraId="44024963" w14:textId="77777777" w:rsidR="00FF527D" w:rsidRPr="00AA38B8" w:rsidRDefault="00FF527D" w:rsidP="00FF527D">
            <w:pPr>
              <w:spacing w:after="0" w:line="240" w:lineRule="auto"/>
              <w:rPr>
                <w:rFonts w:ascii="Arial" w:hAnsi="Arial" w:cs="Arial"/>
                <w:sz w:val="20"/>
                <w:szCs w:val="20"/>
              </w:rPr>
            </w:pPr>
            <w:r>
              <w:rPr>
                <w:rFonts w:ascii="Arial" w:hAnsi="Arial" w:cs="Arial"/>
                <w:sz w:val="20"/>
                <w:szCs w:val="20"/>
              </w:rPr>
              <w:t>Developing Own Leadership Capability Using Action Learning</w:t>
            </w:r>
          </w:p>
        </w:tc>
        <w:tc>
          <w:tcPr>
            <w:tcW w:w="728" w:type="dxa"/>
            <w:shd w:val="clear" w:color="auto" w:fill="auto"/>
            <w:vAlign w:val="center"/>
          </w:tcPr>
          <w:p w14:paraId="44024964" w14:textId="77777777" w:rsidR="00FF527D" w:rsidRPr="00AA38B8" w:rsidRDefault="00FF527D" w:rsidP="00FF527D">
            <w:pPr>
              <w:spacing w:after="0" w:line="240" w:lineRule="auto"/>
              <w:jc w:val="center"/>
              <w:rPr>
                <w:rFonts w:ascii="Arial" w:hAnsi="Arial" w:cs="Arial"/>
                <w:sz w:val="20"/>
                <w:szCs w:val="20"/>
              </w:rPr>
            </w:pPr>
            <w:r>
              <w:rPr>
                <w:rFonts w:ascii="Arial" w:hAnsi="Arial" w:cs="Arial"/>
                <w:sz w:val="20"/>
                <w:szCs w:val="20"/>
              </w:rPr>
              <w:t>3</w:t>
            </w:r>
          </w:p>
        </w:tc>
        <w:tc>
          <w:tcPr>
            <w:tcW w:w="708" w:type="dxa"/>
            <w:shd w:val="clear" w:color="auto" w:fill="auto"/>
            <w:vAlign w:val="center"/>
          </w:tcPr>
          <w:p w14:paraId="44024965" w14:textId="77777777" w:rsidR="00FF527D" w:rsidRPr="00AA38B8" w:rsidRDefault="00FF527D" w:rsidP="00FF527D">
            <w:pPr>
              <w:spacing w:after="0" w:line="240" w:lineRule="auto"/>
              <w:jc w:val="center"/>
              <w:rPr>
                <w:rFonts w:ascii="Arial" w:hAnsi="Arial" w:cs="Arial"/>
                <w:sz w:val="20"/>
                <w:szCs w:val="20"/>
              </w:rPr>
            </w:pPr>
            <w:r>
              <w:rPr>
                <w:rFonts w:ascii="Arial" w:hAnsi="Arial" w:cs="Arial"/>
                <w:sz w:val="20"/>
                <w:szCs w:val="20"/>
              </w:rPr>
              <w:t>10</w:t>
            </w:r>
          </w:p>
        </w:tc>
        <w:tc>
          <w:tcPr>
            <w:tcW w:w="794" w:type="dxa"/>
            <w:shd w:val="clear" w:color="auto" w:fill="auto"/>
            <w:vAlign w:val="center"/>
          </w:tcPr>
          <w:p w14:paraId="44024966" w14:textId="77777777" w:rsidR="00FF527D" w:rsidRPr="00AA38B8" w:rsidRDefault="00FF527D" w:rsidP="00FF527D">
            <w:pPr>
              <w:spacing w:after="0" w:line="240" w:lineRule="auto"/>
              <w:jc w:val="center"/>
              <w:rPr>
                <w:rFonts w:ascii="Arial" w:hAnsi="Arial" w:cs="Arial"/>
                <w:sz w:val="20"/>
                <w:szCs w:val="20"/>
              </w:rPr>
            </w:pPr>
            <w:r>
              <w:rPr>
                <w:rFonts w:ascii="Arial" w:hAnsi="Arial" w:cs="Arial"/>
                <w:sz w:val="20"/>
                <w:szCs w:val="20"/>
              </w:rPr>
              <w:t>30</w:t>
            </w:r>
          </w:p>
        </w:tc>
      </w:tr>
    </w:tbl>
    <w:p w14:paraId="44024968" w14:textId="77777777" w:rsidR="002048E6" w:rsidRDefault="002048E6" w:rsidP="002048E6">
      <w:pPr>
        <w:spacing w:after="0"/>
        <w:rPr>
          <w:rFonts w:ascii="Arial" w:hAnsi="Arial" w:cs="Arial"/>
        </w:rPr>
      </w:pPr>
    </w:p>
    <w:p w14:paraId="44024969" w14:textId="77777777" w:rsidR="002048E6" w:rsidRPr="00623F07" w:rsidRDefault="002048E6" w:rsidP="002048E6">
      <w:pPr>
        <w:spacing w:after="0"/>
        <w:rPr>
          <w:rFonts w:ascii="Arial" w:hAnsi="Arial" w:cs="Arial"/>
          <w:sz w:val="16"/>
          <w:szCs w:val="16"/>
        </w:rPr>
      </w:pPr>
      <w:r w:rsidRPr="00623F07">
        <w:rPr>
          <w:rFonts w:ascii="Arial" w:hAnsi="Arial" w:cs="Arial"/>
          <w:sz w:val="16"/>
          <w:szCs w:val="16"/>
        </w:rPr>
        <w:t>*Credit Value</w:t>
      </w:r>
    </w:p>
    <w:p w14:paraId="4402496A" w14:textId="77777777" w:rsidR="002048E6" w:rsidRPr="00623F07" w:rsidRDefault="002048E6" w:rsidP="002048E6">
      <w:pPr>
        <w:spacing w:after="0"/>
        <w:rPr>
          <w:rFonts w:ascii="Arial" w:hAnsi="Arial" w:cs="Arial"/>
          <w:sz w:val="16"/>
          <w:szCs w:val="16"/>
        </w:rPr>
      </w:pPr>
      <w:r w:rsidRPr="00623F07">
        <w:rPr>
          <w:rFonts w:ascii="Arial" w:hAnsi="Arial" w:cs="Arial"/>
          <w:sz w:val="16"/>
          <w:szCs w:val="16"/>
        </w:rPr>
        <w:t>** Guided Learning Hours</w:t>
      </w:r>
    </w:p>
    <w:p w14:paraId="4402496B" w14:textId="77777777" w:rsidR="002048E6" w:rsidRDefault="002048E6" w:rsidP="002048E6">
      <w:pPr>
        <w:rPr>
          <w:rFonts w:ascii="Arial" w:hAnsi="Arial" w:cs="Arial"/>
        </w:rPr>
      </w:pPr>
      <w:r>
        <w:rPr>
          <w:rFonts w:ascii="Arial" w:hAnsi="Arial" w:cs="Arial"/>
        </w:rPr>
        <w:br w:type="textWrapping" w:clear="all"/>
      </w:r>
    </w:p>
    <w:p w14:paraId="6248C5CB" w14:textId="77777777" w:rsidR="008F0D0A" w:rsidRDefault="008F0D0A" w:rsidP="002048E6">
      <w:pPr>
        <w:rPr>
          <w:rFonts w:ascii="Arial" w:hAnsi="Arial" w:cs="Arial"/>
        </w:rPr>
      </w:pPr>
    </w:p>
    <w:p w14:paraId="1CD8DD8E" w14:textId="77777777" w:rsidR="008F0D0A" w:rsidRDefault="008F0D0A" w:rsidP="002048E6">
      <w:pPr>
        <w:rPr>
          <w:rFonts w:ascii="Arial" w:hAnsi="Arial" w:cs="Arial"/>
        </w:rPr>
      </w:pPr>
    </w:p>
    <w:p w14:paraId="46B85E23" w14:textId="77777777" w:rsidR="008F0D0A" w:rsidRDefault="008F0D0A" w:rsidP="002048E6">
      <w:pPr>
        <w:rPr>
          <w:rFonts w:ascii="Arial" w:hAnsi="Arial" w:cs="Arial"/>
        </w:rPr>
      </w:pPr>
    </w:p>
    <w:p w14:paraId="2A003E7B" w14:textId="77777777" w:rsidR="008F0D0A" w:rsidRDefault="008F0D0A" w:rsidP="002048E6">
      <w:pPr>
        <w:rPr>
          <w:rFonts w:ascii="Arial" w:hAnsi="Arial" w:cs="Arial"/>
        </w:rPr>
      </w:pPr>
    </w:p>
    <w:p w14:paraId="6669BF63" w14:textId="77777777" w:rsidR="008F0D0A" w:rsidRDefault="008F0D0A" w:rsidP="002048E6">
      <w:pPr>
        <w:rPr>
          <w:rFonts w:ascii="Arial" w:hAnsi="Arial" w:cs="Arial"/>
        </w:rPr>
      </w:pPr>
    </w:p>
    <w:p w14:paraId="01E0167B" w14:textId="77777777" w:rsidR="008F0D0A" w:rsidRDefault="008F0D0A" w:rsidP="002048E6">
      <w:pPr>
        <w:rPr>
          <w:rFonts w:ascii="Arial" w:hAnsi="Arial" w:cs="Arial"/>
        </w:rPr>
      </w:pPr>
    </w:p>
    <w:p w14:paraId="0CCB142D" w14:textId="77777777" w:rsidR="008F0D0A" w:rsidRDefault="008F0D0A" w:rsidP="002048E6">
      <w:pPr>
        <w:rPr>
          <w:rFonts w:ascii="Arial" w:hAnsi="Arial" w:cs="Arial"/>
        </w:rPr>
      </w:pPr>
    </w:p>
    <w:p w14:paraId="65D1AB42" w14:textId="77777777" w:rsidR="008F0D0A" w:rsidRDefault="008F0D0A" w:rsidP="002048E6">
      <w:pPr>
        <w:rPr>
          <w:rFonts w:ascii="Arial" w:hAnsi="Arial" w:cs="Arial"/>
        </w:rPr>
      </w:pPr>
    </w:p>
    <w:p w14:paraId="37A3FA8E" w14:textId="77777777" w:rsidR="008F0D0A" w:rsidRDefault="008F0D0A" w:rsidP="002048E6">
      <w:pPr>
        <w:rPr>
          <w:rFonts w:ascii="Arial" w:hAnsi="Arial" w:cs="Arial"/>
        </w:rPr>
      </w:pPr>
    </w:p>
    <w:p w14:paraId="28CFE03F" w14:textId="77777777" w:rsidR="008F0D0A" w:rsidRDefault="008F0D0A" w:rsidP="002048E6">
      <w:pPr>
        <w:rPr>
          <w:rFonts w:ascii="Arial" w:hAnsi="Arial" w:cs="Arial"/>
        </w:rPr>
      </w:pPr>
    </w:p>
    <w:p w14:paraId="49DA8F60" w14:textId="77777777" w:rsidR="008F0D0A" w:rsidRDefault="008F0D0A" w:rsidP="002048E6">
      <w:pPr>
        <w:rPr>
          <w:rFonts w:ascii="Arial" w:hAnsi="Arial" w:cs="Arial"/>
        </w:rPr>
      </w:pPr>
    </w:p>
    <w:p w14:paraId="60BB4272" w14:textId="77777777" w:rsidR="008F0D0A" w:rsidRDefault="008F0D0A" w:rsidP="002048E6">
      <w:pPr>
        <w:rPr>
          <w:rFonts w:ascii="Arial" w:hAnsi="Arial" w:cs="Arial"/>
        </w:rPr>
      </w:pPr>
    </w:p>
    <w:p w14:paraId="0AF0F0D3" w14:textId="77777777" w:rsidR="008F0D0A" w:rsidRDefault="008F0D0A" w:rsidP="002048E6">
      <w:pPr>
        <w:rPr>
          <w:rFonts w:ascii="Arial" w:hAnsi="Arial" w:cs="Arial"/>
        </w:rPr>
      </w:pPr>
    </w:p>
    <w:p w14:paraId="58538739" w14:textId="77777777" w:rsidR="008F0D0A" w:rsidRDefault="008F0D0A" w:rsidP="002048E6">
      <w:pPr>
        <w:rPr>
          <w:rFonts w:ascii="Arial" w:hAnsi="Arial" w:cs="Arial"/>
        </w:rPr>
      </w:pPr>
    </w:p>
    <w:p w14:paraId="177774DE" w14:textId="77777777" w:rsidR="008F0D0A" w:rsidRDefault="008F0D0A" w:rsidP="002048E6">
      <w:pPr>
        <w:rPr>
          <w:rFonts w:ascii="Arial" w:hAnsi="Arial" w:cs="Arial"/>
        </w:rPr>
      </w:pPr>
    </w:p>
    <w:p w14:paraId="5CCB3659" w14:textId="77777777" w:rsidR="008F0D0A" w:rsidRDefault="008F0D0A" w:rsidP="002048E6">
      <w:pPr>
        <w:rPr>
          <w:rFonts w:ascii="Arial" w:hAnsi="Arial" w:cs="Arial"/>
        </w:rPr>
      </w:pPr>
    </w:p>
    <w:p w14:paraId="7AF0DC08" w14:textId="77777777" w:rsidR="008F0D0A" w:rsidRDefault="008F0D0A" w:rsidP="002048E6">
      <w:pPr>
        <w:rPr>
          <w:rFonts w:ascii="Arial" w:hAnsi="Arial" w:cs="Arial"/>
        </w:rPr>
      </w:pPr>
    </w:p>
    <w:p w14:paraId="053607BC" w14:textId="77777777" w:rsidR="008F0D0A" w:rsidRDefault="008F0D0A" w:rsidP="002048E6">
      <w:pPr>
        <w:rPr>
          <w:rFonts w:ascii="Arial" w:hAnsi="Arial" w:cs="Arial"/>
        </w:rPr>
      </w:pPr>
    </w:p>
    <w:p w14:paraId="04D36F46" w14:textId="77777777" w:rsidR="008F0D0A" w:rsidRDefault="008F0D0A" w:rsidP="002048E6">
      <w:pPr>
        <w:rPr>
          <w:rFonts w:ascii="Arial" w:hAnsi="Arial" w:cs="Arial"/>
        </w:rPr>
      </w:pPr>
    </w:p>
    <w:p w14:paraId="3E6077D8" w14:textId="77777777" w:rsidR="008F0D0A" w:rsidRDefault="008F0D0A" w:rsidP="002048E6">
      <w:pPr>
        <w:rPr>
          <w:rFonts w:ascii="Arial" w:hAnsi="Arial" w:cs="Arial"/>
        </w:rPr>
      </w:pPr>
    </w:p>
    <w:p w14:paraId="7A569E7C" w14:textId="77777777" w:rsidR="008F0D0A" w:rsidRDefault="008F0D0A" w:rsidP="008F0D0A">
      <w:pPr>
        <w:rPr>
          <w:rFonts w:ascii="Arial" w:eastAsia="Times New Roman" w:hAnsi="Arial" w:cs="Arial"/>
          <w:b/>
          <w:color w:val="5A656A"/>
          <w:sz w:val="40"/>
          <w:szCs w:val="40"/>
        </w:rPr>
      </w:pPr>
      <w:r>
        <w:rPr>
          <w:rFonts w:ascii="Arial" w:eastAsia="Times New Roman" w:hAnsi="Arial" w:cs="Arial"/>
          <w:b/>
          <w:color w:val="5A656A"/>
          <w:sz w:val="40"/>
          <w:szCs w:val="40"/>
        </w:rPr>
        <w:lastRenderedPageBreak/>
        <w:t>Flexible Assessment – Alternative Ways of Assessing</w:t>
      </w:r>
    </w:p>
    <w:p w14:paraId="680AE4B2" w14:textId="77777777" w:rsidR="008F0D0A" w:rsidRDefault="008F0D0A" w:rsidP="008F0D0A">
      <w:pPr>
        <w:rPr>
          <w:rFonts w:ascii="Arial" w:eastAsia="Times New Roman" w:hAnsi="Arial" w:cs="Arial"/>
        </w:rPr>
      </w:pPr>
    </w:p>
    <w:p w14:paraId="04F45F01" w14:textId="77777777" w:rsidR="008F0D0A" w:rsidRPr="003B4FEE" w:rsidRDefault="008F0D0A" w:rsidP="008F0D0A">
      <w:pPr>
        <w:rPr>
          <w:rFonts w:ascii="Arial" w:hAnsi="Arial" w:cs="Arial"/>
        </w:rPr>
      </w:pPr>
      <w:r w:rsidRPr="003B4FEE">
        <w:rPr>
          <w:rFonts w:ascii="Arial" w:hAnsi="Arial" w:cs="Arial"/>
        </w:rPr>
        <w:t xml:space="preserve">ILM provides ready-made assessment instruments/vehicles (e.g. assignment tasks) for every unit.  </w:t>
      </w:r>
      <w:r w:rsidRPr="003B4FEE">
        <w:rPr>
          <w:rFonts w:ascii="Arial" w:hAnsi="Arial" w:cs="Arial"/>
          <w:b/>
        </w:rPr>
        <w:t>These are not mandatory.</w:t>
      </w:r>
      <w:r w:rsidRPr="003B4FEE">
        <w:rPr>
          <w:rFonts w:ascii="Arial" w:hAnsi="Arial" w:cs="Arial"/>
        </w:rPr>
        <w:t xml:space="preserve">   Using ILM’s flexible assessment approach, centres can develop their own assessment instruments.  Please note this does </w:t>
      </w:r>
      <w:r w:rsidRPr="003B4FEE">
        <w:rPr>
          <w:rFonts w:ascii="Arial" w:hAnsi="Arial" w:cs="Arial"/>
          <w:b/>
        </w:rPr>
        <w:t>not</w:t>
      </w:r>
      <w:r w:rsidRPr="003B4FEE">
        <w:rPr>
          <w:rFonts w:ascii="Arial" w:hAnsi="Arial" w:cs="Arial"/>
        </w:rPr>
        <w:t xml:space="preserve"> include changing </w:t>
      </w:r>
      <w:r>
        <w:rPr>
          <w:rFonts w:ascii="Arial" w:hAnsi="Arial" w:cs="Arial"/>
        </w:rPr>
        <w:t>the criteria</w:t>
      </w:r>
      <w:r w:rsidRPr="003B4FEE">
        <w:rPr>
          <w:rFonts w:ascii="Arial" w:hAnsi="Arial" w:cs="Arial"/>
        </w:rPr>
        <w:t xml:space="preserve">, just the method by which they are assessed.  </w:t>
      </w:r>
    </w:p>
    <w:p w14:paraId="2DED50C7" w14:textId="77777777" w:rsidR="008F0D0A" w:rsidRPr="003B4FEE" w:rsidRDefault="008F0D0A" w:rsidP="008F0D0A">
      <w:pPr>
        <w:rPr>
          <w:rFonts w:ascii="Arial" w:hAnsi="Arial" w:cs="Arial"/>
        </w:rPr>
      </w:pPr>
      <w:r w:rsidRPr="003B4FEE">
        <w:rPr>
          <w:rFonts w:ascii="Arial" w:hAnsi="Arial" w:cs="Arial"/>
        </w:rPr>
        <w:t>There is</w:t>
      </w:r>
      <w:r>
        <w:rPr>
          <w:rFonts w:ascii="Arial" w:hAnsi="Arial" w:cs="Arial"/>
        </w:rPr>
        <w:t xml:space="preserve"> a range of alternative methods (please refer to the ‘ILM Guide to assessing’, currently sections 6 and 7).</w:t>
      </w:r>
      <w:r w:rsidRPr="003B4FEE">
        <w:rPr>
          <w:rFonts w:ascii="Arial" w:hAnsi="Arial" w:cs="Arial"/>
        </w:rPr>
        <w:t xml:space="preserve">  It might be as minor as adjusting the ILM assignment task to contextualise it to a specific employer/situation.  More significantly, a centre might use assessed presentations or professional discussions in order to reduce the writing requirement.  However, before using a centre-developed assessment instrument, </w:t>
      </w:r>
      <w:r w:rsidRPr="003B4FEE">
        <w:rPr>
          <w:rFonts w:ascii="Arial" w:hAnsi="Arial" w:cs="Arial"/>
          <w:b/>
        </w:rPr>
        <w:t>you first need approval from your ILM Quality &amp; Compliance Manager</w:t>
      </w:r>
      <w:r w:rsidRPr="003B4FEE">
        <w:rPr>
          <w:rFonts w:ascii="Arial" w:hAnsi="Arial" w:cs="Arial"/>
        </w:rPr>
        <w:t>.</w:t>
      </w:r>
    </w:p>
    <w:p w14:paraId="0440AA9A" w14:textId="77777777" w:rsidR="008F0D0A" w:rsidRPr="003B4FEE" w:rsidRDefault="008F0D0A" w:rsidP="008F0D0A">
      <w:pPr>
        <w:rPr>
          <w:rFonts w:ascii="Arial" w:hAnsi="Arial" w:cs="Arial"/>
        </w:rPr>
      </w:pPr>
      <w:r w:rsidRPr="003B4FEE">
        <w:rPr>
          <w:rFonts w:ascii="Arial" w:hAnsi="Arial" w:cs="Arial"/>
        </w:rPr>
        <w:t>Centres are also encouraged to combine the assessment of two or more units into an integrated assignment.  This reduces the number of assessments a</w:t>
      </w:r>
      <w:r>
        <w:rPr>
          <w:rFonts w:ascii="Arial" w:hAnsi="Arial" w:cs="Arial"/>
        </w:rPr>
        <w:t>nd, with astute choice of units,</w:t>
      </w:r>
      <w:r w:rsidRPr="003B4FEE">
        <w:rPr>
          <w:rFonts w:ascii="Arial" w:hAnsi="Arial" w:cs="Arial"/>
        </w:rPr>
        <w:t xml:space="preserve"> integration can also reduce the amount of assessment.  Any integrated assignment can also be assessed using an alternative method as above. </w:t>
      </w:r>
    </w:p>
    <w:p w14:paraId="3FDD9449" w14:textId="77777777" w:rsidR="008F0D0A" w:rsidRPr="003B4FEE" w:rsidRDefault="008F0D0A" w:rsidP="008F0D0A">
      <w:pPr>
        <w:rPr>
          <w:rFonts w:ascii="Arial" w:hAnsi="Arial" w:cs="Arial"/>
        </w:rPr>
      </w:pPr>
      <w:r w:rsidRPr="003B4FEE">
        <w:rPr>
          <w:rFonts w:ascii="Arial" w:hAnsi="Arial" w:cs="Arial"/>
        </w:rPr>
        <w:t>This of course has implications for the marks.  When different sized units are integrated, especially from different levels, calculating marks for each assessment criterion is less than straightforward.  Some Centres avoid this by using the separate ILM mark sheets.  However this misses some of the benefits.  Another option is to not use numerical marks at all and combine the mark sheets and simply mark each criterion as pass/refer.</w:t>
      </w:r>
    </w:p>
    <w:p w14:paraId="328E9328" w14:textId="77777777" w:rsidR="008F0D0A" w:rsidRPr="004868CF" w:rsidRDefault="008F0D0A" w:rsidP="008F0D0A">
      <w:pPr>
        <w:spacing w:after="120"/>
        <w:rPr>
          <w:rFonts w:ascii="Arial" w:hAnsi="Arial" w:cs="Arial"/>
        </w:rPr>
      </w:pPr>
    </w:p>
    <w:p w14:paraId="28CDCDA3" w14:textId="77777777" w:rsidR="008F0D0A" w:rsidRPr="004868CF" w:rsidRDefault="008F0D0A" w:rsidP="002048E6">
      <w:pPr>
        <w:rPr>
          <w:rFonts w:ascii="Arial" w:hAnsi="Arial" w:cs="Arial"/>
        </w:rPr>
      </w:pPr>
    </w:p>
    <w:sectPr w:rsidR="008F0D0A" w:rsidRPr="004868CF" w:rsidSect="006A4B20">
      <w:pgSz w:w="11906" w:h="16838"/>
      <w:pgMar w:top="1702" w:right="680" w:bottom="1134" w:left="68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4970" w14:textId="77777777" w:rsidR="00E076D5" w:rsidRDefault="00E076D5" w:rsidP="004868CF">
      <w:pPr>
        <w:spacing w:after="0" w:line="240" w:lineRule="auto"/>
      </w:pPr>
      <w:r>
        <w:separator/>
      </w:r>
    </w:p>
  </w:endnote>
  <w:endnote w:type="continuationSeparator" w:id="0">
    <w:p w14:paraId="44024971" w14:textId="77777777" w:rsidR="00E076D5" w:rsidRDefault="00E076D5" w:rsidP="0048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20000A87"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4973" w14:textId="77777777" w:rsidR="004C6365" w:rsidRDefault="004C6365" w:rsidP="004B7865">
    <w:pPr>
      <w:pStyle w:val="Footer"/>
      <w:jc w:val="center"/>
    </w:pPr>
  </w:p>
  <w:p w14:paraId="44024974" w14:textId="77777777" w:rsidR="004C6365" w:rsidRDefault="004C6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E17B0" w14:textId="77777777" w:rsidR="006A4B20" w:rsidRDefault="006A4B20" w:rsidP="006A4B20"/>
  <w:p w14:paraId="703FAE79" w14:textId="77777777" w:rsidR="006A4B20" w:rsidRDefault="006A4B20" w:rsidP="006A4B20"/>
  <w:p w14:paraId="56155BC1" w14:textId="77777777" w:rsidR="006A4B20" w:rsidRPr="00744A37" w:rsidRDefault="006A4B20" w:rsidP="006A4B20">
    <w:pPr>
      <w:pStyle w:val="Footer"/>
      <w:rPr>
        <w:rFonts w:ascii="Arial" w:hAnsi="Arial" w:cs="Arial"/>
        <w:sz w:val="20"/>
        <w:szCs w:val="20"/>
      </w:rPr>
    </w:pPr>
    <w:r w:rsidRPr="00744A37">
      <w:rPr>
        <w:rFonts w:ascii="Arial" w:hAnsi="Arial" w:cs="Arial"/>
        <w:sz w:val="20"/>
        <w:szCs w:val="20"/>
      </w:rPr>
      <w:t>Awarded by City &amp; Guilds</w:t>
    </w:r>
  </w:p>
  <w:p w14:paraId="0C6DE870" w14:textId="7545FDDC" w:rsidR="006A4B20" w:rsidRPr="00744A37" w:rsidRDefault="006A4B20" w:rsidP="006A4B20">
    <w:pPr>
      <w:pStyle w:val="Footer"/>
      <w:ind w:right="-279"/>
      <w:rPr>
        <w:rFonts w:ascii="Arial" w:hAnsi="Arial" w:cs="Arial"/>
        <w:sz w:val="20"/>
        <w:szCs w:val="20"/>
      </w:rPr>
    </w:pPr>
    <w:r w:rsidRPr="00744A37">
      <w:rPr>
        <w:rFonts w:ascii="Arial" w:hAnsi="Arial" w:cs="Arial"/>
        <w:sz w:val="20"/>
        <w:szCs w:val="20"/>
      </w:rPr>
      <w:t xml:space="preserve">Level 3 Certificate in </w:t>
    </w:r>
    <w:r>
      <w:rPr>
        <w:rFonts w:ascii="Arial" w:hAnsi="Arial" w:cs="Arial"/>
        <w:sz w:val="20"/>
        <w:szCs w:val="20"/>
      </w:rPr>
      <w:t>Leadership</w:t>
    </w:r>
  </w:p>
  <w:p w14:paraId="6F7AC4AF" w14:textId="2EE95170" w:rsidR="006A4B20" w:rsidRPr="00744A37" w:rsidRDefault="006A4B20" w:rsidP="006A4B20">
    <w:pPr>
      <w:pStyle w:val="BasicParagraph"/>
      <w:rPr>
        <w:rFonts w:ascii="Arial" w:hAnsi="Arial" w:cs="Arial"/>
        <w:color w:val="727F8A"/>
        <w:sz w:val="20"/>
        <w:szCs w:val="20"/>
      </w:rPr>
    </w:pPr>
    <w:r w:rsidRPr="00744A37">
      <w:rPr>
        <w:rFonts w:ascii="Arial" w:hAnsi="Arial" w:cs="Arial"/>
        <w:sz w:val="20"/>
        <w:szCs w:val="20"/>
      </w:rPr>
      <w:t>Version 1.0 (</w:t>
    </w:r>
    <w:r>
      <w:rPr>
        <w:rFonts w:ascii="Arial" w:hAnsi="Arial" w:cs="Arial"/>
        <w:sz w:val="20"/>
        <w:szCs w:val="20"/>
      </w:rPr>
      <w:t>February</w:t>
    </w:r>
    <w:r w:rsidRPr="00744A37">
      <w:rPr>
        <w:rFonts w:ascii="Arial" w:hAnsi="Arial" w:cs="Arial"/>
        <w:sz w:val="20"/>
        <w:szCs w:val="20"/>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71DDA" w14:textId="77777777" w:rsidR="006A4B20" w:rsidRPr="00744A37" w:rsidRDefault="006A4B20" w:rsidP="006A4B20">
    <w:pPr>
      <w:pStyle w:val="Footer"/>
      <w:rPr>
        <w:rFonts w:ascii="Arial" w:hAnsi="Arial" w:cs="Arial"/>
        <w:sz w:val="20"/>
        <w:szCs w:val="20"/>
      </w:rPr>
    </w:pPr>
    <w:r w:rsidRPr="00744A37">
      <w:rPr>
        <w:rFonts w:ascii="Arial" w:hAnsi="Arial" w:cs="Arial"/>
        <w:sz w:val="20"/>
        <w:szCs w:val="20"/>
      </w:rPr>
      <w:t>Awarded by City &amp; Guilds</w:t>
    </w:r>
  </w:p>
  <w:p w14:paraId="318114A1" w14:textId="77777777" w:rsidR="006A4B20" w:rsidRPr="00744A37" w:rsidRDefault="006A4B20" w:rsidP="006A4B20">
    <w:pPr>
      <w:pStyle w:val="Footer"/>
      <w:ind w:right="-279"/>
      <w:rPr>
        <w:rFonts w:ascii="Arial" w:hAnsi="Arial" w:cs="Arial"/>
        <w:sz w:val="20"/>
        <w:szCs w:val="20"/>
      </w:rPr>
    </w:pPr>
    <w:r w:rsidRPr="00744A37">
      <w:rPr>
        <w:rFonts w:ascii="Arial" w:hAnsi="Arial" w:cs="Arial"/>
        <w:sz w:val="20"/>
        <w:szCs w:val="20"/>
      </w:rPr>
      <w:t xml:space="preserve">Level 3 Certificate in </w:t>
    </w:r>
    <w:r>
      <w:rPr>
        <w:rFonts w:ascii="Arial" w:hAnsi="Arial" w:cs="Arial"/>
        <w:sz w:val="20"/>
        <w:szCs w:val="20"/>
      </w:rPr>
      <w:t>Leadership</w:t>
    </w:r>
  </w:p>
  <w:p w14:paraId="40013590" w14:textId="77777777" w:rsidR="006A4B20" w:rsidRPr="00744A37" w:rsidRDefault="006A4B20" w:rsidP="006A4B20">
    <w:pPr>
      <w:pStyle w:val="BasicParagraph"/>
      <w:rPr>
        <w:rFonts w:ascii="Arial" w:hAnsi="Arial" w:cs="Arial"/>
        <w:color w:val="727F8A"/>
        <w:sz w:val="20"/>
        <w:szCs w:val="20"/>
      </w:rPr>
    </w:pPr>
    <w:r w:rsidRPr="00744A37">
      <w:rPr>
        <w:rFonts w:ascii="Arial" w:hAnsi="Arial" w:cs="Arial"/>
        <w:sz w:val="20"/>
        <w:szCs w:val="20"/>
      </w:rPr>
      <w:t>Version 1.0 (</w:t>
    </w:r>
    <w:r>
      <w:rPr>
        <w:rFonts w:ascii="Arial" w:hAnsi="Arial" w:cs="Arial"/>
        <w:sz w:val="20"/>
        <w:szCs w:val="20"/>
      </w:rPr>
      <w:t>February</w:t>
    </w:r>
    <w:r w:rsidRPr="00744A37">
      <w:rPr>
        <w:rFonts w:ascii="Arial" w:hAnsi="Arial" w:cs="Arial"/>
        <w:sz w:val="20"/>
        <w:szCs w:val="20"/>
      </w:rPr>
      <w:t xml:space="preserve"> 2017)</w:t>
    </w:r>
  </w:p>
  <w:sdt>
    <w:sdtPr>
      <w:id w:val="-1069571547"/>
      <w:docPartObj>
        <w:docPartGallery w:val="Page Numbers (Bottom of Page)"/>
        <w:docPartUnique/>
      </w:docPartObj>
    </w:sdtPr>
    <w:sdtEndPr>
      <w:rPr>
        <w:noProof/>
      </w:rPr>
    </w:sdtEndPr>
    <w:sdtContent>
      <w:p w14:paraId="12DB8B1B" w14:textId="061EA157" w:rsidR="006A4B20" w:rsidRDefault="006A4B20">
        <w:pPr>
          <w:pStyle w:val="Footer"/>
          <w:jc w:val="right"/>
        </w:pPr>
        <w:r>
          <w:fldChar w:fldCharType="begin"/>
        </w:r>
        <w:r>
          <w:instrText xml:space="preserve"> PAGE   \* MERGEFORMAT </w:instrText>
        </w:r>
        <w:r>
          <w:fldChar w:fldCharType="separate"/>
        </w:r>
        <w:r w:rsidR="006469C2">
          <w:rPr>
            <w:noProof/>
          </w:rPr>
          <w:t>6</w:t>
        </w:r>
        <w:r>
          <w:rPr>
            <w:noProof/>
          </w:rPr>
          <w:fldChar w:fldCharType="end"/>
        </w:r>
      </w:p>
    </w:sdtContent>
  </w:sdt>
  <w:p w14:paraId="44024978" w14:textId="77777777" w:rsidR="004C6365" w:rsidRDefault="004C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2496E" w14:textId="77777777" w:rsidR="00E076D5" w:rsidRDefault="00E076D5" w:rsidP="004868CF">
      <w:pPr>
        <w:spacing w:after="0" w:line="240" w:lineRule="auto"/>
      </w:pPr>
      <w:r>
        <w:separator/>
      </w:r>
    </w:p>
  </w:footnote>
  <w:footnote w:type="continuationSeparator" w:id="0">
    <w:p w14:paraId="4402496F" w14:textId="77777777" w:rsidR="00E076D5" w:rsidRDefault="00E076D5" w:rsidP="00486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3416E" w14:textId="7C75C06B" w:rsidR="006A4B20" w:rsidRDefault="006A4B20">
    <w:pPr>
      <w:pStyle w:val="Header"/>
    </w:pPr>
    <w:r>
      <w:rPr>
        <w:noProof/>
        <w:lang w:eastAsia="en-GB"/>
      </w:rPr>
      <w:drawing>
        <wp:anchor distT="0" distB="0" distL="114300" distR="114300" simplePos="0" relativeHeight="251659264" behindDoc="0" locked="0" layoutInCell="1" allowOverlap="1" wp14:anchorId="4C63C70D" wp14:editId="4D269937">
          <wp:simplePos x="0" y="0"/>
          <wp:positionH relativeFrom="column">
            <wp:posOffset>5543550</wp:posOffset>
          </wp:positionH>
          <wp:positionV relativeFrom="paragraph">
            <wp:posOffset>-95885</wp:posOffset>
          </wp:positionV>
          <wp:extent cx="1143000" cy="6953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4976" w14:textId="77777777" w:rsidR="004C6365" w:rsidRPr="006A4B20" w:rsidRDefault="004C6365" w:rsidP="006A4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185C"/>
    <w:multiLevelType w:val="hybridMultilevel"/>
    <w:tmpl w:val="8C5E595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1EC5"/>
    <w:multiLevelType w:val="hybridMultilevel"/>
    <w:tmpl w:val="4676AE90"/>
    <w:lvl w:ilvl="0" w:tplc="0409000F">
      <w:start w:val="1"/>
      <w:numFmt w:val="decimal"/>
      <w:lvlText w:val="%1."/>
      <w:lvlJc w:val="left"/>
      <w:pPr>
        <w:tabs>
          <w:tab w:val="num" w:pos="720"/>
        </w:tabs>
        <w:ind w:left="720" w:hanging="360"/>
      </w:pPr>
    </w:lvl>
    <w:lvl w:ilvl="1" w:tplc="16EEF5A4">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33D97"/>
    <w:multiLevelType w:val="hybridMultilevel"/>
    <w:tmpl w:val="F984E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602865"/>
    <w:multiLevelType w:val="hybridMultilevel"/>
    <w:tmpl w:val="ABA67BB0"/>
    <w:lvl w:ilvl="0" w:tplc="18EA3E3E">
      <w:numFmt w:val="bullet"/>
      <w:lvlText w:val="•"/>
      <w:lvlJc w:val="left"/>
      <w:pPr>
        <w:ind w:left="1440" w:hanging="72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9B2AEA"/>
    <w:multiLevelType w:val="hybridMultilevel"/>
    <w:tmpl w:val="F61C5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A87957"/>
    <w:multiLevelType w:val="hybridMultilevel"/>
    <w:tmpl w:val="C82CD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7D5377"/>
    <w:multiLevelType w:val="hybridMultilevel"/>
    <w:tmpl w:val="6F36F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B0D6986"/>
    <w:multiLevelType w:val="hybridMultilevel"/>
    <w:tmpl w:val="42808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D6482F"/>
    <w:multiLevelType w:val="hybridMultilevel"/>
    <w:tmpl w:val="CB2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C17CD"/>
    <w:multiLevelType w:val="hybridMultilevel"/>
    <w:tmpl w:val="3CE8E30A"/>
    <w:lvl w:ilvl="0" w:tplc="18EA3E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017AC"/>
    <w:multiLevelType w:val="hybridMultilevel"/>
    <w:tmpl w:val="2912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1D26E8C"/>
    <w:multiLevelType w:val="hybridMultilevel"/>
    <w:tmpl w:val="711C9A48"/>
    <w:lvl w:ilvl="0" w:tplc="18EA3E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F2836"/>
    <w:multiLevelType w:val="hybridMultilevel"/>
    <w:tmpl w:val="D6F050AA"/>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37387B"/>
    <w:multiLevelType w:val="hybridMultilevel"/>
    <w:tmpl w:val="2B3CE410"/>
    <w:lvl w:ilvl="0" w:tplc="D5B405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
  </w:num>
  <w:num w:numId="4">
    <w:abstractNumId w:val="11"/>
  </w:num>
  <w:num w:numId="5">
    <w:abstractNumId w:val="12"/>
  </w:num>
  <w:num w:numId="6">
    <w:abstractNumId w:val="0"/>
  </w:num>
  <w:num w:numId="7">
    <w:abstractNumId w:val="13"/>
  </w:num>
  <w:num w:numId="8">
    <w:abstractNumId w:val="1"/>
  </w:num>
  <w:num w:numId="9">
    <w:abstractNumId w:val="7"/>
  </w:num>
  <w:num w:numId="10">
    <w:abstractNumId w:val="4"/>
  </w:num>
  <w:num w:numId="11">
    <w:abstractNumId w:val="5"/>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CF"/>
    <w:rsid w:val="00000D7E"/>
    <w:rsid w:val="00003D6E"/>
    <w:rsid w:val="0001126E"/>
    <w:rsid w:val="00025188"/>
    <w:rsid w:val="000353CD"/>
    <w:rsid w:val="000511C6"/>
    <w:rsid w:val="00052E44"/>
    <w:rsid w:val="00062622"/>
    <w:rsid w:val="000A62BD"/>
    <w:rsid w:val="000B140E"/>
    <w:rsid w:val="000C692E"/>
    <w:rsid w:val="000E00D9"/>
    <w:rsid w:val="000F2D35"/>
    <w:rsid w:val="00115A7E"/>
    <w:rsid w:val="00123A9D"/>
    <w:rsid w:val="00124C2E"/>
    <w:rsid w:val="00135C0A"/>
    <w:rsid w:val="00162385"/>
    <w:rsid w:val="00195776"/>
    <w:rsid w:val="001B2576"/>
    <w:rsid w:val="001B306E"/>
    <w:rsid w:val="001B7BFF"/>
    <w:rsid w:val="001E160F"/>
    <w:rsid w:val="002048E6"/>
    <w:rsid w:val="00207B32"/>
    <w:rsid w:val="00223B78"/>
    <w:rsid w:val="00227E85"/>
    <w:rsid w:val="00256F1A"/>
    <w:rsid w:val="002A2134"/>
    <w:rsid w:val="002E166F"/>
    <w:rsid w:val="00303E93"/>
    <w:rsid w:val="003058CA"/>
    <w:rsid w:val="00317990"/>
    <w:rsid w:val="00340513"/>
    <w:rsid w:val="00360ED4"/>
    <w:rsid w:val="00375CD1"/>
    <w:rsid w:val="003C2840"/>
    <w:rsid w:val="003D7E6C"/>
    <w:rsid w:val="003E2444"/>
    <w:rsid w:val="003E3C95"/>
    <w:rsid w:val="00416865"/>
    <w:rsid w:val="00417797"/>
    <w:rsid w:val="00430F01"/>
    <w:rsid w:val="00452E1E"/>
    <w:rsid w:val="004548A3"/>
    <w:rsid w:val="00480999"/>
    <w:rsid w:val="004868CF"/>
    <w:rsid w:val="00493AD5"/>
    <w:rsid w:val="004B7865"/>
    <w:rsid w:val="004C6365"/>
    <w:rsid w:val="004D4ECB"/>
    <w:rsid w:val="0051231C"/>
    <w:rsid w:val="005239E5"/>
    <w:rsid w:val="005356B2"/>
    <w:rsid w:val="00540D09"/>
    <w:rsid w:val="005579EB"/>
    <w:rsid w:val="00582E99"/>
    <w:rsid w:val="005B5AC7"/>
    <w:rsid w:val="005C170E"/>
    <w:rsid w:val="005C7FEB"/>
    <w:rsid w:val="005D317D"/>
    <w:rsid w:val="005D7385"/>
    <w:rsid w:val="00614CC8"/>
    <w:rsid w:val="00623F07"/>
    <w:rsid w:val="006316EF"/>
    <w:rsid w:val="006469C2"/>
    <w:rsid w:val="006708F1"/>
    <w:rsid w:val="006925F1"/>
    <w:rsid w:val="006A4B20"/>
    <w:rsid w:val="006B284C"/>
    <w:rsid w:val="006D17E6"/>
    <w:rsid w:val="006E6AFB"/>
    <w:rsid w:val="007130E9"/>
    <w:rsid w:val="0076337D"/>
    <w:rsid w:val="00772BDA"/>
    <w:rsid w:val="007734C8"/>
    <w:rsid w:val="00775119"/>
    <w:rsid w:val="00777BF9"/>
    <w:rsid w:val="007A24BA"/>
    <w:rsid w:val="007A3644"/>
    <w:rsid w:val="007D003D"/>
    <w:rsid w:val="007F6106"/>
    <w:rsid w:val="00805060"/>
    <w:rsid w:val="00807C6F"/>
    <w:rsid w:val="00821F11"/>
    <w:rsid w:val="0083676C"/>
    <w:rsid w:val="008850FA"/>
    <w:rsid w:val="0089691E"/>
    <w:rsid w:val="008F0D0A"/>
    <w:rsid w:val="00902E2E"/>
    <w:rsid w:val="0090424C"/>
    <w:rsid w:val="00911868"/>
    <w:rsid w:val="00917163"/>
    <w:rsid w:val="00947D36"/>
    <w:rsid w:val="009516B1"/>
    <w:rsid w:val="00954B00"/>
    <w:rsid w:val="00957BFA"/>
    <w:rsid w:val="00994DD8"/>
    <w:rsid w:val="009A3F2A"/>
    <w:rsid w:val="009A681C"/>
    <w:rsid w:val="009B44C7"/>
    <w:rsid w:val="009F07CF"/>
    <w:rsid w:val="00A17709"/>
    <w:rsid w:val="00A32041"/>
    <w:rsid w:val="00A75C9A"/>
    <w:rsid w:val="00AA38B8"/>
    <w:rsid w:val="00AB147B"/>
    <w:rsid w:val="00AE3AFB"/>
    <w:rsid w:val="00AF6B25"/>
    <w:rsid w:val="00AF6E4F"/>
    <w:rsid w:val="00B164D0"/>
    <w:rsid w:val="00B21BC6"/>
    <w:rsid w:val="00B257DF"/>
    <w:rsid w:val="00B3185F"/>
    <w:rsid w:val="00B47042"/>
    <w:rsid w:val="00B50262"/>
    <w:rsid w:val="00B55E4B"/>
    <w:rsid w:val="00B6288A"/>
    <w:rsid w:val="00B6344C"/>
    <w:rsid w:val="00B73D6E"/>
    <w:rsid w:val="00B839DD"/>
    <w:rsid w:val="00BC4465"/>
    <w:rsid w:val="00BE006F"/>
    <w:rsid w:val="00BE4578"/>
    <w:rsid w:val="00BF326D"/>
    <w:rsid w:val="00C11E93"/>
    <w:rsid w:val="00C22233"/>
    <w:rsid w:val="00C4789D"/>
    <w:rsid w:val="00C61EE1"/>
    <w:rsid w:val="00C64B39"/>
    <w:rsid w:val="00C64E33"/>
    <w:rsid w:val="00CB42DC"/>
    <w:rsid w:val="00CB537B"/>
    <w:rsid w:val="00CE79B0"/>
    <w:rsid w:val="00CF7B64"/>
    <w:rsid w:val="00D34DBA"/>
    <w:rsid w:val="00D37016"/>
    <w:rsid w:val="00D62752"/>
    <w:rsid w:val="00D62ECC"/>
    <w:rsid w:val="00D942B8"/>
    <w:rsid w:val="00DC10C8"/>
    <w:rsid w:val="00DF60C2"/>
    <w:rsid w:val="00E076D5"/>
    <w:rsid w:val="00E12275"/>
    <w:rsid w:val="00E171F6"/>
    <w:rsid w:val="00E2421A"/>
    <w:rsid w:val="00E2628B"/>
    <w:rsid w:val="00E813F8"/>
    <w:rsid w:val="00E86392"/>
    <w:rsid w:val="00EC7102"/>
    <w:rsid w:val="00EE6C4D"/>
    <w:rsid w:val="00F03DF7"/>
    <w:rsid w:val="00F22B1C"/>
    <w:rsid w:val="00FA0359"/>
    <w:rsid w:val="00FF5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40248E6"/>
  <w15:docId w15:val="{247BE9BE-2C83-4B93-A43C-66B5EA91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E166F"/>
    <w:rPr>
      <w:rFonts w:ascii="Lucida Grande" w:hAnsi="Lucida Grande" w:cs="Lucida Grande"/>
      <w:sz w:val="18"/>
      <w:szCs w:val="18"/>
    </w:rPr>
  </w:style>
  <w:style w:type="paragraph" w:customStyle="1" w:styleId="Techspec">
    <w:name w:val="Tech spec"/>
    <w:basedOn w:val="Normal"/>
    <w:qFormat/>
    <w:rsid w:val="002E166F"/>
    <w:pPr>
      <w:spacing w:after="0" w:line="240" w:lineRule="auto"/>
      <w:outlineLvl w:val="0"/>
    </w:pPr>
    <w:rPr>
      <w:rFonts w:ascii="Arial" w:hAnsi="Arial" w:cs="Arial"/>
      <w:color w:val="5A656A"/>
      <w:sz w:val="24"/>
    </w:rPr>
  </w:style>
  <w:style w:type="paragraph" w:customStyle="1" w:styleId="ILMlevel">
    <w:name w:val="ILM level"/>
    <w:basedOn w:val="Normal"/>
    <w:autoRedefine/>
    <w:qFormat/>
    <w:rsid w:val="002E166F"/>
    <w:pPr>
      <w:spacing w:after="0" w:line="240" w:lineRule="auto"/>
      <w:outlineLvl w:val="0"/>
    </w:pPr>
    <w:rPr>
      <w:rFonts w:ascii="Arial" w:hAnsi="Arial" w:cs="Arial"/>
      <w:color w:val="CD0920"/>
      <w:sz w:val="74"/>
      <w:szCs w:val="74"/>
    </w:rPr>
  </w:style>
  <w:style w:type="paragraph" w:customStyle="1" w:styleId="ILMqualification">
    <w:name w:val="ILM qualification"/>
    <w:basedOn w:val="ILMlevel"/>
    <w:autoRedefine/>
    <w:qFormat/>
    <w:rsid w:val="002E166F"/>
    <w:pPr>
      <w:spacing w:before="200"/>
    </w:pPr>
    <w:rPr>
      <w:color w:val="5A656A"/>
    </w:rPr>
  </w:style>
  <w:style w:type="paragraph" w:customStyle="1" w:styleId="ILMversionmonthyear">
    <w:name w:val="ILM version/month/year"/>
    <w:basedOn w:val="Normal"/>
    <w:qFormat/>
    <w:rsid w:val="002E166F"/>
    <w:pPr>
      <w:spacing w:line="240" w:lineRule="auto"/>
    </w:pPr>
    <w:rPr>
      <w:rFonts w:ascii="Arial" w:hAnsi="Arial" w:cs="Arial"/>
      <w:color w:val="5A656A"/>
    </w:rPr>
  </w:style>
  <w:style w:type="paragraph" w:styleId="Header">
    <w:name w:val="header"/>
    <w:basedOn w:val="Normal"/>
    <w:link w:val="HeaderChar"/>
    <w:uiPriority w:val="99"/>
    <w:unhideWhenUsed/>
    <w:rsid w:val="00EC71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7102"/>
  </w:style>
  <w:style w:type="paragraph" w:styleId="Footer">
    <w:name w:val="footer"/>
    <w:basedOn w:val="Normal"/>
    <w:link w:val="FooterChar"/>
    <w:uiPriority w:val="99"/>
    <w:unhideWhenUsed/>
    <w:rsid w:val="00EC71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7102"/>
  </w:style>
  <w:style w:type="paragraph" w:customStyle="1" w:styleId="BasicParagraph">
    <w:name w:val="[Basic Paragraph]"/>
    <w:basedOn w:val="Normal"/>
    <w:uiPriority w:val="99"/>
    <w:rsid w:val="00EC710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uiPriority w:val="34"/>
    <w:qFormat/>
    <w:rsid w:val="00902E2E"/>
    <w:pPr>
      <w:ind w:left="720"/>
      <w:contextualSpacing/>
    </w:pPr>
  </w:style>
  <w:style w:type="character" w:styleId="PageNumber">
    <w:name w:val="page number"/>
    <w:uiPriority w:val="99"/>
    <w:rsid w:val="00807C6F"/>
    <w:rPr>
      <w:rFonts w:cs="Times New Roman"/>
    </w:rPr>
  </w:style>
  <w:style w:type="table" w:styleId="TableGrid">
    <w:name w:val="Table Grid"/>
    <w:basedOn w:val="TableNormal"/>
    <w:uiPriority w:val="59"/>
    <w:rsid w:val="00911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1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4685">
      <w:bodyDiv w:val="1"/>
      <w:marLeft w:val="0"/>
      <w:marRight w:val="0"/>
      <w:marTop w:val="0"/>
      <w:marBottom w:val="0"/>
      <w:divBdr>
        <w:top w:val="none" w:sz="0" w:space="0" w:color="auto"/>
        <w:left w:val="none" w:sz="0" w:space="0" w:color="auto"/>
        <w:bottom w:val="none" w:sz="0" w:space="0" w:color="auto"/>
        <w:right w:val="none" w:sz="0" w:space="0" w:color="auto"/>
      </w:divBdr>
    </w:div>
    <w:div w:id="511451710">
      <w:bodyDiv w:val="1"/>
      <w:marLeft w:val="0"/>
      <w:marRight w:val="0"/>
      <w:marTop w:val="0"/>
      <w:marBottom w:val="0"/>
      <w:divBdr>
        <w:top w:val="none" w:sz="0" w:space="0" w:color="auto"/>
        <w:left w:val="none" w:sz="0" w:space="0" w:color="auto"/>
        <w:bottom w:val="none" w:sz="0" w:space="0" w:color="auto"/>
        <w:right w:val="none" w:sz="0" w:space="0" w:color="auto"/>
      </w:divBdr>
    </w:div>
    <w:div w:id="536234105">
      <w:bodyDiv w:val="1"/>
      <w:marLeft w:val="0"/>
      <w:marRight w:val="0"/>
      <w:marTop w:val="0"/>
      <w:marBottom w:val="0"/>
      <w:divBdr>
        <w:top w:val="none" w:sz="0" w:space="0" w:color="auto"/>
        <w:left w:val="none" w:sz="0" w:space="0" w:color="auto"/>
        <w:bottom w:val="none" w:sz="0" w:space="0" w:color="auto"/>
        <w:right w:val="none" w:sz="0" w:space="0" w:color="auto"/>
      </w:divBdr>
      <w:divsChild>
        <w:div w:id="1465930895">
          <w:marLeft w:val="0"/>
          <w:marRight w:val="0"/>
          <w:marTop w:val="0"/>
          <w:marBottom w:val="0"/>
          <w:divBdr>
            <w:top w:val="none" w:sz="0" w:space="0" w:color="auto"/>
            <w:left w:val="none" w:sz="0" w:space="0" w:color="auto"/>
            <w:bottom w:val="none" w:sz="0" w:space="0" w:color="auto"/>
            <w:right w:val="none" w:sz="0" w:space="0" w:color="auto"/>
          </w:divBdr>
          <w:divsChild>
            <w:div w:id="1041706299">
              <w:marLeft w:val="0"/>
              <w:marRight w:val="0"/>
              <w:marTop w:val="0"/>
              <w:marBottom w:val="0"/>
              <w:divBdr>
                <w:top w:val="none" w:sz="0" w:space="0" w:color="auto"/>
                <w:left w:val="none" w:sz="0" w:space="0" w:color="auto"/>
                <w:bottom w:val="none" w:sz="0" w:space="0" w:color="auto"/>
                <w:right w:val="none" w:sz="0" w:space="0" w:color="auto"/>
              </w:divBdr>
              <w:divsChild>
                <w:div w:id="652291764">
                  <w:marLeft w:val="0"/>
                  <w:marRight w:val="0"/>
                  <w:marTop w:val="0"/>
                  <w:marBottom w:val="0"/>
                  <w:divBdr>
                    <w:top w:val="none" w:sz="0" w:space="0" w:color="auto"/>
                    <w:left w:val="none" w:sz="0" w:space="0" w:color="auto"/>
                    <w:bottom w:val="none" w:sz="0" w:space="0" w:color="auto"/>
                    <w:right w:val="none" w:sz="0" w:space="0" w:color="auto"/>
                  </w:divBdr>
                  <w:divsChild>
                    <w:div w:id="1017584246">
                      <w:marLeft w:val="0"/>
                      <w:marRight w:val="0"/>
                      <w:marTop w:val="0"/>
                      <w:marBottom w:val="0"/>
                      <w:divBdr>
                        <w:top w:val="none" w:sz="0" w:space="0" w:color="auto"/>
                        <w:left w:val="none" w:sz="0" w:space="0" w:color="auto"/>
                        <w:bottom w:val="none" w:sz="0" w:space="0" w:color="auto"/>
                        <w:right w:val="none" w:sz="0" w:space="0" w:color="auto"/>
                      </w:divBdr>
                      <w:divsChild>
                        <w:div w:id="1793665285">
                          <w:marLeft w:val="0"/>
                          <w:marRight w:val="0"/>
                          <w:marTop w:val="0"/>
                          <w:marBottom w:val="0"/>
                          <w:divBdr>
                            <w:top w:val="none" w:sz="0" w:space="0" w:color="auto"/>
                            <w:left w:val="none" w:sz="0" w:space="0" w:color="auto"/>
                            <w:bottom w:val="none" w:sz="0" w:space="0" w:color="auto"/>
                            <w:right w:val="none" w:sz="0" w:space="0" w:color="auto"/>
                          </w:divBdr>
                          <w:divsChild>
                            <w:div w:id="709887976">
                              <w:marLeft w:val="0"/>
                              <w:marRight w:val="0"/>
                              <w:marTop w:val="0"/>
                              <w:marBottom w:val="0"/>
                              <w:divBdr>
                                <w:top w:val="none" w:sz="0" w:space="0" w:color="auto"/>
                                <w:left w:val="none" w:sz="0" w:space="0" w:color="auto"/>
                                <w:bottom w:val="none" w:sz="0" w:space="0" w:color="auto"/>
                                <w:right w:val="none" w:sz="0" w:space="0" w:color="auto"/>
                              </w:divBdr>
                              <w:divsChild>
                                <w:div w:id="1588536704">
                                  <w:marLeft w:val="0"/>
                                  <w:marRight w:val="0"/>
                                  <w:marTop w:val="0"/>
                                  <w:marBottom w:val="0"/>
                                  <w:divBdr>
                                    <w:top w:val="none" w:sz="0" w:space="0" w:color="auto"/>
                                    <w:left w:val="none" w:sz="0" w:space="0" w:color="auto"/>
                                    <w:bottom w:val="none" w:sz="0" w:space="0" w:color="auto"/>
                                    <w:right w:val="none" w:sz="0" w:space="0" w:color="auto"/>
                                  </w:divBdr>
                                  <w:divsChild>
                                    <w:div w:id="1349523053">
                                      <w:marLeft w:val="48"/>
                                      <w:marRight w:val="48"/>
                                      <w:marTop w:val="48"/>
                                      <w:marBottom w:val="48"/>
                                      <w:divBdr>
                                        <w:top w:val="none" w:sz="0" w:space="0" w:color="auto"/>
                                        <w:left w:val="none" w:sz="0" w:space="0" w:color="auto"/>
                                        <w:bottom w:val="none" w:sz="0" w:space="0" w:color="auto"/>
                                        <w:right w:val="none" w:sz="0" w:space="0" w:color="auto"/>
                                      </w:divBdr>
                                      <w:divsChild>
                                        <w:div w:id="2099472897">
                                          <w:marLeft w:val="0"/>
                                          <w:marRight w:val="0"/>
                                          <w:marTop w:val="0"/>
                                          <w:marBottom w:val="0"/>
                                          <w:divBdr>
                                            <w:top w:val="none" w:sz="0" w:space="0" w:color="auto"/>
                                            <w:left w:val="none" w:sz="0" w:space="0" w:color="auto"/>
                                            <w:bottom w:val="none" w:sz="0" w:space="0" w:color="auto"/>
                                            <w:right w:val="none" w:sz="0" w:space="0" w:color="auto"/>
                                          </w:divBdr>
                                          <w:divsChild>
                                            <w:div w:id="1617635234">
                                              <w:marLeft w:val="48"/>
                                              <w:marRight w:val="48"/>
                                              <w:marTop w:val="48"/>
                                              <w:marBottom w:val="48"/>
                                              <w:divBdr>
                                                <w:top w:val="none" w:sz="0" w:space="0" w:color="auto"/>
                                                <w:left w:val="none" w:sz="0" w:space="0" w:color="auto"/>
                                                <w:bottom w:val="none" w:sz="0" w:space="0" w:color="auto"/>
                                                <w:right w:val="none" w:sz="0" w:space="0" w:color="auto"/>
                                              </w:divBdr>
                                              <w:divsChild>
                                                <w:div w:id="1208836802">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579330">
      <w:bodyDiv w:val="1"/>
      <w:marLeft w:val="0"/>
      <w:marRight w:val="0"/>
      <w:marTop w:val="0"/>
      <w:marBottom w:val="0"/>
      <w:divBdr>
        <w:top w:val="none" w:sz="0" w:space="0" w:color="auto"/>
        <w:left w:val="none" w:sz="0" w:space="0" w:color="auto"/>
        <w:bottom w:val="none" w:sz="0" w:space="0" w:color="auto"/>
        <w:right w:val="none" w:sz="0" w:space="0" w:color="auto"/>
      </w:divBdr>
    </w:div>
    <w:div w:id="1196312365">
      <w:bodyDiv w:val="1"/>
      <w:marLeft w:val="0"/>
      <w:marRight w:val="0"/>
      <w:marTop w:val="0"/>
      <w:marBottom w:val="0"/>
      <w:divBdr>
        <w:top w:val="none" w:sz="0" w:space="0" w:color="auto"/>
        <w:left w:val="none" w:sz="0" w:space="0" w:color="auto"/>
        <w:bottom w:val="none" w:sz="0" w:space="0" w:color="auto"/>
        <w:right w:val="none" w:sz="0" w:space="0" w:color="auto"/>
      </w:divBdr>
    </w:div>
    <w:div w:id="1239751997">
      <w:bodyDiv w:val="1"/>
      <w:marLeft w:val="0"/>
      <w:marRight w:val="0"/>
      <w:marTop w:val="0"/>
      <w:marBottom w:val="0"/>
      <w:divBdr>
        <w:top w:val="none" w:sz="0" w:space="0" w:color="auto"/>
        <w:left w:val="none" w:sz="0" w:space="0" w:color="auto"/>
        <w:bottom w:val="none" w:sz="0" w:space="0" w:color="auto"/>
        <w:right w:val="none" w:sz="0" w:space="0" w:color="auto"/>
      </w:divBdr>
      <w:divsChild>
        <w:div w:id="702436283">
          <w:marLeft w:val="0"/>
          <w:marRight w:val="0"/>
          <w:marTop w:val="0"/>
          <w:marBottom w:val="0"/>
          <w:divBdr>
            <w:top w:val="none" w:sz="0" w:space="0" w:color="auto"/>
            <w:left w:val="none" w:sz="0" w:space="0" w:color="auto"/>
            <w:bottom w:val="none" w:sz="0" w:space="0" w:color="auto"/>
            <w:right w:val="none" w:sz="0" w:space="0" w:color="auto"/>
          </w:divBdr>
          <w:divsChild>
            <w:div w:id="2114204821">
              <w:marLeft w:val="0"/>
              <w:marRight w:val="0"/>
              <w:marTop w:val="0"/>
              <w:marBottom w:val="0"/>
              <w:divBdr>
                <w:top w:val="none" w:sz="0" w:space="0" w:color="auto"/>
                <w:left w:val="none" w:sz="0" w:space="0" w:color="auto"/>
                <w:bottom w:val="none" w:sz="0" w:space="0" w:color="auto"/>
                <w:right w:val="none" w:sz="0" w:space="0" w:color="auto"/>
              </w:divBdr>
              <w:divsChild>
                <w:div w:id="138957002">
                  <w:marLeft w:val="0"/>
                  <w:marRight w:val="0"/>
                  <w:marTop w:val="0"/>
                  <w:marBottom w:val="0"/>
                  <w:divBdr>
                    <w:top w:val="none" w:sz="0" w:space="0" w:color="auto"/>
                    <w:left w:val="none" w:sz="0" w:space="0" w:color="auto"/>
                    <w:bottom w:val="none" w:sz="0" w:space="0" w:color="auto"/>
                    <w:right w:val="none" w:sz="0" w:space="0" w:color="auto"/>
                  </w:divBdr>
                  <w:divsChild>
                    <w:div w:id="503933388">
                      <w:marLeft w:val="0"/>
                      <w:marRight w:val="0"/>
                      <w:marTop w:val="0"/>
                      <w:marBottom w:val="0"/>
                      <w:divBdr>
                        <w:top w:val="none" w:sz="0" w:space="0" w:color="auto"/>
                        <w:left w:val="none" w:sz="0" w:space="0" w:color="auto"/>
                        <w:bottom w:val="none" w:sz="0" w:space="0" w:color="auto"/>
                        <w:right w:val="none" w:sz="0" w:space="0" w:color="auto"/>
                      </w:divBdr>
                      <w:divsChild>
                        <w:div w:id="995912419">
                          <w:marLeft w:val="0"/>
                          <w:marRight w:val="0"/>
                          <w:marTop w:val="0"/>
                          <w:marBottom w:val="0"/>
                          <w:divBdr>
                            <w:top w:val="none" w:sz="0" w:space="0" w:color="auto"/>
                            <w:left w:val="none" w:sz="0" w:space="0" w:color="auto"/>
                            <w:bottom w:val="none" w:sz="0" w:space="0" w:color="auto"/>
                            <w:right w:val="none" w:sz="0" w:space="0" w:color="auto"/>
                          </w:divBdr>
                          <w:divsChild>
                            <w:div w:id="1611745523">
                              <w:marLeft w:val="0"/>
                              <w:marRight w:val="0"/>
                              <w:marTop w:val="0"/>
                              <w:marBottom w:val="0"/>
                              <w:divBdr>
                                <w:top w:val="none" w:sz="0" w:space="0" w:color="auto"/>
                                <w:left w:val="none" w:sz="0" w:space="0" w:color="auto"/>
                                <w:bottom w:val="none" w:sz="0" w:space="0" w:color="auto"/>
                                <w:right w:val="none" w:sz="0" w:space="0" w:color="auto"/>
                              </w:divBdr>
                              <w:divsChild>
                                <w:div w:id="1430396592">
                                  <w:marLeft w:val="0"/>
                                  <w:marRight w:val="0"/>
                                  <w:marTop w:val="0"/>
                                  <w:marBottom w:val="0"/>
                                  <w:divBdr>
                                    <w:top w:val="none" w:sz="0" w:space="0" w:color="auto"/>
                                    <w:left w:val="none" w:sz="0" w:space="0" w:color="auto"/>
                                    <w:bottom w:val="none" w:sz="0" w:space="0" w:color="auto"/>
                                    <w:right w:val="none" w:sz="0" w:space="0" w:color="auto"/>
                                  </w:divBdr>
                                  <w:divsChild>
                                    <w:div w:id="1659337699">
                                      <w:marLeft w:val="48"/>
                                      <w:marRight w:val="48"/>
                                      <w:marTop w:val="48"/>
                                      <w:marBottom w:val="48"/>
                                      <w:divBdr>
                                        <w:top w:val="none" w:sz="0" w:space="0" w:color="auto"/>
                                        <w:left w:val="none" w:sz="0" w:space="0" w:color="auto"/>
                                        <w:bottom w:val="none" w:sz="0" w:space="0" w:color="auto"/>
                                        <w:right w:val="none" w:sz="0" w:space="0" w:color="auto"/>
                                      </w:divBdr>
                                      <w:divsChild>
                                        <w:div w:id="1259561556">
                                          <w:marLeft w:val="0"/>
                                          <w:marRight w:val="0"/>
                                          <w:marTop w:val="0"/>
                                          <w:marBottom w:val="0"/>
                                          <w:divBdr>
                                            <w:top w:val="none" w:sz="0" w:space="0" w:color="auto"/>
                                            <w:left w:val="none" w:sz="0" w:space="0" w:color="auto"/>
                                            <w:bottom w:val="none" w:sz="0" w:space="0" w:color="auto"/>
                                            <w:right w:val="none" w:sz="0" w:space="0" w:color="auto"/>
                                          </w:divBdr>
                                          <w:divsChild>
                                            <w:div w:id="898445350">
                                              <w:marLeft w:val="48"/>
                                              <w:marRight w:val="48"/>
                                              <w:marTop w:val="48"/>
                                              <w:marBottom w:val="48"/>
                                              <w:divBdr>
                                                <w:top w:val="none" w:sz="0" w:space="0" w:color="auto"/>
                                                <w:left w:val="none" w:sz="0" w:space="0" w:color="auto"/>
                                                <w:bottom w:val="none" w:sz="0" w:space="0" w:color="auto"/>
                                                <w:right w:val="none" w:sz="0" w:space="0" w:color="auto"/>
                                              </w:divBdr>
                                              <w:divsChild>
                                                <w:div w:id="1365249630">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866617">
      <w:bodyDiv w:val="1"/>
      <w:marLeft w:val="0"/>
      <w:marRight w:val="0"/>
      <w:marTop w:val="0"/>
      <w:marBottom w:val="0"/>
      <w:divBdr>
        <w:top w:val="none" w:sz="0" w:space="0" w:color="auto"/>
        <w:left w:val="none" w:sz="0" w:space="0" w:color="auto"/>
        <w:bottom w:val="none" w:sz="0" w:space="0" w:color="auto"/>
        <w:right w:val="none" w:sz="0" w:space="0" w:color="auto"/>
      </w:divBdr>
    </w:div>
    <w:div w:id="1695644659">
      <w:bodyDiv w:val="1"/>
      <w:marLeft w:val="0"/>
      <w:marRight w:val="0"/>
      <w:marTop w:val="0"/>
      <w:marBottom w:val="0"/>
      <w:divBdr>
        <w:top w:val="none" w:sz="0" w:space="0" w:color="auto"/>
        <w:left w:val="none" w:sz="0" w:space="0" w:color="auto"/>
        <w:bottom w:val="none" w:sz="0" w:space="0" w:color="auto"/>
        <w:right w:val="none" w:sz="0" w:space="0" w:color="auto"/>
      </w:divBdr>
    </w:div>
    <w:div w:id="1975021411">
      <w:bodyDiv w:val="1"/>
      <w:marLeft w:val="0"/>
      <w:marRight w:val="0"/>
      <w:marTop w:val="0"/>
      <w:marBottom w:val="0"/>
      <w:divBdr>
        <w:top w:val="none" w:sz="0" w:space="0" w:color="auto"/>
        <w:left w:val="none" w:sz="0" w:space="0" w:color="auto"/>
        <w:bottom w:val="none" w:sz="0" w:space="0" w:color="auto"/>
        <w:right w:val="none" w:sz="0" w:space="0" w:color="auto"/>
      </w:divBdr>
    </w:div>
    <w:div w:id="2008819727">
      <w:bodyDiv w:val="1"/>
      <w:marLeft w:val="0"/>
      <w:marRight w:val="0"/>
      <w:marTop w:val="0"/>
      <w:marBottom w:val="0"/>
      <w:divBdr>
        <w:top w:val="none" w:sz="0" w:space="0" w:color="auto"/>
        <w:left w:val="none" w:sz="0" w:space="0" w:color="auto"/>
        <w:bottom w:val="none" w:sz="0" w:space="0" w:color="auto"/>
        <w:right w:val="none" w:sz="0" w:space="0" w:color="auto"/>
      </w:divBdr>
    </w:div>
    <w:div w:id="20585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l-m.com/centres"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Sub-Sector xmlns="5f8ea682-3a42-454b-8035-422047e146b2">
      <Value>Management and Leadership (Generic)</Value>
      <Value>Leadership</Value>
      <Value>Leadership and Management</Value>
    </Sub-Sector>
    <KpiDescription xmlns="http://schemas.microsoft.com/sharepoint/v3" xsi:nil="true"/>
    <ILM_x0020_Content_x0020_Type xmlns="5f8ea682-3a42-454b-8035-422047e146b2">Part B Document</ILM_x0020_Content_x0020_Type>
    <Qualification_x0020_Size xmlns="5f8ea682-3a42-454b-8035-422047e146b2">
      <Value>Certificate</Value>
    </Qualification_x0020_Siz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8603</TermName>
          <TermId xmlns="http://schemas.microsoft.com/office/infopath/2007/PartnerControls">ae6be46e-3e75-4344-8f2d-b7b2588902c9</TermId>
        </TermInfo>
      </Terms>
    </kb5530885391492bb408a8b4151064ea>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s>
    </j5a7449248d447e983365f9ccc7bf26f>
    <TaxCatchAll xmlns="5f8ea682-3a42-454b-8035-422047e146b2">
      <Value>692</Value>
      <Value>687</Value>
      <Value>693</Value>
    </TaxCatchAll>
    <f4e0e0febf844675a45068bb85642fb2 xmlns="5f8ea682-3a42-454b-8035-422047e146b2">
      <Terms xmlns="http://schemas.microsoft.com/office/infopath/2007/PartnerControls"/>
    </f4e0e0febf844675a45068bb85642fb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art B Document" ma:contentTypeID="0x0101005CFE039955849D4DA840EA7645F2779C002FAE7A48CE089E499ADAAFE327A7493F" ma:contentTypeVersion="4" ma:contentTypeDescription="" ma:contentTypeScope="" ma:versionID="928d04b7f8414442d192eb9d7ef664dc">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746f46ec8d964e9516ce95fe862a3a6b"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kb5530885391492bb408a8b4151064ea" minOccurs="0"/>
                <xsd:element ref="ns2:TaxCatchAll" minOccurs="0"/>
                <xsd:element ref="ns2:TaxCatchAllLabel" minOccurs="0"/>
                <xsd:element ref="ns2:Level" minOccurs="0"/>
                <xsd:element ref="ns2:j5a7449248d447e983365f9ccc7bf26f" minOccurs="0"/>
                <xsd:element ref="ns2:Sub-Sector" minOccurs="0"/>
                <xsd:element ref="ns2:f4e0e0febf844675a45068bb85642fb2" minOccurs="0"/>
                <xsd:element ref="ns2:Qualification" minOccurs="0"/>
                <xsd:element ref="ns2:Qualification_x0020_Size" minOccurs="0"/>
                <xsd:element ref="ns2:ILM_x0020_Cont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Level" ma:index="13"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j5a7449248d447e983365f9ccc7bf26f" ma:index="14"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Sub-Sector" ma:index="1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f4e0e0febf844675a45068bb85642fb2" ma:index="17"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element name="Qualification" ma:index="19"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Qualification_x0020_Size" ma:index="20" nillable="true" ma:displayName="Qualification Size" ma:default="Award" ma:internalName="Qualification_x0020_Size">
      <xsd:complexType>
        <xsd:complexContent>
          <xsd:extension base="dms:MultiChoice">
            <xsd:sequence>
              <xsd:element name="Value" maxOccurs="unbounded" minOccurs="0" nillable="true">
                <xsd:simpleType>
                  <xsd:restriction base="dms:Choice">
                    <xsd:enumeration value="Award"/>
                    <xsd:enumeration value="Diploma"/>
                    <xsd:enumeration value="Certificate"/>
                  </xsd:restriction>
                </xsd:simpleType>
              </xsd:element>
            </xsd:sequence>
          </xsd:extension>
        </xsd:complexContent>
      </xsd:complexType>
    </xsd:element>
    <xsd:element name="ILM_x0020_Content_x0020_Type" ma:index="21"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EF2FF-A60A-484E-BB63-9C7E79891D86}"/>
</file>

<file path=customXml/itemProps2.xml><?xml version="1.0" encoding="utf-8"?>
<ds:datastoreItem xmlns:ds="http://schemas.openxmlformats.org/officeDocument/2006/customXml" ds:itemID="{65E69D71-3058-4BA8-9671-61F89D7D309E}"/>
</file>

<file path=customXml/itemProps3.xml><?xml version="1.0" encoding="utf-8"?>
<ds:datastoreItem xmlns:ds="http://schemas.openxmlformats.org/officeDocument/2006/customXml" ds:itemID="{CA8908C1-ABFA-4F64-9955-052BFDBF3838}"/>
</file>

<file path=customXml/itemProps4.xml><?xml version="1.0" encoding="utf-8"?>
<ds:datastoreItem xmlns:ds="http://schemas.openxmlformats.org/officeDocument/2006/customXml" ds:itemID="{F63892D1-7808-4A64-AD00-5CB59C7AE1F0}"/>
</file>

<file path=docProps/app.xml><?xml version="1.0" encoding="utf-8"?>
<Properties xmlns="http://schemas.openxmlformats.org/officeDocument/2006/extended-properties" xmlns:vt="http://schemas.openxmlformats.org/officeDocument/2006/docPropsVTypes">
  <Template>Normal</Template>
  <TotalTime>15</TotalTime>
  <Pages>8</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5621</CharactersWithSpaces>
  <SharedDoc>false</SharedDoc>
  <HLinks>
    <vt:vector size="12" baseType="variant">
      <vt:variant>
        <vt:i4>4259914</vt:i4>
      </vt:variant>
      <vt:variant>
        <vt:i4>3</vt:i4>
      </vt:variant>
      <vt:variant>
        <vt:i4>0</vt:i4>
      </vt:variant>
      <vt:variant>
        <vt:i4>5</vt:i4>
      </vt:variant>
      <vt:variant>
        <vt:lpwstr>http://www.i-l-m.com/centres</vt:lpwstr>
      </vt:variant>
      <vt:variant>
        <vt:lpwstr/>
      </vt:variant>
      <vt:variant>
        <vt:i4>5046289</vt:i4>
      </vt:variant>
      <vt:variant>
        <vt:i4>0</vt:i4>
      </vt:variant>
      <vt:variant>
        <vt:i4>0</vt:i4>
      </vt:variant>
      <vt:variant>
        <vt:i4>5</vt:i4>
      </vt:variant>
      <vt:variant>
        <vt:lpwstr>http://www.i-l-m.com/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3 Certificate in Leadership</dc:title>
  <dc:creator>Rosie Mckeown</dc:creator>
  <cp:lastModifiedBy>Shanni Pratt</cp:lastModifiedBy>
  <cp:revision>6</cp:revision>
  <dcterms:created xsi:type="dcterms:W3CDTF">2013-02-18T11:21:00Z</dcterms:created>
  <dcterms:modified xsi:type="dcterms:W3CDTF">2017-02-10T13:37:00Z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0x0101005CFE039955849D4DA840EA7645F2779C002FAE7A48CE089E499ADAAFE327A7493F</vt:lpwstr>
  </property>
  <property fmtid="{D5CDD505-2E9C-101B-9397-08002B2CF9AE}" pid="3" name="Units">
    <vt:lpwstr/>
  </property>
  <property fmtid="{D5CDD505-2E9C-101B-9397-08002B2CF9AE}" pid="4" name="Family Code">
    <vt:lpwstr>687;#8603|ae6be46e-3e75-4344-8f2d-b7b2588902c9</vt:lpwstr>
  </property>
  <property fmtid="{D5CDD505-2E9C-101B-9397-08002B2CF9AE}" pid="5" name="PoS">
    <vt:lpwstr>692;#8603-21|dadd3fe6-c794-459f-ac92-5bde1b989c06;#693;#8603-22|1e37341e-6a61-4e5c-9967-fd42fd7b0a9a</vt:lpwstr>
  </property>
</Properties>
</file>