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37157D" w:rsidRDefault="00824411" w:rsidP="0037157D">
      <w:pPr>
        <w:spacing w:after="120"/>
        <w:ind w:left="-142" w:right="-720"/>
        <w:jc w:val="left"/>
        <w:rPr>
          <w:b/>
          <w:bCs/>
          <w:color w:val="000000"/>
        </w:rPr>
      </w:pPr>
      <w:bookmarkStart w:id="0" w:name="_GoBack"/>
      <w:bookmarkEnd w:id="0"/>
      <w:r w:rsidRPr="0037157D">
        <w:rPr>
          <w:b/>
          <w:bCs/>
          <w:caps/>
          <w:color w:val="000000"/>
        </w:rPr>
        <w:t>MARK SHEET</w:t>
      </w:r>
      <w:r w:rsidRPr="0037157D">
        <w:rPr>
          <w:b/>
          <w:bCs/>
          <w:color w:val="000000"/>
        </w:rPr>
        <w:t xml:space="preserve"> –</w:t>
      </w:r>
      <w:r w:rsidR="00E5054D" w:rsidRPr="0037157D">
        <w:rPr>
          <w:b/>
          <w:bCs/>
          <w:color w:val="000000"/>
        </w:rPr>
        <w:t xml:space="preserve"> </w:t>
      </w:r>
      <w:r w:rsidR="00B122C1" w:rsidRPr="0037157D">
        <w:rPr>
          <w:b/>
          <w:bCs/>
        </w:rPr>
        <w:t>Understanding security measures in the workplace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824411" w:rsidRPr="0008702D">
        <w:tc>
          <w:tcPr>
            <w:tcW w:w="3294" w:type="dxa"/>
            <w:gridSpan w:val="2"/>
            <w:shd w:val="clear" w:color="auto" w:fill="auto"/>
            <w:vAlign w:val="center"/>
          </w:tcPr>
          <w:p w:rsidR="00824411" w:rsidRPr="0008702D" w:rsidRDefault="00824411"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Number :</w:t>
            </w:r>
          </w:p>
        </w:tc>
        <w:tc>
          <w:tcPr>
            <w:tcW w:w="2626" w:type="dxa"/>
            <w:gridSpan w:val="2"/>
            <w:shd w:val="clear" w:color="auto" w:fill="auto"/>
          </w:tcPr>
          <w:p w:rsidR="00824411" w:rsidRPr="0008702D" w:rsidRDefault="00824411" w:rsidP="0008702D">
            <w:pPr>
              <w:jc w:val="left"/>
              <w:rPr>
                <w:rFonts w:ascii="Arial Narrow" w:hAnsi="Arial Narrow" w:cs="Arial Narrow"/>
                <w:b/>
                <w:bCs/>
                <w:color w:val="000000"/>
                <w:sz w:val="20"/>
                <w:szCs w:val="20"/>
              </w:rPr>
            </w:pPr>
          </w:p>
        </w:tc>
        <w:tc>
          <w:tcPr>
            <w:tcW w:w="1701" w:type="dxa"/>
            <w:gridSpan w:val="2"/>
            <w:shd w:val="clear" w:color="auto" w:fill="auto"/>
            <w:vAlign w:val="center"/>
          </w:tcPr>
          <w:p w:rsidR="00824411" w:rsidRPr="0008702D" w:rsidRDefault="00824411"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Name :</w:t>
            </w:r>
          </w:p>
        </w:tc>
        <w:tc>
          <w:tcPr>
            <w:tcW w:w="5555" w:type="dxa"/>
            <w:gridSpan w:val="4"/>
            <w:shd w:val="clear" w:color="auto" w:fill="auto"/>
            <w:vAlign w:val="center"/>
          </w:tcPr>
          <w:p w:rsidR="00824411" w:rsidRPr="0008702D" w:rsidRDefault="00824411" w:rsidP="0008702D">
            <w:pPr>
              <w:jc w:val="left"/>
              <w:rPr>
                <w:rFonts w:ascii="Arial Narrow" w:hAnsi="Arial Narrow" w:cs="Arial Narrow"/>
                <w:b/>
                <w:bCs/>
                <w:color w:val="000000"/>
                <w:sz w:val="20"/>
                <w:szCs w:val="20"/>
              </w:rPr>
            </w:pPr>
          </w:p>
        </w:tc>
      </w:tr>
      <w:tr w:rsidR="00824411" w:rsidRPr="0008702D">
        <w:tc>
          <w:tcPr>
            <w:tcW w:w="3294" w:type="dxa"/>
            <w:gridSpan w:val="2"/>
            <w:shd w:val="clear" w:color="auto" w:fill="auto"/>
            <w:vAlign w:val="center"/>
          </w:tcPr>
          <w:p w:rsidR="00824411" w:rsidRPr="0008702D" w:rsidRDefault="00824411" w:rsidP="0008702D">
            <w:pPr>
              <w:spacing w:line="22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Registration No :</w:t>
            </w:r>
          </w:p>
        </w:tc>
        <w:tc>
          <w:tcPr>
            <w:tcW w:w="2626" w:type="dxa"/>
            <w:gridSpan w:val="2"/>
            <w:shd w:val="clear" w:color="auto" w:fill="auto"/>
            <w:vAlign w:val="center"/>
          </w:tcPr>
          <w:p w:rsidR="00824411" w:rsidRPr="0008702D" w:rsidRDefault="00824411" w:rsidP="0008702D">
            <w:pPr>
              <w:jc w:val="left"/>
              <w:rPr>
                <w:rFonts w:ascii="Arial Narrow" w:hAnsi="Arial Narrow" w:cs="Arial Narrow"/>
                <w:b/>
                <w:bCs/>
                <w:color w:val="000000"/>
                <w:sz w:val="20"/>
                <w:szCs w:val="20"/>
              </w:rPr>
            </w:pPr>
          </w:p>
        </w:tc>
        <w:tc>
          <w:tcPr>
            <w:tcW w:w="1701" w:type="dxa"/>
            <w:gridSpan w:val="2"/>
            <w:shd w:val="clear" w:color="auto" w:fill="auto"/>
            <w:vAlign w:val="center"/>
          </w:tcPr>
          <w:p w:rsidR="00824411" w:rsidRPr="0008702D" w:rsidRDefault="00824411" w:rsidP="0008702D">
            <w:pPr>
              <w:spacing w:line="192"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Name:</w:t>
            </w:r>
          </w:p>
        </w:tc>
        <w:tc>
          <w:tcPr>
            <w:tcW w:w="5555" w:type="dxa"/>
            <w:gridSpan w:val="4"/>
            <w:shd w:val="clear" w:color="auto" w:fill="auto"/>
            <w:vAlign w:val="center"/>
          </w:tcPr>
          <w:p w:rsidR="00824411" w:rsidRPr="0008702D" w:rsidRDefault="00824411" w:rsidP="0008702D">
            <w:pPr>
              <w:spacing w:line="226" w:lineRule="auto"/>
              <w:jc w:val="left"/>
              <w:rPr>
                <w:rFonts w:ascii="Arial Narrow" w:hAnsi="Arial Narrow" w:cs="Arial Narrow"/>
                <w:b/>
                <w:bCs/>
                <w:color w:val="000000"/>
                <w:sz w:val="20"/>
                <w:szCs w:val="20"/>
              </w:rPr>
            </w:pPr>
          </w:p>
        </w:tc>
      </w:tr>
      <w:tr w:rsidR="003D4AFD" w:rsidRPr="0008702D">
        <w:tc>
          <w:tcPr>
            <w:tcW w:w="9322" w:type="dxa"/>
            <w:gridSpan w:val="7"/>
            <w:shd w:val="clear" w:color="auto" w:fill="auto"/>
            <w:vAlign w:val="center"/>
          </w:tcPr>
          <w:p w:rsidR="003D4AFD" w:rsidRPr="0008702D" w:rsidRDefault="003D4AFD" w:rsidP="0008702D">
            <w:pPr>
              <w:spacing w:before="60" w:after="60"/>
              <w:jc w:val="left"/>
              <w:rPr>
                <w:rFonts w:ascii="Arial Narrow" w:hAnsi="Arial Narrow" w:cs="Arial Narrow"/>
                <w:b/>
                <w:bCs/>
                <w:color w:val="000000"/>
                <w:sz w:val="21"/>
                <w:szCs w:val="21"/>
              </w:rPr>
            </w:pPr>
            <w:r w:rsidRPr="0008702D">
              <w:rPr>
                <w:rFonts w:ascii="Arial Narrow" w:hAnsi="Arial Narrow" w:cs="Arial Narrow"/>
                <w:b/>
                <w:bCs/>
                <w:color w:val="000000"/>
                <w:sz w:val="21"/>
                <w:szCs w:val="21"/>
              </w:rPr>
              <w:t xml:space="preserve">INSTRUCTIONS FOR ASSESSMENT AND USE OF MARK SHEET </w:t>
            </w:r>
          </w:p>
          <w:p w:rsidR="003D4AFD" w:rsidRPr="0008702D" w:rsidRDefault="003D4AFD"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Assessment must be conducted with reference to the assessment criteria (AC). In order to pass the unit, every AC must be met.</w:t>
            </w:r>
          </w:p>
          <w:p w:rsidR="003D4AFD" w:rsidRPr="0008702D" w:rsidRDefault="003D4AFD"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Assessors will normally award marks for every AC and then total them into a percentage.</w:t>
            </w:r>
            <w:r w:rsidR="00FF0E9C">
              <w:rPr>
                <w:rFonts w:ascii="Arial Narrow" w:hAnsi="Arial Narrow" w:cs="Arial Narrow"/>
                <w:color w:val="000000"/>
                <w:sz w:val="18"/>
                <w:szCs w:val="18"/>
              </w:rPr>
              <w:t xml:space="preserve"> </w:t>
            </w:r>
            <w:r w:rsidRPr="0008702D">
              <w:rPr>
                <w:rFonts w:ascii="Arial Narrow" w:hAnsi="Arial Narrow" w:cs="Arial Narrow"/>
                <w:color w:val="000000"/>
                <w:sz w:val="18"/>
                <w:szCs w:val="18"/>
              </w:rPr>
              <w:t>However, for greater simplicity, there is the option to not use marks at all and merely indicate with a ‘Pass’ or ‘Referral’ in the box (below right).</w:t>
            </w:r>
            <w:r w:rsidR="00FF0E9C">
              <w:rPr>
                <w:rFonts w:ascii="Arial Narrow" w:hAnsi="Arial Narrow" w:cs="Arial Narrow"/>
                <w:color w:val="000000"/>
                <w:sz w:val="18"/>
                <w:szCs w:val="18"/>
              </w:rPr>
              <w:t xml:space="preserve"> </w:t>
            </w:r>
            <w:r w:rsidRPr="0008702D">
              <w:rPr>
                <w:rFonts w:ascii="Arial Narrow" w:hAnsi="Arial Narrow" w:cs="Arial Narrow"/>
                <w:color w:val="000000"/>
                <w:sz w:val="18"/>
                <w:szCs w:val="18"/>
              </w:rPr>
              <w:t>In order to pass the unit every AC must receive a ‘Pass</w:t>
            </w:r>
            <w:r w:rsidR="00FF0E9C">
              <w:rPr>
                <w:rFonts w:ascii="Arial Narrow" w:hAnsi="Arial Narrow" w:cs="Arial Narrow"/>
                <w:color w:val="000000"/>
                <w:sz w:val="18"/>
                <w:szCs w:val="18"/>
              </w:rPr>
              <w:t>.</w:t>
            </w:r>
            <w:r w:rsidRPr="0008702D">
              <w:rPr>
                <w:rFonts w:ascii="Arial Narrow" w:hAnsi="Arial Narrow" w:cs="Arial Narrow"/>
                <w:color w:val="000000"/>
                <w:sz w:val="18"/>
                <w:szCs w:val="18"/>
              </w:rPr>
              <w:t xml:space="preserve">’ </w:t>
            </w:r>
          </w:p>
          <w:p w:rsidR="003D4AFD" w:rsidRPr="0008702D" w:rsidRDefault="003D4AFD" w:rsidP="0008702D">
            <w:pPr>
              <w:spacing w:before="60" w:after="60"/>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Where marks are awarded according to the degree to which the learner’s evidence in the submission meets each AC, every AC must be met, i.e. receive at least half marks (e.g. min 10/20).</w:t>
            </w:r>
            <w:r w:rsidR="00FF0E9C">
              <w:rPr>
                <w:rFonts w:ascii="Arial Narrow" w:hAnsi="Arial Narrow" w:cs="Arial Narrow"/>
                <w:b/>
                <w:bCs/>
                <w:color w:val="000000"/>
                <w:sz w:val="18"/>
                <w:szCs w:val="18"/>
              </w:rPr>
              <w:t xml:space="preserve"> </w:t>
            </w:r>
            <w:r w:rsidRPr="0008702D">
              <w:rPr>
                <w:rFonts w:ascii="Arial Narrow" w:hAnsi="Arial Narrow" w:cs="Arial Narrow"/>
                <w:b/>
                <w:bCs/>
                <w:color w:val="000000"/>
                <w:sz w:val="18"/>
                <w:szCs w:val="18"/>
              </w:rPr>
              <w:t>Any AC awarded less than the minimum produces an automatic referral for the submission (regardless of the overall mark achieved).</w:t>
            </w:r>
            <w:r w:rsidR="00FF0E9C">
              <w:rPr>
                <w:rFonts w:ascii="Arial Narrow" w:hAnsi="Arial Narrow" w:cs="Arial Narrow"/>
                <w:b/>
                <w:bCs/>
                <w:color w:val="000000"/>
                <w:sz w:val="18"/>
                <w:szCs w:val="18"/>
              </w:rPr>
              <w:t xml:space="preserve"> </w:t>
            </w:r>
          </w:p>
          <w:p w:rsidR="003D4AFD" w:rsidRPr="0008702D" w:rsidRDefault="003D4AFD" w:rsidP="0008702D">
            <w:pPr>
              <w:spacing w:line="226" w:lineRule="auto"/>
              <w:jc w:val="left"/>
              <w:rPr>
                <w:rFonts w:ascii="Arial Narrow" w:hAnsi="Arial Narrow" w:cs="Arial Narrow"/>
                <w:color w:val="000000"/>
                <w:sz w:val="18"/>
                <w:szCs w:val="18"/>
              </w:rPr>
            </w:pPr>
            <w:r w:rsidRPr="0008702D">
              <w:rPr>
                <w:rFonts w:ascii="Arial Narrow" w:hAnsi="Arial Narrow" w:cs="Arial Narrow"/>
                <w:color w:val="000000"/>
                <w:sz w:val="18"/>
                <w:szCs w:val="18"/>
              </w:rPr>
              <w:t>Sufficiency descriptors are provided as guidance.</w:t>
            </w:r>
            <w:r w:rsidR="00FF0E9C">
              <w:rPr>
                <w:rFonts w:ascii="Arial Narrow" w:hAnsi="Arial Narrow" w:cs="Arial Narrow"/>
                <w:color w:val="000000"/>
                <w:sz w:val="18"/>
                <w:szCs w:val="18"/>
              </w:rPr>
              <w:t xml:space="preserve"> </w:t>
            </w:r>
            <w:r w:rsidRPr="0008702D">
              <w:rPr>
                <w:rFonts w:ascii="Arial Narrow" w:hAnsi="Arial Narrow" w:cs="Arial Narrow"/>
                <w:color w:val="000000"/>
                <w:sz w:val="18"/>
                <w:szCs w:val="18"/>
              </w:rPr>
              <w:t>If 20 marks are available for an AC and the evidence in the submission approximates to the ‘pass’ descriptor, that indicates it should attract 10 marks out of 20, if a ‘good pass’ then ca. 15 out of 20.</w:t>
            </w:r>
            <w:r w:rsidR="00FF0E9C">
              <w:rPr>
                <w:rFonts w:ascii="Arial Narrow" w:hAnsi="Arial Narrow" w:cs="Arial Narrow"/>
                <w:color w:val="000000"/>
                <w:sz w:val="18"/>
                <w:szCs w:val="18"/>
              </w:rPr>
              <w:t xml:space="preserve"> </w:t>
            </w:r>
            <w:r w:rsidRPr="0008702D">
              <w:rPr>
                <w:rFonts w:ascii="Arial Narrow" w:hAnsi="Arial Narrow" w:cs="Arial Narrow"/>
                <w:color w:val="000000"/>
                <w:sz w:val="18"/>
                <w:szCs w:val="18"/>
              </w:rPr>
              <w:t>The descriptors are not comprehensive, and cannot be, as there are many ways in which a submission can exceed or fall short of the requirements.</w:t>
            </w:r>
          </w:p>
          <w:p w:rsidR="00EC6163" w:rsidRPr="0008702D" w:rsidRDefault="00EC6163" w:rsidP="0008702D">
            <w:pPr>
              <w:spacing w:line="226" w:lineRule="auto"/>
              <w:jc w:val="left"/>
              <w:rPr>
                <w:rFonts w:ascii="Arial Narrow" w:hAnsi="Arial Narrow" w:cs="Arial Narrow"/>
                <w:color w:val="000000"/>
                <w:sz w:val="20"/>
                <w:szCs w:val="20"/>
              </w:rPr>
            </w:pPr>
          </w:p>
        </w:tc>
        <w:tc>
          <w:tcPr>
            <w:tcW w:w="3854" w:type="dxa"/>
            <w:gridSpan w:val="3"/>
            <w:shd w:val="clear" w:color="auto" w:fill="auto"/>
            <w:vAlign w:val="center"/>
          </w:tcPr>
          <w:p w:rsidR="003D4AFD" w:rsidRPr="0008702D" w:rsidRDefault="003D4AFD" w:rsidP="0008702D">
            <w:pPr>
              <w:tabs>
                <w:tab w:val="num" w:pos="720"/>
              </w:tabs>
              <w:jc w:val="left"/>
              <w:rPr>
                <w:rFonts w:ascii="Arial Narrow" w:hAnsi="Arial Narrow" w:cs="Arial Narrow"/>
                <w:b/>
                <w:bCs/>
                <w:color w:val="000000"/>
                <w:sz w:val="18"/>
                <w:szCs w:val="18"/>
              </w:rPr>
            </w:pPr>
          </w:p>
          <w:p w:rsidR="003D4AFD" w:rsidRPr="0008702D" w:rsidRDefault="003D4AFD"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Learner named above confirms authenticity of submission.</w:t>
            </w:r>
          </w:p>
          <w:p w:rsidR="003D4AFD" w:rsidRPr="0008702D" w:rsidRDefault="003D4AFD" w:rsidP="0008702D">
            <w:pPr>
              <w:tabs>
                <w:tab w:val="num" w:pos="720"/>
              </w:tabs>
              <w:jc w:val="left"/>
              <w:rPr>
                <w:rFonts w:ascii="Arial Narrow" w:hAnsi="Arial Narrow" w:cs="Arial Narrow"/>
                <w:b/>
                <w:bCs/>
                <w:color w:val="000000"/>
                <w:sz w:val="18"/>
                <w:szCs w:val="18"/>
              </w:rPr>
            </w:pPr>
          </w:p>
          <w:p w:rsidR="003D4AFD" w:rsidRPr="0008702D" w:rsidRDefault="003D4AFD"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ILM uses learners’ submissions – on an anonymous basis – for assessment standardisation.</w:t>
            </w:r>
            <w:r w:rsidR="00FF0E9C">
              <w:rPr>
                <w:rFonts w:ascii="Arial Narrow" w:hAnsi="Arial Narrow" w:cs="Arial Narrow"/>
                <w:b/>
                <w:bCs/>
                <w:color w:val="000000"/>
                <w:sz w:val="18"/>
                <w:szCs w:val="18"/>
              </w:rPr>
              <w:t xml:space="preserve"> </w:t>
            </w:r>
            <w:r w:rsidRPr="0008702D">
              <w:rPr>
                <w:rFonts w:ascii="Arial Narrow" w:hAnsi="Arial Narrow" w:cs="Arial Narrow"/>
                <w:b/>
                <w:bCs/>
                <w:color w:val="000000"/>
                <w:sz w:val="18"/>
                <w:szCs w:val="18"/>
              </w:rPr>
              <w:t>By submitting, I agree that ILM may use this script on condition that all information which may identify me is removed.</w:t>
            </w:r>
            <w:r w:rsidR="00FF0E9C">
              <w:rPr>
                <w:rFonts w:ascii="Arial Narrow" w:hAnsi="Arial Narrow" w:cs="Arial Narrow"/>
                <w:b/>
                <w:bCs/>
                <w:color w:val="000000"/>
                <w:sz w:val="18"/>
                <w:szCs w:val="18"/>
              </w:rPr>
              <w:t xml:space="preserve"> </w:t>
            </w:r>
          </w:p>
          <w:p w:rsidR="003D4AFD" w:rsidRPr="0008702D" w:rsidRDefault="003D4AFD" w:rsidP="0008702D">
            <w:pPr>
              <w:jc w:val="left"/>
              <w:rPr>
                <w:rFonts w:ascii="Arial Narrow" w:hAnsi="Arial Narrow" w:cs="Arial Narrow"/>
                <w:b/>
                <w:bCs/>
                <w:color w:val="000000"/>
                <w:sz w:val="18"/>
                <w:szCs w:val="18"/>
              </w:rPr>
            </w:pPr>
          </w:p>
          <w:p w:rsidR="003D4AFD" w:rsidRPr="0008702D" w:rsidRDefault="003D4AFD" w:rsidP="0008702D">
            <w:pPr>
              <w:jc w:val="left"/>
              <w:rPr>
                <w:rFonts w:ascii="Arial Narrow" w:hAnsi="Arial Narrow" w:cs="Arial Narrow"/>
                <w:b/>
                <w:bCs/>
                <w:color w:val="000000"/>
                <w:sz w:val="28"/>
                <w:szCs w:val="28"/>
              </w:rPr>
            </w:pPr>
            <w:r w:rsidRPr="0008702D">
              <w:rPr>
                <w:rFonts w:ascii="Arial Narrow" w:hAnsi="Arial Narrow" w:cs="Arial Narrow"/>
                <w:b/>
                <w:bCs/>
                <w:color w:val="000000"/>
                <w:sz w:val="18"/>
                <w:szCs w:val="18"/>
              </w:rPr>
              <w:t>However, if you are unwilling to allow ILM use your</w:t>
            </w:r>
            <w:r w:rsidR="00FF0E9C">
              <w:rPr>
                <w:rFonts w:ascii="Arial Narrow" w:hAnsi="Arial Narrow" w:cs="Arial Narrow"/>
                <w:b/>
                <w:bCs/>
                <w:color w:val="000000"/>
                <w:sz w:val="18"/>
                <w:szCs w:val="18"/>
              </w:rPr>
              <w:t xml:space="preserve"> </w:t>
            </w:r>
            <w:r w:rsidRPr="0008702D">
              <w:rPr>
                <w:rFonts w:ascii="Arial Narrow" w:hAnsi="Arial Narrow" w:cs="Arial Narrow"/>
                <w:b/>
                <w:bCs/>
                <w:color w:val="000000"/>
                <w:sz w:val="18"/>
                <w:szCs w:val="18"/>
              </w:rPr>
              <w:t xml:space="preserve">script, please refuse by ticking the box: </w:t>
            </w:r>
            <w:r w:rsidRPr="0008702D">
              <w:rPr>
                <w:rFonts w:ascii="Arial Narrow" w:hAnsi="Arial Narrow" w:cs="Arial Narrow"/>
                <w:b/>
                <w:bCs/>
                <w:color w:val="000000"/>
                <w:sz w:val="28"/>
                <w:szCs w:val="28"/>
              </w:rPr>
              <w:t>□</w:t>
            </w:r>
          </w:p>
          <w:p w:rsidR="003D4AFD" w:rsidRPr="0008702D" w:rsidRDefault="003D4AFD" w:rsidP="0008702D">
            <w:pPr>
              <w:jc w:val="left"/>
              <w:rPr>
                <w:rFonts w:ascii="Arial Narrow" w:hAnsi="Arial Narrow" w:cs="Arial Narrow"/>
                <w:b/>
                <w:bCs/>
                <w:color w:val="000000"/>
                <w:sz w:val="20"/>
                <w:szCs w:val="20"/>
              </w:rPr>
            </w:pPr>
          </w:p>
        </w:tc>
      </w:tr>
      <w:tr w:rsidR="00BE6420" w:rsidRPr="0008702D">
        <w:tc>
          <w:tcPr>
            <w:tcW w:w="13176" w:type="dxa"/>
            <w:gridSpan w:val="10"/>
            <w:shd w:val="clear" w:color="auto" w:fill="E0E0E0"/>
            <w:vAlign w:val="bottom"/>
          </w:tcPr>
          <w:p w:rsidR="00BE6420" w:rsidRPr="00FF0E9C" w:rsidRDefault="00BE6420" w:rsidP="0008702D">
            <w:pPr>
              <w:spacing w:before="120" w:after="120"/>
              <w:jc w:val="left"/>
              <w:rPr>
                <w:b/>
                <w:bCs/>
                <w:color w:val="000000"/>
                <w:sz w:val="20"/>
                <w:szCs w:val="20"/>
                <w:highlight w:val="yellow"/>
              </w:rPr>
            </w:pPr>
            <w:r w:rsidRPr="00FF0E9C">
              <w:rPr>
                <w:b/>
                <w:bCs/>
                <w:color w:val="000000"/>
                <w:sz w:val="20"/>
                <w:szCs w:val="20"/>
              </w:rPr>
              <w:t>Learning Outcome / Section 1:</w:t>
            </w:r>
            <w:r w:rsidR="00FF0E9C" w:rsidRPr="00FF0E9C">
              <w:rPr>
                <w:b/>
                <w:bCs/>
                <w:color w:val="000000"/>
                <w:sz w:val="20"/>
                <w:szCs w:val="20"/>
              </w:rPr>
              <w:t xml:space="preserve"> </w:t>
            </w:r>
            <w:r w:rsidR="00B122C1" w:rsidRPr="00FF0E9C">
              <w:rPr>
                <w:sz w:val="20"/>
                <w:szCs w:val="20"/>
              </w:rPr>
              <w:t>Understand security measures in the workplace and associated legislation</w:t>
            </w:r>
          </w:p>
        </w:tc>
      </w:tr>
      <w:tr w:rsidR="00DC29E9" w:rsidRPr="0008702D">
        <w:tc>
          <w:tcPr>
            <w:tcW w:w="2518" w:type="dxa"/>
            <w:shd w:val="clear" w:color="auto" w:fill="auto"/>
            <w:vAlign w:val="center"/>
          </w:tcPr>
          <w:p w:rsidR="00DC29E9" w:rsidRPr="0008702D" w:rsidRDefault="00DC29E9"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7"/>
            <w:shd w:val="clear" w:color="auto" w:fill="auto"/>
            <w:vAlign w:val="center"/>
          </w:tcPr>
          <w:p w:rsidR="00DC29E9" w:rsidRPr="0008702D" w:rsidRDefault="00DC29E9"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DC29E9" w:rsidRPr="0008702D" w:rsidRDefault="00DC29E9"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rsidR="00DC29E9" w:rsidRPr="0008702D" w:rsidRDefault="00DC29E9"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b/>
                <w:bCs/>
                <w:color w:val="000000"/>
              </w:rPr>
              <w:t>Assessor feedback on AC</w:t>
            </w:r>
          </w:p>
        </w:tc>
      </w:tr>
      <w:tr w:rsidR="00FD628C" w:rsidRPr="0008702D">
        <w:tc>
          <w:tcPr>
            <w:tcW w:w="2518" w:type="dxa"/>
            <w:vMerge w:val="restart"/>
            <w:shd w:val="clear" w:color="auto" w:fill="auto"/>
          </w:tcPr>
          <w:p w:rsidR="00FD628C" w:rsidRPr="00FF0E9C" w:rsidRDefault="00FD628C" w:rsidP="0008702D">
            <w:pPr>
              <w:spacing w:line="216" w:lineRule="auto"/>
              <w:jc w:val="left"/>
              <w:rPr>
                <w:color w:val="000000"/>
                <w:sz w:val="20"/>
                <w:szCs w:val="20"/>
              </w:rPr>
            </w:pPr>
          </w:p>
          <w:p w:rsidR="00FD628C" w:rsidRPr="00FF0E9C" w:rsidRDefault="00FD628C" w:rsidP="0008702D">
            <w:pPr>
              <w:spacing w:line="216" w:lineRule="auto"/>
              <w:jc w:val="left"/>
              <w:rPr>
                <w:color w:val="000000"/>
                <w:sz w:val="20"/>
                <w:szCs w:val="20"/>
              </w:rPr>
            </w:pPr>
            <w:r w:rsidRPr="00FF0E9C">
              <w:rPr>
                <w:color w:val="000000"/>
                <w:sz w:val="20"/>
                <w:szCs w:val="20"/>
              </w:rPr>
              <w:t>AC 1.1</w:t>
            </w:r>
          </w:p>
          <w:p w:rsidR="00FD628C" w:rsidRPr="00FF0E9C" w:rsidRDefault="00FD628C" w:rsidP="00B122C1">
            <w:pPr>
              <w:tabs>
                <w:tab w:val="center" w:pos="4153"/>
                <w:tab w:val="right" w:pos="8306"/>
              </w:tabs>
              <w:jc w:val="left"/>
              <w:rPr>
                <w:sz w:val="20"/>
                <w:szCs w:val="20"/>
              </w:rPr>
            </w:pPr>
            <w:r w:rsidRPr="00FF0E9C">
              <w:rPr>
                <w:sz w:val="20"/>
                <w:szCs w:val="20"/>
              </w:rPr>
              <w:t>Identify and explain security measures in the workplace</w:t>
            </w:r>
          </w:p>
          <w:p w:rsidR="00FD628C" w:rsidRPr="00FF0E9C" w:rsidRDefault="00FD628C" w:rsidP="00B122C1">
            <w:pPr>
              <w:spacing w:line="216" w:lineRule="auto"/>
              <w:ind w:left="720"/>
              <w:jc w:val="left"/>
              <w:rPr>
                <w:color w:val="000000"/>
                <w:sz w:val="20"/>
                <w:szCs w:val="20"/>
              </w:rPr>
            </w:pPr>
          </w:p>
        </w:tc>
        <w:tc>
          <w:tcPr>
            <w:tcW w:w="2504" w:type="dxa"/>
            <w:gridSpan w:val="2"/>
            <w:shd w:val="clear" w:color="auto" w:fill="auto"/>
          </w:tcPr>
          <w:p w:rsidR="00FD628C" w:rsidRPr="00C26737" w:rsidRDefault="00FD628C" w:rsidP="00FD628C">
            <w:pPr>
              <w:jc w:val="center"/>
              <w:rPr>
                <w:rFonts w:ascii="Arial Narrow" w:hAnsi="Arial Narrow" w:cs="Arial Narrow"/>
                <w:color w:val="000000"/>
              </w:rPr>
            </w:pPr>
            <w:r w:rsidRPr="00C26737">
              <w:rPr>
                <w:rFonts w:ascii="Arial Narrow" w:hAnsi="Arial Narrow" w:cs="Arial Narrow"/>
                <w:b/>
                <w:bCs/>
                <w:color w:val="000000"/>
                <w:sz w:val="20"/>
                <w:szCs w:val="20"/>
              </w:rPr>
              <w:t>Referral [ca. 4/16]</w:t>
            </w:r>
          </w:p>
        </w:tc>
        <w:tc>
          <w:tcPr>
            <w:tcW w:w="2504" w:type="dxa"/>
            <w:gridSpan w:val="2"/>
            <w:shd w:val="clear" w:color="auto" w:fill="auto"/>
          </w:tcPr>
          <w:p w:rsidR="00FD628C" w:rsidRPr="00C26737" w:rsidRDefault="00FD628C" w:rsidP="00FD628C">
            <w:pPr>
              <w:jc w:val="center"/>
              <w:rPr>
                <w:rFonts w:ascii="Arial Narrow" w:hAnsi="Arial Narrow" w:cs="Arial Narrow"/>
                <w:color w:val="000000"/>
              </w:rPr>
            </w:pPr>
            <w:r w:rsidRPr="00C26737">
              <w:rPr>
                <w:rFonts w:ascii="Arial Narrow" w:hAnsi="Arial Narrow" w:cs="Arial Narrow"/>
                <w:b/>
                <w:bCs/>
                <w:color w:val="000000"/>
                <w:sz w:val="20"/>
                <w:szCs w:val="20"/>
              </w:rPr>
              <w:t>Pass [8/16]</w:t>
            </w:r>
          </w:p>
        </w:tc>
        <w:tc>
          <w:tcPr>
            <w:tcW w:w="2505" w:type="dxa"/>
            <w:gridSpan w:val="3"/>
            <w:shd w:val="clear" w:color="auto" w:fill="auto"/>
          </w:tcPr>
          <w:p w:rsidR="00FD628C" w:rsidRPr="00C26737" w:rsidRDefault="00FD628C" w:rsidP="00FD628C">
            <w:pPr>
              <w:jc w:val="center"/>
              <w:rPr>
                <w:rFonts w:ascii="Arial Narrow" w:hAnsi="Arial Narrow" w:cs="Arial Narrow"/>
                <w:color w:val="000000"/>
              </w:rPr>
            </w:pPr>
            <w:smartTag w:uri="urn:schemas-microsoft-com:office:smarttags" w:element="place">
              <w:smartTag w:uri="urn:schemas-microsoft-com:office:smarttags" w:element="PlaceName">
                <w:r w:rsidRPr="00C26737">
                  <w:rPr>
                    <w:rFonts w:ascii="Arial Narrow" w:hAnsi="Arial Narrow" w:cs="Arial Narrow"/>
                    <w:b/>
                    <w:bCs/>
                    <w:color w:val="000000"/>
                    <w:sz w:val="20"/>
                    <w:szCs w:val="20"/>
                  </w:rPr>
                  <w:t>Good</w:t>
                </w:r>
              </w:smartTag>
              <w:r w:rsidRPr="00C26737">
                <w:rPr>
                  <w:rFonts w:ascii="Arial Narrow" w:hAnsi="Arial Narrow" w:cs="Arial Narrow"/>
                  <w:b/>
                  <w:bCs/>
                  <w:color w:val="000000"/>
                  <w:sz w:val="20"/>
                  <w:szCs w:val="20"/>
                </w:rPr>
                <w:t xml:space="preserve"> </w:t>
              </w:r>
              <w:smartTag w:uri="urn:schemas-microsoft-com:office:smarttags" w:element="PlaceType">
                <w:r w:rsidRPr="00C26737">
                  <w:rPr>
                    <w:rFonts w:ascii="Arial Narrow" w:hAnsi="Arial Narrow" w:cs="Arial Narrow"/>
                    <w:b/>
                    <w:bCs/>
                    <w:color w:val="000000"/>
                    <w:sz w:val="20"/>
                    <w:szCs w:val="20"/>
                  </w:rPr>
                  <w:t>Pass</w:t>
                </w:r>
              </w:smartTag>
            </w:smartTag>
            <w:r w:rsidRPr="00C26737">
              <w:rPr>
                <w:rFonts w:ascii="Arial Narrow" w:hAnsi="Arial Narrow" w:cs="Arial Narrow"/>
                <w:b/>
                <w:bCs/>
                <w:color w:val="000000"/>
                <w:sz w:val="20"/>
                <w:szCs w:val="20"/>
              </w:rPr>
              <w:t xml:space="preserve"> [ca. 12/16]</w:t>
            </w:r>
          </w:p>
        </w:tc>
        <w:tc>
          <w:tcPr>
            <w:tcW w:w="3145" w:type="dxa"/>
            <w:gridSpan w:val="2"/>
            <w:vMerge w:val="restart"/>
            <w:shd w:val="clear" w:color="auto" w:fill="auto"/>
            <w:vAlign w:val="center"/>
          </w:tcPr>
          <w:p w:rsidR="00FD628C" w:rsidRPr="0008702D" w:rsidRDefault="00FD628C" w:rsidP="0008702D">
            <w:pPr>
              <w:spacing w:line="216" w:lineRule="auto"/>
              <w:jc w:val="center"/>
              <w:rPr>
                <w:rFonts w:ascii="Arial Narrow" w:hAnsi="Arial Narrow" w:cs="Arial Narrow"/>
                <w:b/>
                <w:bCs/>
                <w:color w:val="000000"/>
                <w:sz w:val="18"/>
                <w:szCs w:val="18"/>
              </w:rPr>
            </w:pPr>
          </w:p>
          <w:p w:rsidR="00FD628C" w:rsidRPr="0008702D" w:rsidRDefault="00FD628C" w:rsidP="0008702D">
            <w:pPr>
              <w:spacing w:line="216" w:lineRule="auto"/>
              <w:jc w:val="center"/>
              <w:rPr>
                <w:rFonts w:ascii="Arial Narrow" w:hAnsi="Arial Narrow" w:cs="Arial Narrow"/>
                <w:b/>
                <w:bCs/>
                <w:color w:val="000000"/>
                <w:sz w:val="18"/>
                <w:szCs w:val="18"/>
              </w:rPr>
            </w:pPr>
          </w:p>
          <w:p w:rsidR="00FD628C" w:rsidRPr="0008702D" w:rsidRDefault="00FD628C" w:rsidP="0008702D">
            <w:pPr>
              <w:spacing w:line="216" w:lineRule="auto"/>
              <w:jc w:val="center"/>
              <w:rPr>
                <w:rFonts w:ascii="Arial Narrow" w:hAnsi="Arial Narrow" w:cs="Arial Narrow"/>
                <w:b/>
                <w:bCs/>
                <w:color w:val="000000"/>
                <w:sz w:val="18"/>
                <w:szCs w:val="18"/>
              </w:rPr>
            </w:pPr>
          </w:p>
          <w:p w:rsidR="00FD628C" w:rsidRDefault="00FD628C" w:rsidP="0008702D">
            <w:pPr>
              <w:spacing w:line="216" w:lineRule="auto"/>
              <w:jc w:val="center"/>
              <w:rPr>
                <w:rFonts w:ascii="Arial Narrow" w:hAnsi="Arial Narrow" w:cs="Arial Narrow"/>
                <w:b/>
                <w:bCs/>
                <w:color w:val="000000"/>
                <w:sz w:val="18"/>
                <w:szCs w:val="18"/>
              </w:rPr>
            </w:pPr>
          </w:p>
          <w:p w:rsidR="00FD628C" w:rsidRDefault="00FD628C" w:rsidP="0008702D">
            <w:pPr>
              <w:spacing w:line="216" w:lineRule="auto"/>
              <w:jc w:val="center"/>
              <w:rPr>
                <w:rFonts w:ascii="Arial Narrow" w:hAnsi="Arial Narrow" w:cs="Arial Narrow"/>
                <w:b/>
                <w:bCs/>
                <w:color w:val="000000"/>
                <w:sz w:val="18"/>
                <w:szCs w:val="18"/>
              </w:rPr>
            </w:pPr>
          </w:p>
          <w:p w:rsidR="00FD628C" w:rsidRDefault="00FD628C" w:rsidP="0008702D">
            <w:pPr>
              <w:spacing w:line="216" w:lineRule="auto"/>
              <w:jc w:val="center"/>
              <w:rPr>
                <w:rFonts w:ascii="Arial Narrow" w:hAnsi="Arial Narrow" w:cs="Arial Narrow"/>
                <w:b/>
                <w:bCs/>
                <w:color w:val="000000"/>
                <w:sz w:val="18"/>
                <w:szCs w:val="18"/>
              </w:rPr>
            </w:pPr>
          </w:p>
          <w:p w:rsidR="00FD628C" w:rsidRDefault="00FD628C" w:rsidP="0008702D">
            <w:pPr>
              <w:spacing w:line="216" w:lineRule="auto"/>
              <w:jc w:val="center"/>
              <w:rPr>
                <w:rFonts w:ascii="Arial Narrow" w:hAnsi="Arial Narrow" w:cs="Arial Narrow"/>
                <w:b/>
                <w:bCs/>
                <w:color w:val="000000"/>
                <w:sz w:val="18"/>
                <w:szCs w:val="18"/>
              </w:rPr>
            </w:pPr>
          </w:p>
          <w:p w:rsidR="00FD628C" w:rsidRDefault="00FD628C" w:rsidP="0008702D">
            <w:pPr>
              <w:spacing w:line="216" w:lineRule="auto"/>
              <w:jc w:val="center"/>
              <w:rPr>
                <w:rFonts w:ascii="Arial Narrow" w:hAnsi="Arial Narrow" w:cs="Arial Narrow"/>
                <w:b/>
                <w:bCs/>
                <w:color w:val="000000"/>
                <w:sz w:val="18"/>
                <w:szCs w:val="18"/>
              </w:rPr>
            </w:pPr>
          </w:p>
          <w:p w:rsidR="00FD628C" w:rsidRDefault="00FD628C" w:rsidP="0008702D">
            <w:pPr>
              <w:spacing w:line="216" w:lineRule="auto"/>
              <w:jc w:val="center"/>
              <w:rPr>
                <w:rFonts w:ascii="Arial Narrow" w:hAnsi="Arial Narrow" w:cs="Arial Narrow"/>
                <w:b/>
                <w:bCs/>
                <w:color w:val="000000"/>
                <w:sz w:val="18"/>
                <w:szCs w:val="18"/>
              </w:rPr>
            </w:pPr>
          </w:p>
          <w:p w:rsidR="00FD628C" w:rsidRDefault="00FD628C" w:rsidP="0008702D">
            <w:pPr>
              <w:spacing w:line="216" w:lineRule="auto"/>
              <w:jc w:val="center"/>
              <w:rPr>
                <w:rFonts w:ascii="Arial Narrow" w:hAnsi="Arial Narrow" w:cs="Arial Narrow"/>
                <w:b/>
                <w:bCs/>
                <w:color w:val="000000"/>
                <w:sz w:val="18"/>
                <w:szCs w:val="18"/>
              </w:rPr>
            </w:pPr>
          </w:p>
          <w:p w:rsidR="00FD628C" w:rsidRDefault="00FD628C" w:rsidP="0008702D">
            <w:pPr>
              <w:spacing w:line="216" w:lineRule="auto"/>
              <w:jc w:val="center"/>
              <w:rPr>
                <w:rFonts w:ascii="Arial Narrow" w:hAnsi="Arial Narrow" w:cs="Arial Narrow"/>
                <w:b/>
                <w:bCs/>
                <w:color w:val="000000"/>
                <w:sz w:val="18"/>
                <w:szCs w:val="18"/>
              </w:rPr>
            </w:pPr>
          </w:p>
          <w:p w:rsidR="00FD628C" w:rsidRDefault="00FD628C" w:rsidP="0008702D">
            <w:pPr>
              <w:spacing w:line="216" w:lineRule="auto"/>
              <w:jc w:val="center"/>
              <w:rPr>
                <w:rFonts w:ascii="Arial Narrow" w:hAnsi="Arial Narrow" w:cs="Arial Narrow"/>
                <w:b/>
                <w:bCs/>
                <w:color w:val="000000"/>
                <w:sz w:val="18"/>
                <w:szCs w:val="18"/>
              </w:rPr>
            </w:pPr>
          </w:p>
          <w:p w:rsidR="00FD628C" w:rsidRPr="0008702D" w:rsidRDefault="00FD628C" w:rsidP="0008702D">
            <w:pPr>
              <w:spacing w:line="216" w:lineRule="auto"/>
              <w:jc w:val="center"/>
              <w:rPr>
                <w:rFonts w:ascii="Arial Narrow" w:hAnsi="Arial Narrow" w:cs="Arial Narrow"/>
                <w:b/>
                <w:bCs/>
                <w:color w:val="000000"/>
                <w:sz w:val="18"/>
                <w:szCs w:val="18"/>
              </w:rPr>
            </w:pPr>
          </w:p>
          <w:p w:rsidR="00FD628C" w:rsidRPr="0008702D" w:rsidRDefault="00FD628C" w:rsidP="0008702D">
            <w:pPr>
              <w:spacing w:line="216" w:lineRule="auto"/>
              <w:jc w:val="center"/>
              <w:rPr>
                <w:rFonts w:ascii="Arial Narrow" w:hAnsi="Arial Narrow" w:cs="Arial Narrow"/>
                <w:b/>
                <w:bCs/>
                <w:color w:val="000000"/>
                <w:sz w:val="18"/>
                <w:szCs w:val="18"/>
              </w:rPr>
            </w:pPr>
          </w:p>
        </w:tc>
      </w:tr>
      <w:tr w:rsidR="00723A0B" w:rsidRPr="0008702D">
        <w:trPr>
          <w:trHeight w:val="228"/>
        </w:trPr>
        <w:tc>
          <w:tcPr>
            <w:tcW w:w="2518" w:type="dxa"/>
            <w:vMerge/>
            <w:shd w:val="clear" w:color="auto" w:fill="auto"/>
            <w:vAlign w:val="center"/>
          </w:tcPr>
          <w:p w:rsidR="00723A0B" w:rsidRPr="00FF0E9C" w:rsidRDefault="00723A0B" w:rsidP="0008702D">
            <w:pPr>
              <w:spacing w:line="216" w:lineRule="auto"/>
              <w:jc w:val="center"/>
              <w:rPr>
                <w:color w:val="000000"/>
                <w:sz w:val="20"/>
                <w:szCs w:val="20"/>
              </w:rPr>
            </w:pPr>
          </w:p>
        </w:tc>
        <w:tc>
          <w:tcPr>
            <w:tcW w:w="2504" w:type="dxa"/>
            <w:gridSpan w:val="2"/>
            <w:vMerge w:val="restart"/>
            <w:shd w:val="clear" w:color="auto" w:fill="auto"/>
          </w:tcPr>
          <w:p w:rsidR="00013C37" w:rsidRDefault="00013C37" w:rsidP="00537EA0">
            <w:pPr>
              <w:numPr>
                <w:ilvl w:val="0"/>
                <w:numId w:val="9"/>
              </w:numPr>
              <w:tabs>
                <w:tab w:val="clear" w:pos="720"/>
                <w:tab w:val="num" w:pos="317"/>
                <w:tab w:val="center" w:pos="4153"/>
                <w:tab w:val="right" w:pos="8306"/>
              </w:tabs>
              <w:ind w:left="317" w:hanging="283"/>
              <w:jc w:val="left"/>
              <w:rPr>
                <w:rFonts w:ascii="Arial Narrow" w:hAnsi="Arial Narrow"/>
                <w:sz w:val="18"/>
                <w:szCs w:val="18"/>
              </w:rPr>
            </w:pPr>
            <w:r>
              <w:rPr>
                <w:rFonts w:ascii="Arial Narrow" w:hAnsi="Arial Narrow"/>
                <w:sz w:val="18"/>
                <w:szCs w:val="18"/>
              </w:rPr>
              <w:t>S</w:t>
            </w:r>
            <w:r w:rsidRPr="00B122C1">
              <w:rPr>
                <w:rFonts w:ascii="Arial Narrow" w:hAnsi="Arial Narrow"/>
                <w:sz w:val="18"/>
                <w:szCs w:val="18"/>
              </w:rPr>
              <w:t>ecurity measures in the workplace</w:t>
            </w:r>
            <w:r>
              <w:rPr>
                <w:rFonts w:ascii="Arial Narrow" w:hAnsi="Arial Narrow"/>
                <w:sz w:val="18"/>
                <w:szCs w:val="18"/>
              </w:rPr>
              <w:t xml:space="preserve"> are not identified</w:t>
            </w:r>
          </w:p>
          <w:p w:rsidR="00013C37" w:rsidRDefault="00013C37" w:rsidP="00537EA0">
            <w:pPr>
              <w:numPr>
                <w:ilvl w:val="0"/>
                <w:numId w:val="9"/>
              </w:numPr>
              <w:tabs>
                <w:tab w:val="clear" w:pos="720"/>
                <w:tab w:val="num" w:pos="317"/>
                <w:tab w:val="center" w:pos="4153"/>
                <w:tab w:val="right" w:pos="8306"/>
              </w:tabs>
              <w:ind w:left="317" w:hanging="283"/>
              <w:jc w:val="left"/>
              <w:rPr>
                <w:rFonts w:ascii="Arial Narrow" w:hAnsi="Arial Narrow"/>
                <w:sz w:val="18"/>
                <w:szCs w:val="18"/>
              </w:rPr>
            </w:pPr>
            <w:r>
              <w:rPr>
                <w:rFonts w:ascii="Arial Narrow" w:hAnsi="Arial Narrow"/>
                <w:sz w:val="18"/>
                <w:szCs w:val="18"/>
              </w:rPr>
              <w:t>S</w:t>
            </w:r>
            <w:r w:rsidRPr="00B122C1">
              <w:rPr>
                <w:rFonts w:ascii="Arial Narrow" w:hAnsi="Arial Narrow"/>
                <w:sz w:val="18"/>
                <w:szCs w:val="18"/>
              </w:rPr>
              <w:t>ecurity measures in the workplace</w:t>
            </w:r>
            <w:r>
              <w:rPr>
                <w:rFonts w:ascii="Arial Narrow" w:hAnsi="Arial Narrow"/>
                <w:sz w:val="18"/>
                <w:szCs w:val="18"/>
              </w:rPr>
              <w:t xml:space="preserve"> are merely listed as opposed to explained</w:t>
            </w:r>
          </w:p>
          <w:p w:rsidR="00723A0B" w:rsidRPr="0008702D" w:rsidRDefault="007F0593" w:rsidP="00537EA0">
            <w:pPr>
              <w:numPr>
                <w:ilvl w:val="0"/>
                <w:numId w:val="9"/>
              </w:numPr>
              <w:tabs>
                <w:tab w:val="clear" w:pos="720"/>
                <w:tab w:val="num" w:pos="317"/>
                <w:tab w:val="center" w:pos="4153"/>
                <w:tab w:val="right" w:pos="8306"/>
              </w:tabs>
              <w:ind w:left="317" w:hanging="283"/>
              <w:jc w:val="left"/>
              <w:rPr>
                <w:rFonts w:ascii="Arial Narrow" w:hAnsi="Arial Narrow" w:cs="Arial Narrow"/>
                <w:color w:val="000000"/>
                <w:sz w:val="18"/>
                <w:szCs w:val="18"/>
              </w:rPr>
            </w:pPr>
            <w:r>
              <w:rPr>
                <w:rFonts w:ascii="Arial Narrow" w:hAnsi="Arial Narrow" w:cs="Arial Narrow"/>
                <w:color w:val="000000"/>
                <w:sz w:val="18"/>
                <w:szCs w:val="18"/>
              </w:rPr>
              <w:t xml:space="preserve">An explanation is given of security measures </w:t>
            </w:r>
            <w:r w:rsidRPr="001E77DD">
              <w:rPr>
                <w:rFonts w:ascii="Arial Narrow" w:hAnsi="Arial Narrow" w:cs="Arial Narrow"/>
                <w:b/>
                <w:bCs/>
                <w:sz w:val="18"/>
                <w:szCs w:val="18"/>
              </w:rPr>
              <w:t xml:space="preserve">but </w:t>
            </w:r>
            <w:r w:rsidRPr="001E77DD">
              <w:rPr>
                <w:rFonts w:ascii="Arial Narrow" w:hAnsi="Arial Narrow" w:cs="Arial Narrow"/>
                <w:sz w:val="18"/>
                <w:szCs w:val="18"/>
              </w:rPr>
              <w:t>the explanation is incorrect, inappropriate or minimal and/or is</w:t>
            </w:r>
            <w:r w:rsidRPr="001E77DD">
              <w:rPr>
                <w:rFonts w:ascii="Arial Narrow" w:hAnsi="Arial Narrow" w:cs="Arial Narrow"/>
                <w:b/>
                <w:bCs/>
                <w:sz w:val="18"/>
                <w:szCs w:val="18"/>
              </w:rPr>
              <w:t xml:space="preserve"> </w:t>
            </w:r>
            <w:r w:rsidRPr="001E77DD">
              <w:rPr>
                <w:rFonts w:ascii="Arial Narrow" w:hAnsi="Arial Narrow" w:cs="Arial Narrow"/>
                <w:sz w:val="18"/>
                <w:szCs w:val="18"/>
              </w:rPr>
              <w:t>not</w:t>
            </w:r>
            <w:r>
              <w:rPr>
                <w:rFonts w:ascii="Arial Narrow" w:hAnsi="Arial Narrow" w:cs="Arial Narrow"/>
                <w:sz w:val="18"/>
                <w:szCs w:val="18"/>
              </w:rPr>
              <w:t xml:space="preserve"> set</w:t>
            </w:r>
            <w:r w:rsidRPr="001E77DD">
              <w:rPr>
                <w:rFonts w:ascii="Arial Narrow" w:hAnsi="Arial Narrow" w:cs="Arial Narrow"/>
                <w:sz w:val="18"/>
                <w:szCs w:val="18"/>
              </w:rPr>
              <w:t xml:space="preserve"> in the context of </w:t>
            </w:r>
            <w:r>
              <w:rPr>
                <w:rFonts w:ascii="Arial Narrow" w:hAnsi="Arial Narrow" w:cs="Arial Narrow"/>
                <w:sz w:val="18"/>
                <w:szCs w:val="18"/>
              </w:rPr>
              <w:t>the workplace</w:t>
            </w:r>
          </w:p>
        </w:tc>
        <w:tc>
          <w:tcPr>
            <w:tcW w:w="2504" w:type="dxa"/>
            <w:gridSpan w:val="2"/>
            <w:vMerge w:val="restart"/>
            <w:shd w:val="clear" w:color="auto" w:fill="auto"/>
          </w:tcPr>
          <w:p w:rsidR="007F0593" w:rsidRPr="002F3F1C" w:rsidRDefault="00EF0364" w:rsidP="00537EA0">
            <w:pPr>
              <w:numPr>
                <w:ilvl w:val="0"/>
                <w:numId w:val="9"/>
              </w:numPr>
              <w:tabs>
                <w:tab w:val="clear" w:pos="720"/>
                <w:tab w:val="num" w:pos="317"/>
                <w:tab w:val="center" w:pos="4153"/>
                <w:tab w:val="right" w:pos="8306"/>
              </w:tabs>
              <w:ind w:left="317" w:hanging="283"/>
              <w:jc w:val="left"/>
              <w:rPr>
                <w:rFonts w:ascii="Arial Narrow" w:hAnsi="Arial Narrow"/>
                <w:b/>
                <w:sz w:val="18"/>
                <w:szCs w:val="18"/>
              </w:rPr>
            </w:pPr>
            <w:r w:rsidRPr="002F3F1C">
              <w:rPr>
                <w:rFonts w:ascii="Arial Narrow" w:hAnsi="Arial Narrow"/>
                <w:sz w:val="18"/>
                <w:szCs w:val="18"/>
              </w:rPr>
              <w:t xml:space="preserve">At least two </w:t>
            </w:r>
            <w:r w:rsidR="00537EA0">
              <w:rPr>
                <w:rFonts w:ascii="Arial Narrow" w:hAnsi="Arial Narrow"/>
                <w:sz w:val="18"/>
                <w:szCs w:val="18"/>
              </w:rPr>
              <w:t>s</w:t>
            </w:r>
            <w:r w:rsidR="007F0593" w:rsidRPr="002F3F1C">
              <w:rPr>
                <w:rFonts w:ascii="Arial Narrow" w:hAnsi="Arial Narrow"/>
                <w:sz w:val="18"/>
                <w:szCs w:val="18"/>
              </w:rPr>
              <w:t>ecurity measures in the workplace are identified</w:t>
            </w:r>
            <w:r w:rsidR="00420788" w:rsidRPr="002F3F1C">
              <w:rPr>
                <w:rFonts w:ascii="Arial Narrow" w:hAnsi="Arial Narrow"/>
                <w:sz w:val="18"/>
                <w:szCs w:val="18"/>
              </w:rPr>
              <w:t xml:space="preserve"> </w:t>
            </w:r>
            <w:r w:rsidR="00420788" w:rsidRPr="002F3F1C">
              <w:rPr>
                <w:rFonts w:ascii="Arial Narrow" w:hAnsi="Arial Narrow"/>
                <w:b/>
                <w:sz w:val="18"/>
                <w:szCs w:val="18"/>
              </w:rPr>
              <w:t>and</w:t>
            </w:r>
          </w:p>
          <w:p w:rsidR="00723A0B" w:rsidRPr="00F46DB2" w:rsidRDefault="00537EA0" w:rsidP="00F46DB2">
            <w:pPr>
              <w:numPr>
                <w:ilvl w:val="0"/>
                <w:numId w:val="9"/>
              </w:numPr>
              <w:tabs>
                <w:tab w:val="clear" w:pos="720"/>
                <w:tab w:val="num" w:pos="317"/>
                <w:tab w:val="center" w:pos="4153"/>
                <w:tab w:val="right" w:pos="8306"/>
              </w:tabs>
              <w:ind w:left="317" w:hanging="283"/>
              <w:jc w:val="left"/>
              <w:rPr>
                <w:rFonts w:ascii="Arial Narrow" w:hAnsi="Arial Narrow"/>
                <w:sz w:val="18"/>
                <w:szCs w:val="18"/>
              </w:rPr>
            </w:pPr>
            <w:r>
              <w:rPr>
                <w:rFonts w:ascii="Arial Narrow" w:hAnsi="Arial Narrow" w:cs="Arial Narrow"/>
                <w:sz w:val="18"/>
                <w:szCs w:val="18"/>
              </w:rPr>
              <w:t>a</w:t>
            </w:r>
            <w:r w:rsidR="00420788" w:rsidRPr="002F3F1C">
              <w:rPr>
                <w:rFonts w:ascii="Arial Narrow" w:hAnsi="Arial Narrow" w:cs="Arial Narrow"/>
                <w:sz w:val="18"/>
                <w:szCs w:val="18"/>
              </w:rPr>
              <w:t xml:space="preserve"> correct and</w:t>
            </w:r>
            <w:r w:rsidR="007F0593" w:rsidRPr="002F3F1C">
              <w:rPr>
                <w:rFonts w:ascii="Arial Narrow" w:hAnsi="Arial Narrow" w:cs="Arial Narrow"/>
                <w:sz w:val="18"/>
                <w:szCs w:val="18"/>
              </w:rPr>
              <w:t xml:space="preserve"> </w:t>
            </w:r>
            <w:r w:rsidR="00420788" w:rsidRPr="002F3F1C">
              <w:rPr>
                <w:rFonts w:ascii="Arial Narrow" w:hAnsi="Arial Narrow" w:cs="Arial Narrow"/>
                <w:sz w:val="18"/>
                <w:szCs w:val="18"/>
              </w:rPr>
              <w:t xml:space="preserve">appropriate </w:t>
            </w:r>
            <w:r w:rsidR="007F0593" w:rsidRPr="002F3F1C">
              <w:rPr>
                <w:rFonts w:ascii="Arial Narrow" w:hAnsi="Arial Narrow" w:cs="Arial Narrow"/>
                <w:sz w:val="18"/>
                <w:szCs w:val="18"/>
              </w:rPr>
              <w:t xml:space="preserve">explanation is given of security measures </w:t>
            </w:r>
            <w:r w:rsidR="007F0593" w:rsidRPr="002F3F1C">
              <w:rPr>
                <w:rFonts w:ascii="Arial Narrow" w:hAnsi="Arial Narrow"/>
                <w:sz w:val="18"/>
                <w:szCs w:val="18"/>
              </w:rPr>
              <w:t>in the workplace</w:t>
            </w:r>
            <w:r w:rsidR="007F0593" w:rsidRPr="002F3F1C">
              <w:rPr>
                <w:rFonts w:ascii="Arial Narrow" w:hAnsi="Arial Narrow" w:cs="Arial Narrow"/>
                <w:sz w:val="18"/>
                <w:szCs w:val="18"/>
              </w:rPr>
              <w:t xml:space="preserve"> although the explanation may be limited and the link to the workplace may</w:t>
            </w:r>
            <w:r>
              <w:rPr>
                <w:rFonts w:ascii="Arial Narrow" w:hAnsi="Arial Narrow" w:cs="Arial Narrow"/>
                <w:sz w:val="18"/>
                <w:szCs w:val="18"/>
              </w:rPr>
              <w:t xml:space="preserve"> be more implicit than explicit</w:t>
            </w:r>
          </w:p>
        </w:tc>
        <w:tc>
          <w:tcPr>
            <w:tcW w:w="2505" w:type="dxa"/>
            <w:gridSpan w:val="3"/>
            <w:vMerge w:val="restart"/>
            <w:shd w:val="clear" w:color="auto" w:fill="auto"/>
          </w:tcPr>
          <w:p w:rsidR="007F0593" w:rsidRPr="002F3F1C" w:rsidRDefault="00EF0364" w:rsidP="00537EA0">
            <w:pPr>
              <w:numPr>
                <w:ilvl w:val="0"/>
                <w:numId w:val="9"/>
              </w:numPr>
              <w:tabs>
                <w:tab w:val="clear" w:pos="720"/>
                <w:tab w:val="num" w:pos="317"/>
                <w:tab w:val="center" w:pos="4153"/>
                <w:tab w:val="right" w:pos="8306"/>
              </w:tabs>
              <w:ind w:left="317" w:hanging="283"/>
              <w:jc w:val="left"/>
              <w:rPr>
                <w:rFonts w:ascii="Arial Narrow" w:hAnsi="Arial Narrow"/>
                <w:sz w:val="18"/>
                <w:szCs w:val="18"/>
              </w:rPr>
            </w:pPr>
            <w:r w:rsidRPr="002F3F1C">
              <w:rPr>
                <w:rFonts w:ascii="Arial Narrow" w:hAnsi="Arial Narrow"/>
                <w:sz w:val="18"/>
                <w:szCs w:val="18"/>
              </w:rPr>
              <w:t xml:space="preserve">Several </w:t>
            </w:r>
            <w:r w:rsidR="00537EA0">
              <w:rPr>
                <w:rFonts w:ascii="Arial Narrow" w:hAnsi="Arial Narrow"/>
                <w:sz w:val="18"/>
                <w:szCs w:val="18"/>
              </w:rPr>
              <w:t>s</w:t>
            </w:r>
            <w:r w:rsidR="007F0593" w:rsidRPr="002F3F1C">
              <w:rPr>
                <w:rFonts w:ascii="Arial Narrow" w:hAnsi="Arial Narrow"/>
                <w:sz w:val="18"/>
                <w:szCs w:val="18"/>
              </w:rPr>
              <w:t>ecurity measures in the workplace are identified</w:t>
            </w:r>
          </w:p>
          <w:p w:rsidR="007F0593" w:rsidRPr="002F3F1C" w:rsidRDefault="007F0593" w:rsidP="00537EA0">
            <w:pPr>
              <w:numPr>
                <w:ilvl w:val="0"/>
                <w:numId w:val="9"/>
              </w:numPr>
              <w:tabs>
                <w:tab w:val="clear" w:pos="720"/>
                <w:tab w:val="num" w:pos="317"/>
                <w:tab w:val="center" w:pos="4153"/>
                <w:tab w:val="right" w:pos="8306"/>
              </w:tabs>
              <w:ind w:left="317" w:hanging="283"/>
              <w:jc w:val="left"/>
              <w:rPr>
                <w:rFonts w:ascii="Arial Narrow" w:hAnsi="Arial Narrow" w:cs="Arial Narrow"/>
                <w:sz w:val="18"/>
                <w:szCs w:val="18"/>
              </w:rPr>
            </w:pPr>
            <w:r w:rsidRPr="002F3F1C">
              <w:rPr>
                <w:rFonts w:ascii="Arial Narrow" w:hAnsi="Arial Narrow" w:cs="Arial Narrow"/>
                <w:sz w:val="18"/>
                <w:szCs w:val="18"/>
              </w:rPr>
              <w:t xml:space="preserve">A thorough and detailed </w:t>
            </w:r>
            <w:r w:rsidRPr="00537EA0">
              <w:rPr>
                <w:rFonts w:ascii="Arial Narrow" w:hAnsi="Arial Narrow"/>
                <w:sz w:val="18"/>
                <w:szCs w:val="18"/>
              </w:rPr>
              <w:t>explanation</w:t>
            </w:r>
            <w:r w:rsidRPr="002F3F1C">
              <w:rPr>
                <w:rFonts w:ascii="Arial Narrow" w:hAnsi="Arial Narrow" w:cs="Arial Narrow"/>
                <w:sz w:val="18"/>
                <w:szCs w:val="18"/>
              </w:rPr>
              <w:t xml:space="preserve"> is given of security measures explicitly set within the </w:t>
            </w:r>
            <w:r w:rsidR="00537EA0" w:rsidRPr="002F3F1C">
              <w:rPr>
                <w:rFonts w:ascii="Arial Narrow" w:hAnsi="Arial Narrow" w:cs="Arial Narrow"/>
                <w:sz w:val="18"/>
                <w:szCs w:val="18"/>
              </w:rPr>
              <w:t>workplace</w:t>
            </w:r>
          </w:p>
        </w:tc>
        <w:tc>
          <w:tcPr>
            <w:tcW w:w="3145" w:type="dxa"/>
            <w:gridSpan w:val="2"/>
            <w:vMerge/>
            <w:shd w:val="clear" w:color="auto" w:fill="auto"/>
            <w:vAlign w:val="center"/>
          </w:tcPr>
          <w:p w:rsidR="00723A0B" w:rsidRPr="0008702D" w:rsidRDefault="00723A0B" w:rsidP="0008702D">
            <w:pPr>
              <w:spacing w:line="216" w:lineRule="auto"/>
              <w:jc w:val="center"/>
              <w:rPr>
                <w:rFonts w:ascii="Arial Narrow" w:hAnsi="Arial Narrow" w:cs="Arial Narrow"/>
                <w:b/>
                <w:bCs/>
                <w:color w:val="000000"/>
                <w:sz w:val="18"/>
                <w:szCs w:val="18"/>
              </w:rPr>
            </w:pPr>
          </w:p>
        </w:tc>
      </w:tr>
      <w:tr w:rsidR="00723A0B" w:rsidRPr="0008702D">
        <w:tc>
          <w:tcPr>
            <w:tcW w:w="2518" w:type="dxa"/>
            <w:vMerge/>
            <w:shd w:val="clear" w:color="auto" w:fill="auto"/>
            <w:vAlign w:val="center"/>
          </w:tcPr>
          <w:p w:rsidR="00723A0B" w:rsidRPr="00FF0E9C" w:rsidRDefault="00723A0B" w:rsidP="0008702D">
            <w:pPr>
              <w:spacing w:line="216" w:lineRule="auto"/>
              <w:jc w:val="center"/>
              <w:rPr>
                <w:color w:val="000000"/>
                <w:sz w:val="20"/>
                <w:szCs w:val="20"/>
              </w:rPr>
            </w:pPr>
          </w:p>
        </w:tc>
        <w:tc>
          <w:tcPr>
            <w:tcW w:w="2504" w:type="dxa"/>
            <w:gridSpan w:val="2"/>
            <w:vMerge/>
            <w:shd w:val="clear" w:color="auto" w:fill="auto"/>
            <w:vAlign w:val="center"/>
          </w:tcPr>
          <w:p w:rsidR="00723A0B" w:rsidRPr="0008702D" w:rsidRDefault="00723A0B" w:rsidP="0008702D">
            <w:pPr>
              <w:spacing w:line="216" w:lineRule="auto"/>
              <w:jc w:val="center"/>
              <w:rPr>
                <w:rFonts w:ascii="Arial Narrow" w:hAnsi="Arial Narrow" w:cs="Arial Narrow"/>
                <w:b/>
                <w:bCs/>
                <w:color w:val="000000"/>
              </w:rPr>
            </w:pPr>
          </w:p>
        </w:tc>
        <w:tc>
          <w:tcPr>
            <w:tcW w:w="2504" w:type="dxa"/>
            <w:gridSpan w:val="2"/>
            <w:vMerge/>
            <w:shd w:val="clear" w:color="auto" w:fill="auto"/>
          </w:tcPr>
          <w:p w:rsidR="00723A0B" w:rsidRPr="002F3F1C" w:rsidRDefault="00723A0B" w:rsidP="0008702D">
            <w:pPr>
              <w:spacing w:line="216" w:lineRule="auto"/>
              <w:jc w:val="center"/>
              <w:rPr>
                <w:rFonts w:ascii="Arial Narrow" w:hAnsi="Arial Narrow" w:cs="Arial Narrow"/>
                <w:b/>
                <w:bCs/>
              </w:rPr>
            </w:pPr>
          </w:p>
        </w:tc>
        <w:tc>
          <w:tcPr>
            <w:tcW w:w="2505" w:type="dxa"/>
            <w:gridSpan w:val="3"/>
            <w:vMerge/>
            <w:shd w:val="clear" w:color="auto" w:fill="auto"/>
          </w:tcPr>
          <w:p w:rsidR="00723A0B" w:rsidRPr="002F3F1C" w:rsidRDefault="00723A0B" w:rsidP="0008702D">
            <w:pPr>
              <w:spacing w:line="216" w:lineRule="auto"/>
              <w:jc w:val="center"/>
              <w:rPr>
                <w:rFonts w:ascii="Arial Narrow" w:hAnsi="Arial Narrow" w:cs="Arial Narrow"/>
                <w:b/>
                <w:bCs/>
              </w:rPr>
            </w:pPr>
          </w:p>
        </w:tc>
        <w:tc>
          <w:tcPr>
            <w:tcW w:w="1417" w:type="dxa"/>
            <w:shd w:val="clear" w:color="auto" w:fill="auto"/>
            <w:vAlign w:val="center"/>
          </w:tcPr>
          <w:p w:rsidR="00723A0B" w:rsidRPr="0008702D" w:rsidRDefault="00723A0B"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FD628C">
              <w:rPr>
                <w:rFonts w:ascii="Arial Narrow" w:hAnsi="Arial Narrow" w:cs="Arial Narrow"/>
                <w:color w:val="000000"/>
                <w:sz w:val="20"/>
                <w:szCs w:val="20"/>
              </w:rPr>
              <w:t>16</w:t>
            </w:r>
          </w:p>
          <w:p w:rsidR="00723A0B" w:rsidRPr="0008702D" w:rsidRDefault="00723A0B"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FD628C">
              <w:rPr>
                <w:rFonts w:ascii="Arial Narrow" w:hAnsi="Arial Narrow" w:cs="Arial Narrow"/>
                <w:color w:val="000000"/>
                <w:sz w:val="20"/>
                <w:szCs w:val="20"/>
              </w:rPr>
              <w:t>8</w:t>
            </w:r>
            <w:r w:rsidRPr="0008702D">
              <w:rPr>
                <w:rFonts w:ascii="Arial Narrow" w:hAnsi="Arial Narrow" w:cs="Arial Narrow"/>
                <w:color w:val="000000"/>
                <w:sz w:val="20"/>
                <w:szCs w:val="20"/>
              </w:rPr>
              <w:t>)</w:t>
            </w:r>
          </w:p>
        </w:tc>
        <w:tc>
          <w:tcPr>
            <w:tcW w:w="1728" w:type="dxa"/>
            <w:shd w:val="clear" w:color="auto" w:fill="auto"/>
            <w:vAlign w:val="center"/>
          </w:tcPr>
          <w:p w:rsidR="00723A0B" w:rsidRPr="0008702D" w:rsidRDefault="00723A0B"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bl>
    <w:p w:rsidR="002403E1" w:rsidRDefault="002403E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FD628C" w:rsidRPr="0008702D">
        <w:tc>
          <w:tcPr>
            <w:tcW w:w="2518" w:type="dxa"/>
            <w:vMerge w:val="restart"/>
            <w:shd w:val="clear" w:color="auto" w:fill="auto"/>
            <w:vAlign w:val="center"/>
          </w:tcPr>
          <w:p w:rsidR="00FD628C" w:rsidRPr="00FF0E9C" w:rsidRDefault="00FD628C" w:rsidP="0008702D">
            <w:pPr>
              <w:spacing w:line="216" w:lineRule="auto"/>
              <w:jc w:val="left"/>
              <w:rPr>
                <w:color w:val="000000"/>
                <w:sz w:val="20"/>
                <w:szCs w:val="20"/>
              </w:rPr>
            </w:pPr>
          </w:p>
          <w:p w:rsidR="00FD628C" w:rsidRPr="00FF0E9C" w:rsidRDefault="00FD628C" w:rsidP="0008702D">
            <w:pPr>
              <w:spacing w:line="216" w:lineRule="auto"/>
              <w:jc w:val="left"/>
              <w:rPr>
                <w:color w:val="000000"/>
                <w:sz w:val="20"/>
                <w:szCs w:val="20"/>
              </w:rPr>
            </w:pPr>
            <w:r w:rsidRPr="00FF0E9C">
              <w:rPr>
                <w:color w:val="000000"/>
                <w:sz w:val="20"/>
                <w:szCs w:val="20"/>
              </w:rPr>
              <w:t>AC 1.2</w:t>
            </w:r>
          </w:p>
          <w:p w:rsidR="00FD628C" w:rsidRPr="00FF0E9C" w:rsidRDefault="00FD628C" w:rsidP="00B122C1">
            <w:pPr>
              <w:tabs>
                <w:tab w:val="center" w:pos="4153"/>
                <w:tab w:val="right" w:pos="8306"/>
              </w:tabs>
              <w:jc w:val="left"/>
              <w:rPr>
                <w:sz w:val="20"/>
                <w:szCs w:val="20"/>
              </w:rPr>
            </w:pPr>
            <w:r w:rsidRPr="00FF0E9C">
              <w:rPr>
                <w:sz w:val="20"/>
                <w:szCs w:val="20"/>
              </w:rPr>
              <w:t>Describe relevant legislation affecting security measures in the workplace</w:t>
            </w:r>
          </w:p>
          <w:p w:rsidR="00FD628C" w:rsidRPr="00FF0E9C" w:rsidRDefault="00FD628C" w:rsidP="00B122C1">
            <w:pPr>
              <w:spacing w:line="216" w:lineRule="auto"/>
              <w:ind w:left="720"/>
              <w:jc w:val="left"/>
              <w:rPr>
                <w:color w:val="000000"/>
                <w:sz w:val="20"/>
                <w:szCs w:val="20"/>
              </w:rPr>
            </w:pPr>
          </w:p>
        </w:tc>
        <w:tc>
          <w:tcPr>
            <w:tcW w:w="2504" w:type="dxa"/>
            <w:shd w:val="clear" w:color="auto" w:fill="auto"/>
          </w:tcPr>
          <w:p w:rsidR="00FD628C" w:rsidRPr="00C26737" w:rsidRDefault="00FD628C" w:rsidP="00FD628C">
            <w:pPr>
              <w:jc w:val="center"/>
              <w:rPr>
                <w:rFonts w:ascii="Arial Narrow" w:hAnsi="Arial Narrow" w:cs="Arial Narrow"/>
                <w:color w:val="000000"/>
              </w:rPr>
            </w:pPr>
            <w:r w:rsidRPr="00C26737">
              <w:rPr>
                <w:rFonts w:ascii="Arial Narrow" w:hAnsi="Arial Narrow" w:cs="Arial Narrow"/>
                <w:b/>
                <w:bCs/>
                <w:color w:val="000000"/>
                <w:sz w:val="20"/>
                <w:szCs w:val="20"/>
              </w:rPr>
              <w:t>Referral [ca. 4/16]</w:t>
            </w:r>
          </w:p>
        </w:tc>
        <w:tc>
          <w:tcPr>
            <w:tcW w:w="2504" w:type="dxa"/>
            <w:gridSpan w:val="2"/>
            <w:shd w:val="clear" w:color="auto" w:fill="auto"/>
          </w:tcPr>
          <w:p w:rsidR="00FD628C" w:rsidRPr="00C26737" w:rsidRDefault="00FD628C" w:rsidP="00FD628C">
            <w:pPr>
              <w:jc w:val="center"/>
              <w:rPr>
                <w:rFonts w:ascii="Arial Narrow" w:hAnsi="Arial Narrow" w:cs="Arial Narrow"/>
                <w:color w:val="000000"/>
              </w:rPr>
            </w:pPr>
            <w:r w:rsidRPr="00C26737">
              <w:rPr>
                <w:rFonts w:ascii="Arial Narrow" w:hAnsi="Arial Narrow" w:cs="Arial Narrow"/>
                <w:b/>
                <w:bCs/>
                <w:color w:val="000000"/>
                <w:sz w:val="20"/>
                <w:szCs w:val="20"/>
              </w:rPr>
              <w:t>Pass [8/16]</w:t>
            </w:r>
          </w:p>
        </w:tc>
        <w:tc>
          <w:tcPr>
            <w:tcW w:w="2505" w:type="dxa"/>
            <w:shd w:val="clear" w:color="auto" w:fill="auto"/>
          </w:tcPr>
          <w:p w:rsidR="00FD628C" w:rsidRPr="00C26737" w:rsidRDefault="00FD628C" w:rsidP="00FD628C">
            <w:pPr>
              <w:jc w:val="center"/>
              <w:rPr>
                <w:rFonts w:ascii="Arial Narrow" w:hAnsi="Arial Narrow" w:cs="Arial Narrow"/>
                <w:color w:val="000000"/>
              </w:rPr>
            </w:pPr>
            <w:smartTag w:uri="urn:schemas-microsoft-com:office:smarttags" w:element="place">
              <w:smartTag w:uri="urn:schemas-microsoft-com:office:smarttags" w:element="PlaceName">
                <w:r w:rsidRPr="00C26737">
                  <w:rPr>
                    <w:rFonts w:ascii="Arial Narrow" w:hAnsi="Arial Narrow" w:cs="Arial Narrow"/>
                    <w:b/>
                    <w:bCs/>
                    <w:color w:val="000000"/>
                    <w:sz w:val="20"/>
                    <w:szCs w:val="20"/>
                  </w:rPr>
                  <w:t>Good</w:t>
                </w:r>
              </w:smartTag>
              <w:r w:rsidRPr="00C26737">
                <w:rPr>
                  <w:rFonts w:ascii="Arial Narrow" w:hAnsi="Arial Narrow" w:cs="Arial Narrow"/>
                  <w:b/>
                  <w:bCs/>
                  <w:color w:val="000000"/>
                  <w:sz w:val="20"/>
                  <w:szCs w:val="20"/>
                </w:rPr>
                <w:t xml:space="preserve"> </w:t>
              </w:r>
              <w:smartTag w:uri="urn:schemas-microsoft-com:office:smarttags" w:element="PlaceType">
                <w:r w:rsidRPr="00C26737">
                  <w:rPr>
                    <w:rFonts w:ascii="Arial Narrow" w:hAnsi="Arial Narrow" w:cs="Arial Narrow"/>
                    <w:b/>
                    <w:bCs/>
                    <w:color w:val="000000"/>
                    <w:sz w:val="20"/>
                    <w:szCs w:val="20"/>
                  </w:rPr>
                  <w:t>Pass</w:t>
                </w:r>
              </w:smartTag>
            </w:smartTag>
            <w:r w:rsidRPr="00C26737">
              <w:rPr>
                <w:rFonts w:ascii="Arial Narrow" w:hAnsi="Arial Narrow" w:cs="Arial Narrow"/>
                <w:b/>
                <w:bCs/>
                <w:color w:val="000000"/>
                <w:sz w:val="20"/>
                <w:szCs w:val="20"/>
              </w:rPr>
              <w:t xml:space="preserve"> [ca. 12/16]</w:t>
            </w:r>
          </w:p>
        </w:tc>
        <w:tc>
          <w:tcPr>
            <w:tcW w:w="3145" w:type="dxa"/>
            <w:gridSpan w:val="2"/>
            <w:shd w:val="clear" w:color="auto" w:fill="auto"/>
            <w:vAlign w:val="center"/>
          </w:tcPr>
          <w:p w:rsidR="00FD628C" w:rsidRPr="0008702D" w:rsidRDefault="00FD628C" w:rsidP="00F46DB2">
            <w:pPr>
              <w:spacing w:line="216" w:lineRule="auto"/>
              <w:jc w:val="center"/>
              <w:rPr>
                <w:rFonts w:ascii="Arial Narrow" w:hAnsi="Arial Narrow" w:cs="Arial Narrow"/>
                <w:i/>
                <w:iCs/>
                <w:color w:val="000000"/>
                <w:sz w:val="16"/>
                <w:szCs w:val="16"/>
              </w:rPr>
            </w:pPr>
            <w:r w:rsidRPr="0008702D">
              <w:rPr>
                <w:rFonts w:ascii="Arial Narrow" w:hAnsi="Arial Narrow" w:cs="Arial Narrow"/>
                <w:b/>
                <w:bCs/>
                <w:color w:val="000000"/>
              </w:rPr>
              <w:t>Assessor feedback on AC</w:t>
            </w:r>
          </w:p>
        </w:tc>
      </w:tr>
      <w:tr w:rsidR="00F46DB2" w:rsidRPr="0008702D">
        <w:trPr>
          <w:trHeight w:val="312"/>
        </w:trPr>
        <w:tc>
          <w:tcPr>
            <w:tcW w:w="2518" w:type="dxa"/>
            <w:vMerge/>
            <w:shd w:val="clear" w:color="auto" w:fill="auto"/>
          </w:tcPr>
          <w:p w:rsidR="00F46DB2" w:rsidRPr="00FF0E9C" w:rsidRDefault="00F46DB2" w:rsidP="00B122C1">
            <w:pPr>
              <w:spacing w:line="216" w:lineRule="auto"/>
              <w:ind w:left="720"/>
              <w:jc w:val="left"/>
              <w:rPr>
                <w:color w:val="000000"/>
                <w:sz w:val="20"/>
                <w:szCs w:val="20"/>
              </w:rPr>
            </w:pPr>
          </w:p>
        </w:tc>
        <w:tc>
          <w:tcPr>
            <w:tcW w:w="2504" w:type="dxa"/>
            <w:vMerge w:val="restart"/>
            <w:shd w:val="clear" w:color="auto" w:fill="auto"/>
          </w:tcPr>
          <w:p w:rsidR="00F46DB2" w:rsidRPr="00B122C1" w:rsidRDefault="00F46DB2" w:rsidP="00F46DB2">
            <w:pPr>
              <w:numPr>
                <w:ilvl w:val="0"/>
                <w:numId w:val="9"/>
              </w:numPr>
              <w:tabs>
                <w:tab w:val="clear" w:pos="720"/>
                <w:tab w:val="num" w:pos="317"/>
                <w:tab w:val="center" w:pos="4153"/>
                <w:tab w:val="right" w:pos="8306"/>
              </w:tabs>
              <w:ind w:left="317" w:hanging="283"/>
              <w:jc w:val="left"/>
              <w:rPr>
                <w:rFonts w:ascii="Arial Narrow" w:hAnsi="Arial Narrow"/>
                <w:sz w:val="18"/>
                <w:szCs w:val="18"/>
              </w:rPr>
            </w:pPr>
            <w:r>
              <w:rPr>
                <w:rFonts w:ascii="Arial Narrow" w:hAnsi="Arial Narrow"/>
                <w:sz w:val="18"/>
                <w:szCs w:val="18"/>
              </w:rPr>
              <w:t>R</w:t>
            </w:r>
            <w:r w:rsidRPr="00B122C1">
              <w:rPr>
                <w:rFonts w:ascii="Arial Narrow" w:hAnsi="Arial Narrow"/>
                <w:sz w:val="18"/>
                <w:szCs w:val="18"/>
              </w:rPr>
              <w:t xml:space="preserve">elevant legislation affecting security </w:t>
            </w:r>
            <w:r w:rsidRPr="00F46DB2">
              <w:rPr>
                <w:rFonts w:ascii="Arial Narrow" w:hAnsi="Arial Narrow" w:cs="Arial Narrow"/>
                <w:sz w:val="18"/>
                <w:szCs w:val="18"/>
              </w:rPr>
              <w:t>measures</w:t>
            </w:r>
            <w:r w:rsidRPr="00B122C1">
              <w:rPr>
                <w:rFonts w:ascii="Arial Narrow" w:hAnsi="Arial Narrow"/>
                <w:sz w:val="18"/>
                <w:szCs w:val="18"/>
              </w:rPr>
              <w:t xml:space="preserve"> in the workplace</w:t>
            </w:r>
            <w:r>
              <w:rPr>
                <w:rFonts w:ascii="Arial Narrow" w:hAnsi="Arial Narrow"/>
                <w:sz w:val="18"/>
                <w:szCs w:val="18"/>
              </w:rPr>
              <w:t xml:space="preserve"> are merely stated as opposed to described</w:t>
            </w:r>
          </w:p>
          <w:p w:rsidR="00F46DB2" w:rsidRPr="0008702D" w:rsidRDefault="00F46DB2" w:rsidP="00F46DB2">
            <w:pPr>
              <w:numPr>
                <w:ilvl w:val="0"/>
                <w:numId w:val="9"/>
              </w:numPr>
              <w:tabs>
                <w:tab w:val="clear" w:pos="720"/>
                <w:tab w:val="num" w:pos="317"/>
                <w:tab w:val="center" w:pos="4153"/>
                <w:tab w:val="right" w:pos="8306"/>
              </w:tabs>
              <w:ind w:left="317" w:hanging="283"/>
              <w:jc w:val="left"/>
              <w:rPr>
                <w:rFonts w:ascii="Arial Narrow" w:hAnsi="Arial Narrow" w:cs="Arial Narrow"/>
                <w:color w:val="000000"/>
                <w:sz w:val="18"/>
                <w:szCs w:val="18"/>
              </w:rPr>
            </w:pPr>
            <w:r>
              <w:rPr>
                <w:rFonts w:ascii="Arial Narrow" w:hAnsi="Arial Narrow" w:cs="Arial Narrow"/>
                <w:color w:val="000000"/>
                <w:sz w:val="18"/>
                <w:szCs w:val="18"/>
              </w:rPr>
              <w:t xml:space="preserve">A description is </w:t>
            </w:r>
            <w:r w:rsidRPr="00F46DB2">
              <w:rPr>
                <w:rFonts w:ascii="Arial Narrow" w:hAnsi="Arial Narrow" w:cs="Arial Narrow"/>
                <w:sz w:val="18"/>
                <w:szCs w:val="18"/>
              </w:rPr>
              <w:t>given</w:t>
            </w:r>
            <w:r>
              <w:rPr>
                <w:rFonts w:ascii="Arial Narrow" w:hAnsi="Arial Narrow" w:cs="Arial Narrow"/>
                <w:color w:val="000000"/>
                <w:sz w:val="18"/>
                <w:szCs w:val="18"/>
              </w:rPr>
              <w:t xml:space="preserve"> of </w:t>
            </w:r>
            <w:r w:rsidRPr="00B122C1">
              <w:rPr>
                <w:rFonts w:ascii="Arial Narrow" w:hAnsi="Arial Narrow"/>
                <w:sz w:val="18"/>
                <w:szCs w:val="18"/>
              </w:rPr>
              <w:t>relevant legislation affecting security measures</w:t>
            </w:r>
            <w:r>
              <w:rPr>
                <w:rFonts w:ascii="Arial Narrow" w:hAnsi="Arial Narrow"/>
                <w:sz w:val="18"/>
                <w:szCs w:val="18"/>
              </w:rPr>
              <w:t xml:space="preserve"> </w:t>
            </w:r>
            <w:r w:rsidRPr="007F0593">
              <w:rPr>
                <w:rFonts w:ascii="Arial Narrow" w:hAnsi="Arial Narrow"/>
                <w:b/>
                <w:sz w:val="18"/>
                <w:szCs w:val="18"/>
              </w:rPr>
              <w:t>but</w:t>
            </w:r>
            <w:r>
              <w:rPr>
                <w:rFonts w:ascii="Arial Narrow" w:hAnsi="Arial Narrow"/>
                <w:sz w:val="18"/>
                <w:szCs w:val="18"/>
              </w:rPr>
              <w:t xml:space="preserve"> </w:t>
            </w:r>
            <w:r w:rsidRPr="001E77DD">
              <w:rPr>
                <w:rFonts w:ascii="Arial Narrow" w:hAnsi="Arial Narrow" w:cs="Arial Narrow"/>
                <w:sz w:val="18"/>
                <w:szCs w:val="18"/>
              </w:rPr>
              <w:t>is incorrect, inappropriate or minimal and/or is</w:t>
            </w:r>
            <w:r w:rsidRPr="001E77DD">
              <w:rPr>
                <w:rFonts w:ascii="Arial Narrow" w:hAnsi="Arial Narrow" w:cs="Arial Narrow"/>
                <w:b/>
                <w:bCs/>
                <w:sz w:val="18"/>
                <w:szCs w:val="18"/>
              </w:rPr>
              <w:t xml:space="preserve"> </w:t>
            </w:r>
            <w:r w:rsidRPr="001E77DD">
              <w:rPr>
                <w:rFonts w:ascii="Arial Narrow" w:hAnsi="Arial Narrow" w:cs="Arial Narrow"/>
                <w:sz w:val="18"/>
                <w:szCs w:val="18"/>
              </w:rPr>
              <w:t xml:space="preserve">not </w:t>
            </w:r>
            <w:r>
              <w:rPr>
                <w:rFonts w:ascii="Arial Narrow" w:hAnsi="Arial Narrow" w:cs="Arial Narrow"/>
                <w:sz w:val="18"/>
                <w:szCs w:val="18"/>
              </w:rPr>
              <w:t xml:space="preserve">set </w:t>
            </w:r>
            <w:r w:rsidRPr="001E77DD">
              <w:rPr>
                <w:rFonts w:ascii="Arial Narrow" w:hAnsi="Arial Narrow" w:cs="Arial Narrow"/>
                <w:sz w:val="18"/>
                <w:szCs w:val="18"/>
              </w:rPr>
              <w:t xml:space="preserve">in the context of </w:t>
            </w:r>
            <w:r>
              <w:rPr>
                <w:rFonts w:ascii="Arial Narrow" w:hAnsi="Arial Narrow" w:cs="Arial Narrow"/>
                <w:sz w:val="18"/>
                <w:szCs w:val="18"/>
              </w:rPr>
              <w:t>the workplace</w:t>
            </w:r>
          </w:p>
        </w:tc>
        <w:tc>
          <w:tcPr>
            <w:tcW w:w="2504" w:type="dxa"/>
            <w:gridSpan w:val="2"/>
            <w:vMerge w:val="restart"/>
            <w:shd w:val="clear" w:color="auto" w:fill="auto"/>
          </w:tcPr>
          <w:p w:rsidR="00F46DB2" w:rsidRPr="002F3F1C" w:rsidRDefault="00F46DB2" w:rsidP="00F46DB2">
            <w:pPr>
              <w:numPr>
                <w:ilvl w:val="0"/>
                <w:numId w:val="9"/>
              </w:numPr>
              <w:tabs>
                <w:tab w:val="clear" w:pos="720"/>
                <w:tab w:val="num" w:pos="317"/>
                <w:tab w:val="center" w:pos="4153"/>
                <w:tab w:val="right" w:pos="8306"/>
              </w:tabs>
              <w:ind w:left="317" w:hanging="283"/>
              <w:jc w:val="left"/>
              <w:rPr>
                <w:rFonts w:ascii="Arial Narrow" w:hAnsi="Arial Narrow" w:cs="Arial Narrow"/>
                <w:sz w:val="18"/>
                <w:szCs w:val="18"/>
              </w:rPr>
            </w:pPr>
            <w:r w:rsidRPr="002F3F1C">
              <w:rPr>
                <w:rFonts w:ascii="Arial Narrow" w:hAnsi="Arial Narrow"/>
                <w:sz w:val="18"/>
                <w:szCs w:val="18"/>
              </w:rPr>
              <w:t xml:space="preserve">Relevant appropriate </w:t>
            </w:r>
            <w:r w:rsidRPr="00F46DB2">
              <w:rPr>
                <w:rFonts w:ascii="Arial Narrow" w:hAnsi="Arial Narrow" w:cs="Arial Narrow"/>
                <w:sz w:val="18"/>
                <w:szCs w:val="18"/>
              </w:rPr>
              <w:t>legislation</w:t>
            </w:r>
            <w:r w:rsidRPr="002F3F1C">
              <w:rPr>
                <w:rFonts w:ascii="Arial Narrow" w:hAnsi="Arial Narrow"/>
                <w:sz w:val="18"/>
                <w:szCs w:val="18"/>
              </w:rPr>
              <w:t xml:space="preserve"> affecting security measures in the workplace is correctly described although the description </w:t>
            </w:r>
            <w:r w:rsidRPr="002F3F1C">
              <w:rPr>
                <w:rFonts w:ascii="Arial Narrow" w:hAnsi="Arial Narrow" w:cs="Arial Narrow"/>
                <w:sz w:val="18"/>
                <w:szCs w:val="18"/>
              </w:rPr>
              <w:t>may be limited and the link to the workplace may be more implicit than explicit</w:t>
            </w:r>
          </w:p>
        </w:tc>
        <w:tc>
          <w:tcPr>
            <w:tcW w:w="2505" w:type="dxa"/>
            <w:vMerge w:val="restart"/>
            <w:shd w:val="clear" w:color="auto" w:fill="auto"/>
          </w:tcPr>
          <w:p w:rsidR="00F46DB2" w:rsidRPr="002F3F1C" w:rsidRDefault="00F46DB2" w:rsidP="00F46DB2">
            <w:pPr>
              <w:numPr>
                <w:ilvl w:val="0"/>
                <w:numId w:val="9"/>
              </w:numPr>
              <w:tabs>
                <w:tab w:val="clear" w:pos="720"/>
                <w:tab w:val="num" w:pos="317"/>
                <w:tab w:val="center" w:pos="4153"/>
                <w:tab w:val="right" w:pos="8306"/>
              </w:tabs>
              <w:ind w:left="317" w:hanging="283"/>
              <w:jc w:val="left"/>
              <w:rPr>
                <w:rFonts w:ascii="Arial Narrow" w:hAnsi="Arial Narrow"/>
                <w:sz w:val="18"/>
                <w:szCs w:val="18"/>
              </w:rPr>
            </w:pPr>
            <w:r w:rsidRPr="002F3F1C">
              <w:rPr>
                <w:rFonts w:ascii="Arial Narrow" w:hAnsi="Arial Narrow" w:cs="Arial Narrow"/>
                <w:sz w:val="18"/>
                <w:szCs w:val="18"/>
              </w:rPr>
              <w:t xml:space="preserve">A thorough and detailed description is given of </w:t>
            </w:r>
            <w:r w:rsidRPr="002F3F1C">
              <w:rPr>
                <w:rFonts w:ascii="Arial Narrow" w:hAnsi="Arial Narrow"/>
                <w:sz w:val="18"/>
                <w:szCs w:val="18"/>
              </w:rPr>
              <w:t xml:space="preserve">relevant legislation affecting security measures in the workplace </w:t>
            </w:r>
            <w:r w:rsidRPr="002F3F1C">
              <w:rPr>
                <w:rFonts w:ascii="Arial Narrow" w:hAnsi="Arial Narrow" w:cs="Arial Narrow"/>
                <w:sz w:val="18"/>
                <w:szCs w:val="18"/>
              </w:rPr>
              <w:t>explicitly set within the workplace</w:t>
            </w:r>
          </w:p>
          <w:p w:rsidR="00F46DB2" w:rsidRPr="002F3F1C" w:rsidRDefault="00F46DB2" w:rsidP="00DF4705">
            <w:pPr>
              <w:tabs>
                <w:tab w:val="left" w:pos="34"/>
              </w:tabs>
              <w:spacing w:line="216" w:lineRule="auto"/>
              <w:ind w:left="428"/>
              <w:jc w:val="left"/>
              <w:rPr>
                <w:rFonts w:ascii="Arial Narrow" w:hAnsi="Arial Narrow" w:cs="Arial Narrow"/>
                <w:sz w:val="18"/>
                <w:szCs w:val="18"/>
              </w:rPr>
            </w:pPr>
          </w:p>
        </w:tc>
        <w:tc>
          <w:tcPr>
            <w:tcW w:w="3145" w:type="dxa"/>
            <w:gridSpan w:val="2"/>
            <w:shd w:val="clear" w:color="auto" w:fill="auto"/>
            <w:vAlign w:val="center"/>
          </w:tcPr>
          <w:p w:rsidR="00F46DB2" w:rsidRPr="0008702D" w:rsidRDefault="00F46DB2" w:rsidP="0008702D">
            <w:pPr>
              <w:spacing w:line="216" w:lineRule="auto"/>
              <w:jc w:val="center"/>
              <w:rPr>
                <w:rFonts w:ascii="Arial Narrow" w:hAnsi="Arial Narrow" w:cs="Arial Narrow"/>
                <w:b/>
                <w:bCs/>
                <w:color w:val="000000"/>
                <w:sz w:val="18"/>
                <w:szCs w:val="18"/>
              </w:rPr>
            </w:pPr>
          </w:p>
          <w:p w:rsidR="00F46DB2" w:rsidRPr="0008702D" w:rsidRDefault="00F46DB2" w:rsidP="0008702D">
            <w:pPr>
              <w:spacing w:line="216" w:lineRule="auto"/>
              <w:jc w:val="center"/>
              <w:rPr>
                <w:rFonts w:ascii="Arial Narrow" w:hAnsi="Arial Narrow" w:cs="Arial Narrow"/>
                <w:b/>
                <w:bCs/>
                <w:color w:val="000000"/>
                <w:sz w:val="18"/>
                <w:szCs w:val="18"/>
              </w:rPr>
            </w:pPr>
          </w:p>
          <w:p w:rsidR="00F46DB2" w:rsidRPr="0008702D" w:rsidRDefault="00F46DB2" w:rsidP="0008702D">
            <w:pPr>
              <w:spacing w:line="216" w:lineRule="auto"/>
              <w:jc w:val="center"/>
              <w:rPr>
                <w:rFonts w:ascii="Arial Narrow" w:hAnsi="Arial Narrow" w:cs="Arial Narrow"/>
                <w:b/>
                <w:bCs/>
                <w:color w:val="000000"/>
                <w:sz w:val="18"/>
                <w:szCs w:val="18"/>
              </w:rPr>
            </w:pPr>
          </w:p>
          <w:p w:rsidR="00F46DB2" w:rsidRPr="0008702D" w:rsidRDefault="00F46DB2" w:rsidP="0008702D">
            <w:pPr>
              <w:spacing w:line="216" w:lineRule="auto"/>
              <w:jc w:val="center"/>
              <w:rPr>
                <w:rFonts w:ascii="Arial Narrow" w:hAnsi="Arial Narrow" w:cs="Arial Narrow"/>
                <w:b/>
                <w:bCs/>
                <w:color w:val="000000"/>
                <w:sz w:val="18"/>
                <w:szCs w:val="18"/>
              </w:rPr>
            </w:pPr>
          </w:p>
          <w:p w:rsidR="00F46DB2" w:rsidRPr="0008702D" w:rsidRDefault="00F46DB2" w:rsidP="0008702D">
            <w:pPr>
              <w:spacing w:line="216" w:lineRule="auto"/>
              <w:jc w:val="center"/>
              <w:rPr>
                <w:rFonts w:ascii="Arial Narrow" w:hAnsi="Arial Narrow" w:cs="Arial Narrow"/>
                <w:b/>
                <w:bCs/>
                <w:color w:val="000000"/>
                <w:sz w:val="18"/>
                <w:szCs w:val="18"/>
              </w:rPr>
            </w:pPr>
          </w:p>
          <w:p w:rsidR="00F46DB2" w:rsidRPr="0008702D" w:rsidRDefault="00F46DB2" w:rsidP="0008702D">
            <w:pPr>
              <w:spacing w:line="216" w:lineRule="auto"/>
              <w:jc w:val="center"/>
              <w:rPr>
                <w:rFonts w:ascii="Arial Narrow" w:hAnsi="Arial Narrow" w:cs="Arial Narrow"/>
                <w:b/>
                <w:bCs/>
                <w:color w:val="000000"/>
                <w:sz w:val="18"/>
                <w:szCs w:val="18"/>
              </w:rPr>
            </w:pPr>
          </w:p>
        </w:tc>
      </w:tr>
      <w:tr w:rsidR="00F46DB2" w:rsidRPr="0008702D">
        <w:trPr>
          <w:trHeight w:val="312"/>
        </w:trPr>
        <w:tc>
          <w:tcPr>
            <w:tcW w:w="2518" w:type="dxa"/>
            <w:vMerge/>
            <w:shd w:val="clear" w:color="auto" w:fill="auto"/>
          </w:tcPr>
          <w:p w:rsidR="00F46DB2" w:rsidRPr="0008702D" w:rsidRDefault="00F46DB2" w:rsidP="0008702D">
            <w:pPr>
              <w:spacing w:line="216" w:lineRule="auto"/>
              <w:jc w:val="left"/>
              <w:rPr>
                <w:rFonts w:ascii="Arial Narrow" w:hAnsi="Arial Narrow" w:cs="Arial Narrow"/>
                <w:color w:val="000000"/>
              </w:rPr>
            </w:pPr>
          </w:p>
        </w:tc>
        <w:tc>
          <w:tcPr>
            <w:tcW w:w="2504" w:type="dxa"/>
            <w:vMerge/>
            <w:shd w:val="clear" w:color="auto" w:fill="auto"/>
          </w:tcPr>
          <w:p w:rsidR="00F46DB2" w:rsidRPr="0008702D" w:rsidRDefault="00F46DB2"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F46DB2" w:rsidRPr="0008702D" w:rsidRDefault="00F46DB2"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F46DB2" w:rsidRPr="0008702D" w:rsidRDefault="00F46DB2"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F46DB2" w:rsidRPr="0008702D" w:rsidRDefault="00F46DB2"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FD628C">
              <w:rPr>
                <w:rFonts w:ascii="Arial Narrow" w:hAnsi="Arial Narrow" w:cs="Arial Narrow"/>
                <w:color w:val="000000"/>
                <w:sz w:val="20"/>
                <w:szCs w:val="20"/>
              </w:rPr>
              <w:t>16</w:t>
            </w:r>
          </w:p>
          <w:p w:rsidR="00F46DB2" w:rsidRPr="0008702D" w:rsidRDefault="00F46DB2"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FD628C">
              <w:rPr>
                <w:rFonts w:ascii="Arial Narrow" w:hAnsi="Arial Narrow" w:cs="Arial Narrow"/>
                <w:color w:val="000000"/>
                <w:sz w:val="20"/>
                <w:szCs w:val="20"/>
              </w:rPr>
              <w:t>8</w:t>
            </w:r>
            <w:r w:rsidRPr="0008702D">
              <w:rPr>
                <w:rFonts w:ascii="Arial Narrow" w:hAnsi="Arial Narrow" w:cs="Arial Narrow"/>
                <w:color w:val="000000"/>
                <w:sz w:val="20"/>
                <w:szCs w:val="20"/>
              </w:rPr>
              <w:t>)</w:t>
            </w:r>
          </w:p>
        </w:tc>
        <w:tc>
          <w:tcPr>
            <w:tcW w:w="1728" w:type="dxa"/>
            <w:shd w:val="clear" w:color="auto" w:fill="auto"/>
            <w:vAlign w:val="center"/>
          </w:tcPr>
          <w:p w:rsidR="00F46DB2" w:rsidRPr="0008702D" w:rsidRDefault="00F46DB2"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F46DB2" w:rsidRPr="0008702D">
        <w:trPr>
          <w:trHeight w:val="312"/>
        </w:trPr>
        <w:tc>
          <w:tcPr>
            <w:tcW w:w="6588" w:type="dxa"/>
            <w:gridSpan w:val="3"/>
            <w:shd w:val="clear" w:color="auto" w:fill="auto"/>
          </w:tcPr>
          <w:p w:rsidR="00F46DB2" w:rsidRPr="0008702D" w:rsidRDefault="00F46DB2" w:rsidP="00537EA0">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Pr="0008702D">
              <w:rPr>
                <w:rFonts w:ascii="Arial Narrow" w:hAnsi="Arial Narrow" w:cs="Arial Narrow"/>
                <w:b/>
                <w:bCs/>
                <w:color w:val="000000"/>
                <w:sz w:val="20"/>
                <w:szCs w:val="20"/>
              </w:rPr>
              <w:t xml:space="preserve"> comments </w:t>
            </w:r>
            <w:r w:rsidRPr="0008702D">
              <w:rPr>
                <w:rFonts w:ascii="Arial Narrow" w:hAnsi="Arial Narrow" w:cs="Arial Narrow"/>
                <w:color w:val="000000"/>
                <w:sz w:val="20"/>
                <w:szCs w:val="20"/>
              </w:rPr>
              <w:t>(optional):</w:t>
            </w:r>
          </w:p>
        </w:tc>
        <w:tc>
          <w:tcPr>
            <w:tcW w:w="6588" w:type="dxa"/>
            <w:gridSpan w:val="4"/>
            <w:shd w:val="clear" w:color="auto" w:fill="auto"/>
          </w:tcPr>
          <w:p w:rsidR="00F46DB2" w:rsidRPr="0008702D" w:rsidRDefault="00F46DB2" w:rsidP="00537EA0">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F46DB2" w:rsidRPr="0008702D" w:rsidRDefault="00F46DB2" w:rsidP="00537EA0">
            <w:pPr>
              <w:spacing w:line="216" w:lineRule="auto"/>
              <w:jc w:val="left"/>
              <w:rPr>
                <w:rFonts w:ascii="Arial Narrow" w:hAnsi="Arial Narrow" w:cs="Arial Narrow"/>
                <w:color w:val="000000"/>
                <w:sz w:val="20"/>
                <w:szCs w:val="20"/>
              </w:rPr>
            </w:pPr>
          </w:p>
          <w:p w:rsidR="00F46DB2" w:rsidRPr="0008702D" w:rsidRDefault="00F46DB2" w:rsidP="00537EA0">
            <w:pPr>
              <w:spacing w:line="216" w:lineRule="auto"/>
              <w:jc w:val="left"/>
              <w:rPr>
                <w:rFonts w:ascii="Arial Narrow" w:hAnsi="Arial Narrow" w:cs="Arial Narrow"/>
                <w:b/>
                <w:bCs/>
                <w:color w:val="000000"/>
                <w:sz w:val="20"/>
                <w:szCs w:val="20"/>
              </w:rPr>
            </w:pPr>
          </w:p>
        </w:tc>
      </w:tr>
      <w:tr w:rsidR="00F46DB2" w:rsidRPr="0008702D">
        <w:trPr>
          <w:trHeight w:val="312"/>
        </w:trPr>
        <w:tc>
          <w:tcPr>
            <w:tcW w:w="13176" w:type="dxa"/>
            <w:gridSpan w:val="7"/>
            <w:shd w:val="clear" w:color="auto" w:fill="E0E0E0"/>
          </w:tcPr>
          <w:p w:rsidR="00F46DB2" w:rsidRPr="002403E1" w:rsidRDefault="00F46DB2" w:rsidP="002403E1">
            <w:pPr>
              <w:jc w:val="left"/>
              <w:rPr>
                <w:sz w:val="20"/>
                <w:szCs w:val="20"/>
              </w:rPr>
            </w:pPr>
            <w:r w:rsidRPr="00FF0E9C">
              <w:rPr>
                <w:b/>
                <w:bCs/>
                <w:color w:val="000000"/>
                <w:sz w:val="20"/>
                <w:szCs w:val="20"/>
              </w:rPr>
              <w:t xml:space="preserve">Learning Outcome / Section 2: </w:t>
            </w:r>
            <w:r w:rsidR="002403E1">
              <w:rPr>
                <w:sz w:val="20"/>
                <w:szCs w:val="20"/>
              </w:rPr>
              <w:t>Understand w</w:t>
            </w:r>
            <w:r w:rsidR="002403E1" w:rsidRPr="00CE54C6">
              <w:rPr>
                <w:sz w:val="20"/>
                <w:szCs w:val="20"/>
              </w:rPr>
              <w:t>hether the prescribed security measures ar</w:t>
            </w:r>
            <w:r w:rsidR="002403E1">
              <w:rPr>
                <w:sz w:val="20"/>
                <w:szCs w:val="20"/>
              </w:rPr>
              <w:t>e effective in the organisation</w:t>
            </w:r>
          </w:p>
        </w:tc>
      </w:tr>
      <w:tr w:rsidR="00F46DB2" w:rsidRPr="0008702D">
        <w:trPr>
          <w:trHeight w:val="312"/>
        </w:trPr>
        <w:tc>
          <w:tcPr>
            <w:tcW w:w="2518" w:type="dxa"/>
            <w:shd w:val="clear" w:color="auto" w:fill="auto"/>
            <w:vAlign w:val="center"/>
          </w:tcPr>
          <w:p w:rsidR="00F46DB2" w:rsidRPr="0008702D" w:rsidRDefault="00F46DB2"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4"/>
            <w:shd w:val="clear" w:color="auto" w:fill="auto"/>
            <w:vAlign w:val="center"/>
          </w:tcPr>
          <w:p w:rsidR="00F46DB2" w:rsidRPr="0008702D" w:rsidRDefault="00F46DB2"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F46DB2" w:rsidRPr="0008702D" w:rsidRDefault="00F46DB2"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rsidR="00F46DB2" w:rsidRPr="0008702D" w:rsidRDefault="00F46DB2"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b/>
                <w:bCs/>
                <w:color w:val="000000"/>
              </w:rPr>
              <w:t>Assessor feedback on AC</w:t>
            </w:r>
          </w:p>
        </w:tc>
      </w:tr>
      <w:tr w:rsidR="00FD628C" w:rsidRPr="0008702D">
        <w:trPr>
          <w:trHeight w:val="312"/>
        </w:trPr>
        <w:tc>
          <w:tcPr>
            <w:tcW w:w="2518" w:type="dxa"/>
            <w:vMerge w:val="restart"/>
            <w:shd w:val="clear" w:color="auto" w:fill="auto"/>
            <w:vAlign w:val="center"/>
          </w:tcPr>
          <w:p w:rsidR="00FD628C" w:rsidRPr="00FF0E9C" w:rsidRDefault="00FD628C" w:rsidP="00FF0E9C">
            <w:pPr>
              <w:spacing w:line="216" w:lineRule="auto"/>
              <w:jc w:val="left"/>
              <w:rPr>
                <w:color w:val="000000"/>
                <w:sz w:val="20"/>
                <w:szCs w:val="20"/>
              </w:rPr>
            </w:pPr>
            <w:r w:rsidRPr="00FF0E9C">
              <w:rPr>
                <w:color w:val="000000"/>
                <w:sz w:val="20"/>
                <w:szCs w:val="20"/>
              </w:rPr>
              <w:t>AC 2.1</w:t>
            </w:r>
          </w:p>
          <w:p w:rsidR="00FD628C" w:rsidRPr="00FF0E9C" w:rsidRDefault="00FD628C" w:rsidP="00FF0E9C">
            <w:pPr>
              <w:jc w:val="left"/>
              <w:rPr>
                <w:sz w:val="20"/>
                <w:szCs w:val="20"/>
              </w:rPr>
            </w:pPr>
            <w:r w:rsidRPr="00FF0E9C">
              <w:rPr>
                <w:sz w:val="20"/>
                <w:szCs w:val="20"/>
              </w:rPr>
              <w:t>Examine the effectiveness of prescribed security measures in the workplace</w:t>
            </w:r>
          </w:p>
          <w:p w:rsidR="00FD628C" w:rsidRPr="00FF0E9C" w:rsidRDefault="00FD628C" w:rsidP="00FF0E9C">
            <w:pPr>
              <w:spacing w:line="216" w:lineRule="auto"/>
              <w:ind w:left="720"/>
              <w:jc w:val="left"/>
              <w:rPr>
                <w:color w:val="000000"/>
                <w:sz w:val="20"/>
                <w:szCs w:val="20"/>
              </w:rPr>
            </w:pPr>
          </w:p>
        </w:tc>
        <w:tc>
          <w:tcPr>
            <w:tcW w:w="2504" w:type="dxa"/>
            <w:shd w:val="clear" w:color="auto" w:fill="auto"/>
          </w:tcPr>
          <w:p w:rsidR="00FD628C" w:rsidRPr="00C26737" w:rsidRDefault="00FD628C" w:rsidP="00FD628C">
            <w:pPr>
              <w:jc w:val="center"/>
              <w:rPr>
                <w:rFonts w:ascii="Arial Narrow" w:hAnsi="Arial Narrow" w:cs="Arial Narrow"/>
                <w:color w:val="000000"/>
              </w:rPr>
            </w:pPr>
            <w:r w:rsidRPr="00C26737">
              <w:rPr>
                <w:rFonts w:ascii="Arial Narrow" w:hAnsi="Arial Narrow" w:cs="Arial Narrow"/>
                <w:b/>
                <w:bCs/>
                <w:color w:val="000000"/>
                <w:sz w:val="20"/>
                <w:szCs w:val="20"/>
              </w:rPr>
              <w:t xml:space="preserve">Referral [ca. </w:t>
            </w:r>
            <w:r>
              <w:rPr>
                <w:rFonts w:ascii="Arial Narrow" w:hAnsi="Arial Narrow" w:cs="Arial Narrow"/>
                <w:b/>
                <w:bCs/>
                <w:color w:val="000000"/>
                <w:sz w:val="20"/>
                <w:szCs w:val="20"/>
              </w:rPr>
              <w:t>6/24</w:t>
            </w:r>
            <w:r w:rsidRPr="00C26737">
              <w:rPr>
                <w:rFonts w:ascii="Arial Narrow" w:hAnsi="Arial Narrow" w:cs="Arial Narrow"/>
                <w:b/>
                <w:bCs/>
                <w:color w:val="000000"/>
                <w:sz w:val="20"/>
                <w:szCs w:val="20"/>
              </w:rPr>
              <w:t>]</w:t>
            </w:r>
          </w:p>
        </w:tc>
        <w:tc>
          <w:tcPr>
            <w:tcW w:w="2504" w:type="dxa"/>
            <w:gridSpan w:val="2"/>
            <w:shd w:val="clear" w:color="auto" w:fill="auto"/>
          </w:tcPr>
          <w:p w:rsidR="00FD628C" w:rsidRPr="00C26737" w:rsidRDefault="00FD628C" w:rsidP="00FD628C">
            <w:pPr>
              <w:jc w:val="center"/>
              <w:rPr>
                <w:rFonts w:ascii="Arial Narrow" w:hAnsi="Arial Narrow" w:cs="Arial Narrow"/>
                <w:color w:val="000000"/>
              </w:rPr>
            </w:pPr>
            <w:r w:rsidRPr="00C26737">
              <w:rPr>
                <w:rFonts w:ascii="Arial Narrow" w:hAnsi="Arial Narrow" w:cs="Arial Narrow"/>
                <w:b/>
                <w:bCs/>
                <w:color w:val="000000"/>
                <w:sz w:val="20"/>
                <w:szCs w:val="20"/>
              </w:rPr>
              <w:t>Pass [</w:t>
            </w:r>
            <w:r>
              <w:rPr>
                <w:rFonts w:ascii="Arial Narrow" w:hAnsi="Arial Narrow" w:cs="Arial Narrow"/>
                <w:b/>
                <w:bCs/>
                <w:color w:val="000000"/>
                <w:sz w:val="20"/>
                <w:szCs w:val="20"/>
              </w:rPr>
              <w:t>12/24</w:t>
            </w:r>
            <w:r w:rsidRPr="00C26737">
              <w:rPr>
                <w:rFonts w:ascii="Arial Narrow" w:hAnsi="Arial Narrow" w:cs="Arial Narrow"/>
                <w:b/>
                <w:bCs/>
                <w:color w:val="000000"/>
                <w:sz w:val="20"/>
                <w:szCs w:val="20"/>
              </w:rPr>
              <w:t>]</w:t>
            </w:r>
          </w:p>
        </w:tc>
        <w:tc>
          <w:tcPr>
            <w:tcW w:w="2505" w:type="dxa"/>
            <w:shd w:val="clear" w:color="auto" w:fill="auto"/>
          </w:tcPr>
          <w:p w:rsidR="00FD628C" w:rsidRPr="00C26737" w:rsidRDefault="00FD628C" w:rsidP="00FD628C">
            <w:pPr>
              <w:jc w:val="center"/>
              <w:rPr>
                <w:rFonts w:ascii="Arial Narrow" w:hAnsi="Arial Narrow" w:cs="Arial Narrow"/>
                <w:color w:val="000000"/>
              </w:rPr>
            </w:pPr>
            <w:smartTag w:uri="urn:schemas-microsoft-com:office:smarttags" w:element="place">
              <w:smartTag w:uri="urn:schemas-microsoft-com:office:smarttags" w:element="PlaceName">
                <w:r w:rsidRPr="00C26737">
                  <w:rPr>
                    <w:rFonts w:ascii="Arial Narrow" w:hAnsi="Arial Narrow" w:cs="Arial Narrow"/>
                    <w:b/>
                    <w:bCs/>
                    <w:color w:val="000000"/>
                    <w:sz w:val="20"/>
                    <w:szCs w:val="20"/>
                  </w:rPr>
                  <w:t>Good</w:t>
                </w:r>
              </w:smartTag>
              <w:r w:rsidRPr="00C26737">
                <w:rPr>
                  <w:rFonts w:ascii="Arial Narrow" w:hAnsi="Arial Narrow" w:cs="Arial Narrow"/>
                  <w:b/>
                  <w:bCs/>
                  <w:color w:val="000000"/>
                  <w:sz w:val="20"/>
                  <w:szCs w:val="20"/>
                </w:rPr>
                <w:t xml:space="preserve"> </w:t>
              </w:r>
              <w:smartTag w:uri="urn:schemas-microsoft-com:office:smarttags" w:element="PlaceType">
                <w:r w:rsidRPr="00C26737">
                  <w:rPr>
                    <w:rFonts w:ascii="Arial Narrow" w:hAnsi="Arial Narrow" w:cs="Arial Narrow"/>
                    <w:b/>
                    <w:bCs/>
                    <w:color w:val="000000"/>
                    <w:sz w:val="20"/>
                    <w:szCs w:val="20"/>
                  </w:rPr>
                  <w:t>Pass</w:t>
                </w:r>
              </w:smartTag>
            </w:smartTag>
            <w:r w:rsidRPr="00C26737">
              <w:rPr>
                <w:rFonts w:ascii="Arial Narrow" w:hAnsi="Arial Narrow" w:cs="Arial Narrow"/>
                <w:b/>
                <w:bCs/>
                <w:color w:val="000000"/>
                <w:sz w:val="20"/>
                <w:szCs w:val="20"/>
              </w:rPr>
              <w:t xml:space="preserve"> [ca. </w:t>
            </w:r>
            <w:r>
              <w:rPr>
                <w:rFonts w:ascii="Arial Narrow" w:hAnsi="Arial Narrow" w:cs="Arial Narrow"/>
                <w:b/>
                <w:bCs/>
                <w:color w:val="000000"/>
                <w:sz w:val="20"/>
                <w:szCs w:val="20"/>
              </w:rPr>
              <w:t>18/24</w:t>
            </w:r>
            <w:r w:rsidRPr="00C26737">
              <w:rPr>
                <w:rFonts w:ascii="Arial Narrow" w:hAnsi="Arial Narrow" w:cs="Arial Narrow"/>
                <w:b/>
                <w:bCs/>
                <w:color w:val="000000"/>
                <w:sz w:val="20"/>
                <w:szCs w:val="20"/>
              </w:rPr>
              <w:t>]</w:t>
            </w:r>
          </w:p>
        </w:tc>
        <w:tc>
          <w:tcPr>
            <w:tcW w:w="3145" w:type="dxa"/>
            <w:gridSpan w:val="2"/>
            <w:vMerge w:val="restart"/>
            <w:shd w:val="clear" w:color="auto" w:fill="auto"/>
            <w:vAlign w:val="center"/>
          </w:tcPr>
          <w:p w:rsidR="00FD628C" w:rsidRPr="0008702D" w:rsidRDefault="00FD628C" w:rsidP="0008702D">
            <w:pPr>
              <w:spacing w:line="216" w:lineRule="auto"/>
              <w:jc w:val="center"/>
              <w:rPr>
                <w:rFonts w:ascii="Arial Narrow" w:hAnsi="Arial Narrow" w:cs="Arial Narrow"/>
                <w:b/>
                <w:bCs/>
                <w:color w:val="000000"/>
                <w:sz w:val="18"/>
                <w:szCs w:val="18"/>
              </w:rPr>
            </w:pPr>
          </w:p>
          <w:p w:rsidR="00FD628C" w:rsidRPr="0008702D" w:rsidRDefault="00FD628C" w:rsidP="0008702D">
            <w:pPr>
              <w:spacing w:line="216" w:lineRule="auto"/>
              <w:jc w:val="center"/>
              <w:rPr>
                <w:rFonts w:ascii="Arial Narrow" w:hAnsi="Arial Narrow" w:cs="Arial Narrow"/>
                <w:b/>
                <w:bCs/>
                <w:color w:val="000000"/>
                <w:sz w:val="18"/>
                <w:szCs w:val="18"/>
              </w:rPr>
            </w:pPr>
          </w:p>
          <w:p w:rsidR="00FD628C" w:rsidRDefault="00FD628C" w:rsidP="0008702D">
            <w:pPr>
              <w:spacing w:line="216" w:lineRule="auto"/>
              <w:jc w:val="center"/>
              <w:rPr>
                <w:rFonts w:ascii="Arial Narrow" w:hAnsi="Arial Narrow" w:cs="Arial Narrow"/>
                <w:b/>
                <w:bCs/>
                <w:color w:val="000000"/>
                <w:sz w:val="18"/>
                <w:szCs w:val="18"/>
              </w:rPr>
            </w:pPr>
          </w:p>
          <w:p w:rsidR="00FD628C" w:rsidRDefault="00FD628C" w:rsidP="0008702D">
            <w:pPr>
              <w:spacing w:line="216" w:lineRule="auto"/>
              <w:jc w:val="center"/>
              <w:rPr>
                <w:rFonts w:ascii="Arial Narrow" w:hAnsi="Arial Narrow" w:cs="Arial Narrow"/>
                <w:b/>
                <w:bCs/>
                <w:color w:val="000000"/>
                <w:sz w:val="18"/>
                <w:szCs w:val="18"/>
              </w:rPr>
            </w:pPr>
          </w:p>
          <w:p w:rsidR="00FD628C" w:rsidRDefault="00FD628C" w:rsidP="0008702D">
            <w:pPr>
              <w:spacing w:line="216" w:lineRule="auto"/>
              <w:jc w:val="center"/>
              <w:rPr>
                <w:rFonts w:ascii="Arial Narrow" w:hAnsi="Arial Narrow" w:cs="Arial Narrow"/>
                <w:b/>
                <w:bCs/>
                <w:color w:val="000000"/>
                <w:sz w:val="18"/>
                <w:szCs w:val="18"/>
              </w:rPr>
            </w:pPr>
          </w:p>
          <w:p w:rsidR="00FD628C" w:rsidRDefault="00FD628C" w:rsidP="0008702D">
            <w:pPr>
              <w:spacing w:line="216" w:lineRule="auto"/>
              <w:jc w:val="center"/>
              <w:rPr>
                <w:rFonts w:ascii="Arial Narrow" w:hAnsi="Arial Narrow" w:cs="Arial Narrow"/>
                <w:b/>
                <w:bCs/>
                <w:color w:val="000000"/>
                <w:sz w:val="18"/>
                <w:szCs w:val="18"/>
              </w:rPr>
            </w:pPr>
          </w:p>
          <w:p w:rsidR="00FD628C" w:rsidRDefault="00FD628C" w:rsidP="0008702D">
            <w:pPr>
              <w:spacing w:line="216" w:lineRule="auto"/>
              <w:jc w:val="center"/>
              <w:rPr>
                <w:rFonts w:ascii="Arial Narrow" w:hAnsi="Arial Narrow" w:cs="Arial Narrow"/>
                <w:b/>
                <w:bCs/>
                <w:color w:val="000000"/>
                <w:sz w:val="18"/>
                <w:szCs w:val="18"/>
              </w:rPr>
            </w:pPr>
          </w:p>
          <w:p w:rsidR="00FD628C" w:rsidRDefault="00FD628C" w:rsidP="0008702D">
            <w:pPr>
              <w:spacing w:line="216" w:lineRule="auto"/>
              <w:jc w:val="center"/>
              <w:rPr>
                <w:rFonts w:ascii="Arial Narrow" w:hAnsi="Arial Narrow" w:cs="Arial Narrow"/>
                <w:b/>
                <w:bCs/>
                <w:color w:val="000000"/>
                <w:sz w:val="18"/>
                <w:szCs w:val="18"/>
              </w:rPr>
            </w:pPr>
          </w:p>
          <w:p w:rsidR="00FD628C" w:rsidRDefault="00FD628C" w:rsidP="0008702D">
            <w:pPr>
              <w:spacing w:line="216" w:lineRule="auto"/>
              <w:jc w:val="center"/>
              <w:rPr>
                <w:rFonts w:ascii="Arial Narrow" w:hAnsi="Arial Narrow" w:cs="Arial Narrow"/>
                <w:b/>
                <w:bCs/>
                <w:color w:val="000000"/>
                <w:sz w:val="18"/>
                <w:szCs w:val="18"/>
              </w:rPr>
            </w:pPr>
          </w:p>
          <w:p w:rsidR="00FD628C" w:rsidRDefault="00FD628C" w:rsidP="0008702D">
            <w:pPr>
              <w:spacing w:line="216" w:lineRule="auto"/>
              <w:jc w:val="center"/>
              <w:rPr>
                <w:rFonts w:ascii="Arial Narrow" w:hAnsi="Arial Narrow" w:cs="Arial Narrow"/>
                <w:b/>
                <w:bCs/>
                <w:color w:val="000000"/>
                <w:sz w:val="18"/>
                <w:szCs w:val="18"/>
              </w:rPr>
            </w:pPr>
          </w:p>
          <w:p w:rsidR="00FD628C" w:rsidRDefault="00FD628C" w:rsidP="0008702D">
            <w:pPr>
              <w:spacing w:line="216" w:lineRule="auto"/>
              <w:jc w:val="center"/>
              <w:rPr>
                <w:rFonts w:ascii="Arial Narrow" w:hAnsi="Arial Narrow" w:cs="Arial Narrow"/>
                <w:b/>
                <w:bCs/>
                <w:color w:val="000000"/>
                <w:sz w:val="18"/>
                <w:szCs w:val="18"/>
              </w:rPr>
            </w:pPr>
          </w:p>
          <w:p w:rsidR="00FD628C" w:rsidRDefault="00FD628C" w:rsidP="0008702D">
            <w:pPr>
              <w:spacing w:line="216" w:lineRule="auto"/>
              <w:jc w:val="center"/>
              <w:rPr>
                <w:rFonts w:ascii="Arial Narrow" w:hAnsi="Arial Narrow" w:cs="Arial Narrow"/>
                <w:b/>
                <w:bCs/>
                <w:color w:val="000000"/>
                <w:sz w:val="18"/>
                <w:szCs w:val="18"/>
              </w:rPr>
            </w:pPr>
          </w:p>
          <w:p w:rsidR="00FD628C" w:rsidRDefault="00FD628C" w:rsidP="0008702D">
            <w:pPr>
              <w:spacing w:line="216" w:lineRule="auto"/>
              <w:jc w:val="center"/>
              <w:rPr>
                <w:rFonts w:ascii="Arial Narrow" w:hAnsi="Arial Narrow" w:cs="Arial Narrow"/>
                <w:b/>
                <w:bCs/>
                <w:color w:val="000000"/>
                <w:sz w:val="18"/>
                <w:szCs w:val="18"/>
              </w:rPr>
            </w:pPr>
          </w:p>
          <w:p w:rsidR="00FD628C" w:rsidRDefault="00FD628C" w:rsidP="0008702D">
            <w:pPr>
              <w:spacing w:line="216" w:lineRule="auto"/>
              <w:jc w:val="center"/>
              <w:rPr>
                <w:rFonts w:ascii="Arial Narrow" w:hAnsi="Arial Narrow" w:cs="Arial Narrow"/>
                <w:b/>
                <w:bCs/>
                <w:color w:val="000000"/>
                <w:sz w:val="18"/>
                <w:szCs w:val="18"/>
              </w:rPr>
            </w:pPr>
          </w:p>
          <w:p w:rsidR="00FD628C" w:rsidRDefault="00FD628C" w:rsidP="0008702D">
            <w:pPr>
              <w:spacing w:line="216" w:lineRule="auto"/>
              <w:jc w:val="center"/>
              <w:rPr>
                <w:rFonts w:ascii="Arial Narrow" w:hAnsi="Arial Narrow" w:cs="Arial Narrow"/>
                <w:b/>
                <w:bCs/>
                <w:color w:val="000000"/>
                <w:sz w:val="18"/>
                <w:szCs w:val="18"/>
              </w:rPr>
            </w:pPr>
          </w:p>
          <w:p w:rsidR="00FD628C" w:rsidRPr="0008702D" w:rsidRDefault="00FD628C" w:rsidP="0008702D">
            <w:pPr>
              <w:spacing w:line="216" w:lineRule="auto"/>
              <w:jc w:val="center"/>
              <w:rPr>
                <w:rFonts w:ascii="Arial Narrow" w:hAnsi="Arial Narrow" w:cs="Arial Narrow"/>
                <w:b/>
                <w:bCs/>
                <w:color w:val="000000"/>
                <w:sz w:val="18"/>
                <w:szCs w:val="18"/>
              </w:rPr>
            </w:pPr>
          </w:p>
          <w:p w:rsidR="00FD628C" w:rsidRPr="0008702D" w:rsidRDefault="00FD628C" w:rsidP="0008702D">
            <w:pPr>
              <w:spacing w:line="216" w:lineRule="auto"/>
              <w:jc w:val="center"/>
              <w:rPr>
                <w:rFonts w:ascii="Arial Narrow" w:hAnsi="Arial Narrow" w:cs="Arial Narrow"/>
                <w:b/>
                <w:bCs/>
                <w:color w:val="000000"/>
                <w:sz w:val="18"/>
                <w:szCs w:val="18"/>
              </w:rPr>
            </w:pPr>
          </w:p>
        </w:tc>
      </w:tr>
      <w:tr w:rsidR="00F46DB2" w:rsidRPr="0008702D">
        <w:trPr>
          <w:trHeight w:val="312"/>
        </w:trPr>
        <w:tc>
          <w:tcPr>
            <w:tcW w:w="2518" w:type="dxa"/>
            <w:vMerge/>
            <w:shd w:val="clear" w:color="auto" w:fill="auto"/>
          </w:tcPr>
          <w:p w:rsidR="00F46DB2" w:rsidRPr="00FF0E9C" w:rsidRDefault="00F46DB2" w:rsidP="00FF0E9C">
            <w:pPr>
              <w:spacing w:line="216" w:lineRule="auto"/>
              <w:jc w:val="left"/>
              <w:rPr>
                <w:color w:val="000000"/>
                <w:sz w:val="20"/>
                <w:szCs w:val="20"/>
              </w:rPr>
            </w:pPr>
          </w:p>
        </w:tc>
        <w:tc>
          <w:tcPr>
            <w:tcW w:w="2504" w:type="dxa"/>
            <w:vMerge w:val="restart"/>
            <w:shd w:val="clear" w:color="auto" w:fill="auto"/>
          </w:tcPr>
          <w:p w:rsidR="00F46DB2" w:rsidRDefault="00F46DB2" w:rsidP="00F46DB2">
            <w:pPr>
              <w:numPr>
                <w:ilvl w:val="0"/>
                <w:numId w:val="9"/>
              </w:numPr>
              <w:tabs>
                <w:tab w:val="clear" w:pos="720"/>
                <w:tab w:val="num" w:pos="317"/>
                <w:tab w:val="center" w:pos="4153"/>
                <w:tab w:val="right" w:pos="8306"/>
              </w:tabs>
              <w:ind w:left="317" w:hanging="283"/>
              <w:jc w:val="left"/>
              <w:rPr>
                <w:rFonts w:ascii="Arial Narrow" w:hAnsi="Arial Narrow"/>
                <w:sz w:val="18"/>
                <w:szCs w:val="18"/>
              </w:rPr>
            </w:pPr>
            <w:r>
              <w:rPr>
                <w:rFonts w:ascii="Arial Narrow" w:hAnsi="Arial Narrow" w:cs="Arial Narrow"/>
                <w:color w:val="000000"/>
                <w:sz w:val="18"/>
                <w:szCs w:val="18"/>
              </w:rPr>
              <w:t>T</w:t>
            </w:r>
            <w:r w:rsidRPr="00B122C1">
              <w:rPr>
                <w:rFonts w:ascii="Arial Narrow" w:hAnsi="Arial Narrow"/>
                <w:sz w:val="18"/>
                <w:szCs w:val="18"/>
              </w:rPr>
              <w:t>he effectiveness of prescribed security measures in the workplace</w:t>
            </w:r>
            <w:r>
              <w:rPr>
                <w:rFonts w:ascii="Arial Narrow" w:hAnsi="Arial Narrow"/>
                <w:sz w:val="18"/>
                <w:szCs w:val="18"/>
              </w:rPr>
              <w:t xml:space="preserve"> is </w:t>
            </w:r>
            <w:r w:rsidRPr="00F46DB2">
              <w:rPr>
                <w:rFonts w:ascii="Arial Narrow" w:hAnsi="Arial Narrow" w:cs="Arial Narrow"/>
                <w:sz w:val="18"/>
                <w:szCs w:val="18"/>
              </w:rPr>
              <w:t>merely</w:t>
            </w:r>
            <w:r>
              <w:rPr>
                <w:rFonts w:ascii="Arial Narrow" w:hAnsi="Arial Narrow"/>
                <w:sz w:val="18"/>
                <w:szCs w:val="18"/>
              </w:rPr>
              <w:t xml:space="preserve"> described or explained as opposed to examined</w:t>
            </w:r>
          </w:p>
          <w:p w:rsidR="00F46DB2" w:rsidRDefault="00F46DB2" w:rsidP="00F46DB2">
            <w:pPr>
              <w:numPr>
                <w:ilvl w:val="0"/>
                <w:numId w:val="9"/>
              </w:numPr>
              <w:tabs>
                <w:tab w:val="clear" w:pos="720"/>
                <w:tab w:val="num" w:pos="317"/>
                <w:tab w:val="center" w:pos="4153"/>
                <w:tab w:val="right" w:pos="8306"/>
              </w:tabs>
              <w:ind w:left="317" w:hanging="283"/>
              <w:jc w:val="left"/>
              <w:rPr>
                <w:rFonts w:ascii="Arial Narrow" w:hAnsi="Arial Narrow" w:cs="Arial Narrow"/>
                <w:sz w:val="18"/>
                <w:szCs w:val="18"/>
              </w:rPr>
            </w:pPr>
            <w:r>
              <w:rPr>
                <w:rFonts w:ascii="Arial Narrow" w:hAnsi="Arial Narrow"/>
                <w:sz w:val="18"/>
                <w:szCs w:val="18"/>
              </w:rPr>
              <w:t xml:space="preserve">An </w:t>
            </w:r>
            <w:r w:rsidRPr="00F46DB2">
              <w:rPr>
                <w:rFonts w:ascii="Arial Narrow" w:hAnsi="Arial Narrow" w:cs="Arial Narrow"/>
                <w:sz w:val="18"/>
                <w:szCs w:val="18"/>
              </w:rPr>
              <w:t>examination</w:t>
            </w:r>
            <w:r>
              <w:rPr>
                <w:rFonts w:ascii="Arial Narrow" w:hAnsi="Arial Narrow"/>
                <w:sz w:val="18"/>
                <w:szCs w:val="18"/>
              </w:rPr>
              <w:t xml:space="preserve"> is made of the </w:t>
            </w:r>
            <w:r w:rsidRPr="00DF4705">
              <w:rPr>
                <w:rFonts w:ascii="Arial Narrow" w:hAnsi="Arial Narrow"/>
                <w:sz w:val="18"/>
                <w:szCs w:val="18"/>
              </w:rPr>
              <w:t>effectiveness of prescribed security measures in the workplace</w:t>
            </w:r>
            <w:r>
              <w:rPr>
                <w:rFonts w:ascii="Arial Narrow" w:hAnsi="Arial Narrow"/>
                <w:sz w:val="18"/>
                <w:szCs w:val="18"/>
              </w:rPr>
              <w:t xml:space="preserve"> </w:t>
            </w:r>
            <w:r w:rsidRPr="007F0593">
              <w:rPr>
                <w:rFonts w:ascii="Arial Narrow" w:hAnsi="Arial Narrow"/>
                <w:b/>
                <w:sz w:val="18"/>
                <w:szCs w:val="18"/>
              </w:rPr>
              <w:t>but</w:t>
            </w:r>
            <w:r>
              <w:rPr>
                <w:rFonts w:ascii="Arial Narrow" w:hAnsi="Arial Narrow"/>
                <w:sz w:val="18"/>
                <w:szCs w:val="18"/>
              </w:rPr>
              <w:t xml:space="preserve"> </w:t>
            </w:r>
            <w:r w:rsidRPr="001E77DD">
              <w:rPr>
                <w:rFonts w:ascii="Arial Narrow" w:hAnsi="Arial Narrow" w:cs="Arial Narrow"/>
                <w:sz w:val="18"/>
                <w:szCs w:val="18"/>
              </w:rPr>
              <w:t>is incorrect, inappropriate or minimal and/or is</w:t>
            </w:r>
            <w:r w:rsidRPr="001E77DD">
              <w:rPr>
                <w:rFonts w:ascii="Arial Narrow" w:hAnsi="Arial Narrow" w:cs="Arial Narrow"/>
                <w:b/>
                <w:bCs/>
                <w:sz w:val="18"/>
                <w:szCs w:val="18"/>
              </w:rPr>
              <w:t xml:space="preserve"> </w:t>
            </w:r>
            <w:r w:rsidRPr="001E77DD">
              <w:rPr>
                <w:rFonts w:ascii="Arial Narrow" w:hAnsi="Arial Narrow" w:cs="Arial Narrow"/>
                <w:sz w:val="18"/>
                <w:szCs w:val="18"/>
              </w:rPr>
              <w:t xml:space="preserve">not </w:t>
            </w:r>
            <w:r>
              <w:rPr>
                <w:rFonts w:ascii="Arial Narrow" w:hAnsi="Arial Narrow" w:cs="Arial Narrow"/>
                <w:sz w:val="18"/>
                <w:szCs w:val="18"/>
              </w:rPr>
              <w:t xml:space="preserve">set </w:t>
            </w:r>
            <w:r w:rsidRPr="001E77DD">
              <w:rPr>
                <w:rFonts w:ascii="Arial Narrow" w:hAnsi="Arial Narrow" w:cs="Arial Narrow"/>
                <w:sz w:val="18"/>
                <w:szCs w:val="18"/>
              </w:rPr>
              <w:t xml:space="preserve">in the context of </w:t>
            </w:r>
            <w:r>
              <w:rPr>
                <w:rFonts w:ascii="Arial Narrow" w:hAnsi="Arial Narrow" w:cs="Arial Narrow"/>
                <w:sz w:val="18"/>
                <w:szCs w:val="18"/>
              </w:rPr>
              <w:t xml:space="preserve">the workplace </w:t>
            </w:r>
          </w:p>
          <w:p w:rsidR="00F46DB2" w:rsidRPr="000329D7" w:rsidRDefault="00F46DB2" w:rsidP="00F46DB2">
            <w:pPr>
              <w:numPr>
                <w:ilvl w:val="0"/>
                <w:numId w:val="9"/>
              </w:numPr>
              <w:tabs>
                <w:tab w:val="clear" w:pos="720"/>
                <w:tab w:val="num" w:pos="317"/>
                <w:tab w:val="center" w:pos="4153"/>
                <w:tab w:val="right" w:pos="8306"/>
              </w:tabs>
              <w:ind w:left="317" w:hanging="283"/>
              <w:jc w:val="left"/>
              <w:rPr>
                <w:rFonts w:ascii="Arial Narrow" w:hAnsi="Arial Narrow" w:cs="Arial Narrow"/>
                <w:sz w:val="18"/>
                <w:szCs w:val="18"/>
              </w:rPr>
            </w:pPr>
            <w:r>
              <w:rPr>
                <w:rFonts w:ascii="Arial Narrow" w:hAnsi="Arial Narrow" w:cs="Arial Narrow"/>
                <w:sz w:val="18"/>
                <w:szCs w:val="18"/>
              </w:rPr>
              <w:t>T</w:t>
            </w:r>
            <w:r w:rsidRPr="00B122C1">
              <w:rPr>
                <w:rFonts w:ascii="Arial Narrow" w:hAnsi="Arial Narrow"/>
                <w:sz w:val="18"/>
                <w:szCs w:val="18"/>
              </w:rPr>
              <w:t>he</w:t>
            </w:r>
            <w:r w:rsidRPr="00DF4705">
              <w:rPr>
                <w:rFonts w:ascii="Arial Narrow" w:hAnsi="Arial Narrow"/>
                <w:sz w:val="18"/>
                <w:szCs w:val="18"/>
              </w:rPr>
              <w:t xml:space="preserve"> </w:t>
            </w:r>
            <w:r w:rsidRPr="00F46DB2">
              <w:rPr>
                <w:rFonts w:ascii="Arial Narrow" w:hAnsi="Arial Narrow" w:cs="Arial Narrow"/>
                <w:sz w:val="18"/>
                <w:szCs w:val="18"/>
              </w:rPr>
              <w:t>effectiveness</w:t>
            </w:r>
            <w:r w:rsidRPr="00DF4705">
              <w:rPr>
                <w:rFonts w:ascii="Arial Narrow" w:hAnsi="Arial Narrow"/>
                <w:sz w:val="18"/>
                <w:szCs w:val="18"/>
              </w:rPr>
              <w:t xml:space="preserve"> of </w:t>
            </w:r>
            <w:r>
              <w:rPr>
                <w:rFonts w:ascii="Arial Narrow" w:hAnsi="Arial Narrow"/>
                <w:sz w:val="18"/>
                <w:szCs w:val="18"/>
              </w:rPr>
              <w:t xml:space="preserve">only one </w:t>
            </w:r>
            <w:r w:rsidRPr="00DF4705">
              <w:rPr>
                <w:rFonts w:ascii="Arial Narrow" w:hAnsi="Arial Narrow"/>
                <w:sz w:val="18"/>
                <w:szCs w:val="18"/>
              </w:rPr>
              <w:t>prescribed security measure in the workplace</w:t>
            </w:r>
            <w:r>
              <w:rPr>
                <w:rFonts w:ascii="Arial Narrow" w:hAnsi="Arial Narrow"/>
                <w:sz w:val="18"/>
                <w:szCs w:val="18"/>
              </w:rPr>
              <w:t xml:space="preserve"> is examined</w:t>
            </w:r>
          </w:p>
          <w:p w:rsidR="00F46DB2" w:rsidRPr="0008702D" w:rsidRDefault="00F46DB2" w:rsidP="00DF4705">
            <w:pPr>
              <w:tabs>
                <w:tab w:val="left" w:pos="34"/>
              </w:tabs>
              <w:spacing w:line="216" w:lineRule="auto"/>
              <w:ind w:left="428"/>
              <w:jc w:val="left"/>
              <w:rPr>
                <w:rFonts w:ascii="Arial Narrow" w:hAnsi="Arial Narrow" w:cs="Arial Narrow"/>
                <w:color w:val="000000"/>
                <w:sz w:val="18"/>
                <w:szCs w:val="18"/>
              </w:rPr>
            </w:pPr>
          </w:p>
        </w:tc>
        <w:tc>
          <w:tcPr>
            <w:tcW w:w="2504" w:type="dxa"/>
            <w:gridSpan w:val="2"/>
            <w:vMerge w:val="restart"/>
            <w:shd w:val="clear" w:color="auto" w:fill="auto"/>
          </w:tcPr>
          <w:p w:rsidR="00F46DB2" w:rsidRPr="00F46DB2" w:rsidRDefault="00F46DB2" w:rsidP="00F46DB2">
            <w:pPr>
              <w:numPr>
                <w:ilvl w:val="0"/>
                <w:numId w:val="9"/>
              </w:numPr>
              <w:tabs>
                <w:tab w:val="clear" w:pos="720"/>
                <w:tab w:val="num" w:pos="317"/>
                <w:tab w:val="center" w:pos="4153"/>
                <w:tab w:val="right" w:pos="8306"/>
              </w:tabs>
              <w:ind w:left="317" w:hanging="283"/>
              <w:jc w:val="left"/>
              <w:rPr>
                <w:rFonts w:ascii="Arial Narrow" w:hAnsi="Arial Narrow" w:cs="Arial Narrow"/>
                <w:sz w:val="18"/>
                <w:szCs w:val="18"/>
              </w:rPr>
            </w:pPr>
            <w:r w:rsidRPr="00F46DB2">
              <w:rPr>
                <w:rFonts w:ascii="Arial Narrow" w:hAnsi="Arial Narrow" w:cs="Arial Narrow"/>
                <w:sz w:val="18"/>
                <w:szCs w:val="18"/>
              </w:rPr>
              <w:t xml:space="preserve">A correct and appropriate examination is made of the positive and negative features of the effectiveness of two or more prescribed security measures in the workplace although the examination may be limited and </w:t>
            </w:r>
            <w:r w:rsidRPr="001E77DD">
              <w:rPr>
                <w:rFonts w:ascii="Arial Narrow" w:hAnsi="Arial Narrow" w:cs="Arial Narrow"/>
                <w:sz w:val="18"/>
                <w:szCs w:val="18"/>
              </w:rPr>
              <w:t xml:space="preserve">the link to </w:t>
            </w:r>
            <w:r>
              <w:rPr>
                <w:rFonts w:ascii="Arial Narrow" w:hAnsi="Arial Narrow" w:cs="Arial Narrow"/>
                <w:sz w:val="18"/>
                <w:szCs w:val="18"/>
              </w:rPr>
              <w:t>the workplace</w:t>
            </w:r>
            <w:r w:rsidRPr="001E77DD">
              <w:rPr>
                <w:rFonts w:ascii="Arial Narrow" w:hAnsi="Arial Narrow" w:cs="Arial Narrow"/>
                <w:sz w:val="18"/>
                <w:szCs w:val="18"/>
              </w:rPr>
              <w:t xml:space="preserve"> may be more implicit than explicit</w:t>
            </w:r>
          </w:p>
        </w:tc>
        <w:tc>
          <w:tcPr>
            <w:tcW w:w="2505" w:type="dxa"/>
            <w:vMerge w:val="restart"/>
            <w:shd w:val="clear" w:color="auto" w:fill="auto"/>
          </w:tcPr>
          <w:p w:rsidR="00F46DB2" w:rsidRPr="00F46DB2" w:rsidRDefault="00F46DB2" w:rsidP="00F46DB2">
            <w:pPr>
              <w:numPr>
                <w:ilvl w:val="0"/>
                <w:numId w:val="9"/>
              </w:numPr>
              <w:tabs>
                <w:tab w:val="clear" w:pos="720"/>
                <w:tab w:val="num" w:pos="317"/>
                <w:tab w:val="center" w:pos="4153"/>
                <w:tab w:val="right" w:pos="8306"/>
              </w:tabs>
              <w:ind w:left="317" w:hanging="283"/>
              <w:jc w:val="left"/>
              <w:rPr>
                <w:rFonts w:ascii="Arial Narrow" w:hAnsi="Arial Narrow" w:cs="Arial Narrow"/>
                <w:sz w:val="18"/>
                <w:szCs w:val="18"/>
              </w:rPr>
            </w:pPr>
            <w:r w:rsidRPr="00F46DB2">
              <w:rPr>
                <w:rFonts w:ascii="Arial Narrow" w:hAnsi="Arial Narrow" w:cs="Arial Narrow"/>
                <w:sz w:val="18"/>
                <w:szCs w:val="18"/>
              </w:rPr>
              <w:t>A detailed and thorough examination is made of the positive and negative features of the effectiveness of a range of prescribed security measures explicitly set in the context of the workplace</w:t>
            </w:r>
          </w:p>
        </w:tc>
        <w:tc>
          <w:tcPr>
            <w:tcW w:w="3145" w:type="dxa"/>
            <w:gridSpan w:val="2"/>
            <w:vMerge/>
            <w:shd w:val="clear" w:color="auto" w:fill="auto"/>
            <w:vAlign w:val="center"/>
          </w:tcPr>
          <w:p w:rsidR="00F46DB2" w:rsidRPr="0008702D" w:rsidRDefault="00F46DB2" w:rsidP="0008702D">
            <w:pPr>
              <w:spacing w:line="216" w:lineRule="auto"/>
              <w:jc w:val="center"/>
              <w:rPr>
                <w:rFonts w:ascii="Arial Narrow" w:hAnsi="Arial Narrow" w:cs="Arial Narrow"/>
                <w:b/>
                <w:bCs/>
                <w:color w:val="000000"/>
                <w:sz w:val="18"/>
                <w:szCs w:val="18"/>
              </w:rPr>
            </w:pPr>
          </w:p>
        </w:tc>
      </w:tr>
      <w:tr w:rsidR="00F46DB2" w:rsidRPr="0008702D">
        <w:trPr>
          <w:trHeight w:val="312"/>
        </w:trPr>
        <w:tc>
          <w:tcPr>
            <w:tcW w:w="2518" w:type="dxa"/>
            <w:vMerge/>
            <w:shd w:val="clear" w:color="auto" w:fill="auto"/>
          </w:tcPr>
          <w:p w:rsidR="00F46DB2" w:rsidRPr="00FF0E9C" w:rsidRDefault="00F46DB2" w:rsidP="00FF0E9C">
            <w:pPr>
              <w:spacing w:line="216" w:lineRule="auto"/>
              <w:jc w:val="left"/>
              <w:rPr>
                <w:color w:val="000000"/>
                <w:sz w:val="20"/>
                <w:szCs w:val="20"/>
              </w:rPr>
            </w:pPr>
          </w:p>
        </w:tc>
        <w:tc>
          <w:tcPr>
            <w:tcW w:w="2504" w:type="dxa"/>
            <w:vMerge/>
            <w:shd w:val="clear" w:color="auto" w:fill="auto"/>
          </w:tcPr>
          <w:p w:rsidR="00F46DB2" w:rsidRPr="0008702D" w:rsidRDefault="00F46DB2"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2"/>
            <w:vMerge/>
            <w:shd w:val="clear" w:color="auto" w:fill="auto"/>
          </w:tcPr>
          <w:p w:rsidR="00F46DB2" w:rsidRPr="0008702D" w:rsidRDefault="00F46DB2"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vMerge/>
            <w:shd w:val="clear" w:color="auto" w:fill="auto"/>
          </w:tcPr>
          <w:p w:rsidR="00F46DB2" w:rsidRPr="0008702D" w:rsidRDefault="00F46DB2"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shd w:val="clear" w:color="auto" w:fill="auto"/>
            <w:vAlign w:val="center"/>
          </w:tcPr>
          <w:p w:rsidR="00F46DB2" w:rsidRPr="0008702D" w:rsidRDefault="00F46DB2"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FD628C">
              <w:rPr>
                <w:rFonts w:ascii="Arial Narrow" w:hAnsi="Arial Narrow" w:cs="Arial Narrow"/>
                <w:color w:val="000000"/>
                <w:sz w:val="20"/>
                <w:szCs w:val="20"/>
              </w:rPr>
              <w:t>24</w:t>
            </w:r>
          </w:p>
          <w:p w:rsidR="00F46DB2" w:rsidRPr="0008702D" w:rsidRDefault="00F46DB2"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FD628C">
              <w:rPr>
                <w:rFonts w:ascii="Arial Narrow" w:hAnsi="Arial Narrow" w:cs="Arial Narrow"/>
                <w:color w:val="000000"/>
                <w:sz w:val="20"/>
                <w:szCs w:val="20"/>
              </w:rPr>
              <w:t>12)</w:t>
            </w:r>
          </w:p>
        </w:tc>
        <w:tc>
          <w:tcPr>
            <w:tcW w:w="1728" w:type="dxa"/>
            <w:shd w:val="clear" w:color="auto" w:fill="auto"/>
            <w:vAlign w:val="center"/>
          </w:tcPr>
          <w:p w:rsidR="00F46DB2" w:rsidRPr="0008702D" w:rsidRDefault="00F46DB2"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bl>
    <w:p w:rsidR="002403E1" w:rsidRDefault="002403E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FD628C" w:rsidRPr="0008702D">
        <w:trPr>
          <w:trHeight w:val="312"/>
        </w:trPr>
        <w:tc>
          <w:tcPr>
            <w:tcW w:w="2518" w:type="dxa"/>
            <w:vMerge w:val="restart"/>
            <w:shd w:val="clear" w:color="auto" w:fill="auto"/>
          </w:tcPr>
          <w:p w:rsidR="00FD628C" w:rsidRPr="00FF0E9C" w:rsidRDefault="00FD628C" w:rsidP="00FF0E9C">
            <w:pPr>
              <w:spacing w:line="216" w:lineRule="auto"/>
              <w:jc w:val="left"/>
              <w:rPr>
                <w:color w:val="000000"/>
                <w:sz w:val="20"/>
                <w:szCs w:val="20"/>
              </w:rPr>
            </w:pPr>
          </w:p>
          <w:p w:rsidR="00FD628C" w:rsidRPr="00FF0E9C" w:rsidRDefault="00FD628C" w:rsidP="00FF0E9C">
            <w:pPr>
              <w:spacing w:line="216" w:lineRule="auto"/>
              <w:jc w:val="left"/>
              <w:rPr>
                <w:color w:val="000000"/>
                <w:sz w:val="20"/>
                <w:szCs w:val="20"/>
              </w:rPr>
            </w:pPr>
            <w:r w:rsidRPr="00FF0E9C">
              <w:rPr>
                <w:color w:val="000000"/>
                <w:sz w:val="20"/>
                <w:szCs w:val="20"/>
              </w:rPr>
              <w:t>AC 2.2</w:t>
            </w:r>
          </w:p>
          <w:p w:rsidR="00FD628C" w:rsidRPr="00FF0E9C" w:rsidRDefault="00FD628C" w:rsidP="00FF0E9C">
            <w:pPr>
              <w:spacing w:line="216" w:lineRule="auto"/>
              <w:jc w:val="left"/>
              <w:rPr>
                <w:color w:val="000000"/>
                <w:sz w:val="20"/>
                <w:szCs w:val="20"/>
              </w:rPr>
            </w:pPr>
            <w:r w:rsidRPr="00FF0E9C">
              <w:rPr>
                <w:color w:val="000000"/>
                <w:sz w:val="20"/>
                <w:szCs w:val="20"/>
              </w:rPr>
              <w:t>Identify potential gaps between the intentions of prescribed security measures and what happens in practice</w:t>
            </w:r>
          </w:p>
        </w:tc>
        <w:tc>
          <w:tcPr>
            <w:tcW w:w="2504" w:type="dxa"/>
            <w:shd w:val="clear" w:color="auto" w:fill="auto"/>
          </w:tcPr>
          <w:p w:rsidR="00FD628C" w:rsidRPr="00C26737" w:rsidRDefault="00FD628C" w:rsidP="00FD628C">
            <w:pPr>
              <w:jc w:val="center"/>
              <w:rPr>
                <w:rFonts w:ascii="Arial Narrow" w:hAnsi="Arial Narrow" w:cs="Arial Narrow"/>
                <w:color w:val="000000"/>
              </w:rPr>
            </w:pPr>
            <w:r w:rsidRPr="00C26737">
              <w:rPr>
                <w:rFonts w:ascii="Arial Narrow" w:hAnsi="Arial Narrow" w:cs="Arial Narrow"/>
                <w:b/>
                <w:bCs/>
                <w:color w:val="000000"/>
                <w:sz w:val="20"/>
                <w:szCs w:val="20"/>
              </w:rPr>
              <w:t xml:space="preserve">Referral [ca. </w:t>
            </w:r>
            <w:r>
              <w:rPr>
                <w:rFonts w:ascii="Arial Narrow" w:hAnsi="Arial Narrow" w:cs="Arial Narrow"/>
                <w:b/>
                <w:bCs/>
                <w:color w:val="000000"/>
                <w:sz w:val="20"/>
                <w:szCs w:val="20"/>
              </w:rPr>
              <w:t>6/24</w:t>
            </w:r>
            <w:r w:rsidRPr="00C26737">
              <w:rPr>
                <w:rFonts w:ascii="Arial Narrow" w:hAnsi="Arial Narrow" w:cs="Arial Narrow"/>
                <w:b/>
                <w:bCs/>
                <w:color w:val="000000"/>
                <w:sz w:val="20"/>
                <w:szCs w:val="20"/>
              </w:rPr>
              <w:t>]</w:t>
            </w:r>
          </w:p>
        </w:tc>
        <w:tc>
          <w:tcPr>
            <w:tcW w:w="2504" w:type="dxa"/>
            <w:gridSpan w:val="2"/>
            <w:shd w:val="clear" w:color="auto" w:fill="auto"/>
          </w:tcPr>
          <w:p w:rsidR="00FD628C" w:rsidRPr="00C26737" w:rsidRDefault="00FD628C" w:rsidP="00FD628C">
            <w:pPr>
              <w:jc w:val="center"/>
              <w:rPr>
                <w:rFonts w:ascii="Arial Narrow" w:hAnsi="Arial Narrow" w:cs="Arial Narrow"/>
                <w:color w:val="000000"/>
              </w:rPr>
            </w:pPr>
            <w:r w:rsidRPr="00C26737">
              <w:rPr>
                <w:rFonts w:ascii="Arial Narrow" w:hAnsi="Arial Narrow" w:cs="Arial Narrow"/>
                <w:b/>
                <w:bCs/>
                <w:color w:val="000000"/>
                <w:sz w:val="20"/>
                <w:szCs w:val="20"/>
              </w:rPr>
              <w:t>Pass [</w:t>
            </w:r>
            <w:r>
              <w:rPr>
                <w:rFonts w:ascii="Arial Narrow" w:hAnsi="Arial Narrow" w:cs="Arial Narrow"/>
                <w:b/>
                <w:bCs/>
                <w:color w:val="000000"/>
                <w:sz w:val="20"/>
                <w:szCs w:val="20"/>
              </w:rPr>
              <w:t>12/24</w:t>
            </w:r>
            <w:r w:rsidRPr="00C26737">
              <w:rPr>
                <w:rFonts w:ascii="Arial Narrow" w:hAnsi="Arial Narrow" w:cs="Arial Narrow"/>
                <w:b/>
                <w:bCs/>
                <w:color w:val="000000"/>
                <w:sz w:val="20"/>
                <w:szCs w:val="20"/>
              </w:rPr>
              <w:t>]</w:t>
            </w:r>
          </w:p>
        </w:tc>
        <w:tc>
          <w:tcPr>
            <w:tcW w:w="2505" w:type="dxa"/>
            <w:shd w:val="clear" w:color="auto" w:fill="auto"/>
          </w:tcPr>
          <w:p w:rsidR="00FD628C" w:rsidRPr="00C26737" w:rsidRDefault="00FD628C" w:rsidP="00FD628C">
            <w:pPr>
              <w:jc w:val="center"/>
              <w:rPr>
                <w:rFonts w:ascii="Arial Narrow" w:hAnsi="Arial Narrow" w:cs="Arial Narrow"/>
                <w:color w:val="000000"/>
              </w:rPr>
            </w:pPr>
            <w:smartTag w:uri="urn:schemas-microsoft-com:office:smarttags" w:element="place">
              <w:smartTag w:uri="urn:schemas-microsoft-com:office:smarttags" w:element="PlaceName">
                <w:r w:rsidRPr="00C26737">
                  <w:rPr>
                    <w:rFonts w:ascii="Arial Narrow" w:hAnsi="Arial Narrow" w:cs="Arial Narrow"/>
                    <w:b/>
                    <w:bCs/>
                    <w:color w:val="000000"/>
                    <w:sz w:val="20"/>
                    <w:szCs w:val="20"/>
                  </w:rPr>
                  <w:t>Good</w:t>
                </w:r>
              </w:smartTag>
              <w:r w:rsidRPr="00C26737">
                <w:rPr>
                  <w:rFonts w:ascii="Arial Narrow" w:hAnsi="Arial Narrow" w:cs="Arial Narrow"/>
                  <w:b/>
                  <w:bCs/>
                  <w:color w:val="000000"/>
                  <w:sz w:val="20"/>
                  <w:szCs w:val="20"/>
                </w:rPr>
                <w:t xml:space="preserve"> </w:t>
              </w:r>
              <w:smartTag w:uri="urn:schemas-microsoft-com:office:smarttags" w:element="PlaceType">
                <w:r w:rsidRPr="00C26737">
                  <w:rPr>
                    <w:rFonts w:ascii="Arial Narrow" w:hAnsi="Arial Narrow" w:cs="Arial Narrow"/>
                    <w:b/>
                    <w:bCs/>
                    <w:color w:val="000000"/>
                    <w:sz w:val="20"/>
                    <w:szCs w:val="20"/>
                  </w:rPr>
                  <w:t>Pass</w:t>
                </w:r>
              </w:smartTag>
            </w:smartTag>
            <w:r w:rsidRPr="00C26737">
              <w:rPr>
                <w:rFonts w:ascii="Arial Narrow" w:hAnsi="Arial Narrow" w:cs="Arial Narrow"/>
                <w:b/>
                <w:bCs/>
                <w:color w:val="000000"/>
                <w:sz w:val="20"/>
                <w:szCs w:val="20"/>
              </w:rPr>
              <w:t xml:space="preserve"> [ca. </w:t>
            </w:r>
            <w:r>
              <w:rPr>
                <w:rFonts w:ascii="Arial Narrow" w:hAnsi="Arial Narrow" w:cs="Arial Narrow"/>
                <w:b/>
                <w:bCs/>
                <w:color w:val="000000"/>
                <w:sz w:val="20"/>
                <w:szCs w:val="20"/>
              </w:rPr>
              <w:t>18/24</w:t>
            </w:r>
            <w:r w:rsidRPr="00C26737">
              <w:rPr>
                <w:rFonts w:ascii="Arial Narrow" w:hAnsi="Arial Narrow" w:cs="Arial Narrow"/>
                <w:b/>
                <w:bCs/>
                <w:color w:val="000000"/>
                <w:sz w:val="20"/>
                <w:szCs w:val="20"/>
              </w:rPr>
              <w:t>]</w:t>
            </w:r>
          </w:p>
        </w:tc>
        <w:tc>
          <w:tcPr>
            <w:tcW w:w="3145" w:type="dxa"/>
            <w:gridSpan w:val="2"/>
            <w:shd w:val="clear" w:color="auto" w:fill="auto"/>
            <w:vAlign w:val="center"/>
          </w:tcPr>
          <w:p w:rsidR="00FD628C" w:rsidRPr="0008702D" w:rsidRDefault="00FD628C" w:rsidP="00F46DB2">
            <w:pPr>
              <w:spacing w:line="216" w:lineRule="auto"/>
              <w:jc w:val="center"/>
              <w:rPr>
                <w:rFonts w:ascii="Arial Narrow" w:hAnsi="Arial Narrow" w:cs="Arial Narrow"/>
                <w:i/>
                <w:iCs/>
                <w:color w:val="000000"/>
                <w:sz w:val="16"/>
                <w:szCs w:val="16"/>
              </w:rPr>
            </w:pPr>
            <w:r w:rsidRPr="0008702D">
              <w:rPr>
                <w:rFonts w:ascii="Arial Narrow" w:hAnsi="Arial Narrow" w:cs="Arial Narrow"/>
                <w:b/>
                <w:bCs/>
                <w:color w:val="000000"/>
              </w:rPr>
              <w:t>Assessor feedback on AC</w:t>
            </w:r>
          </w:p>
        </w:tc>
      </w:tr>
      <w:tr w:rsidR="00F46DB2" w:rsidRPr="0008702D">
        <w:trPr>
          <w:trHeight w:val="312"/>
        </w:trPr>
        <w:tc>
          <w:tcPr>
            <w:tcW w:w="2518" w:type="dxa"/>
            <w:vMerge/>
            <w:shd w:val="clear" w:color="auto" w:fill="auto"/>
          </w:tcPr>
          <w:p w:rsidR="00F46DB2" w:rsidRPr="00FF0E9C" w:rsidRDefault="00F46DB2" w:rsidP="00FF0E9C">
            <w:pPr>
              <w:spacing w:line="216" w:lineRule="auto"/>
              <w:jc w:val="left"/>
              <w:rPr>
                <w:color w:val="000000"/>
                <w:sz w:val="20"/>
                <w:szCs w:val="20"/>
              </w:rPr>
            </w:pPr>
          </w:p>
        </w:tc>
        <w:tc>
          <w:tcPr>
            <w:tcW w:w="2504" w:type="dxa"/>
            <w:vMerge w:val="restart"/>
            <w:shd w:val="clear" w:color="auto" w:fill="auto"/>
          </w:tcPr>
          <w:p w:rsidR="00F46DB2" w:rsidRDefault="00F46DB2" w:rsidP="00F46DB2">
            <w:pPr>
              <w:numPr>
                <w:ilvl w:val="0"/>
                <w:numId w:val="9"/>
              </w:numPr>
              <w:tabs>
                <w:tab w:val="clear" w:pos="720"/>
                <w:tab w:val="num" w:pos="317"/>
                <w:tab w:val="center" w:pos="4153"/>
                <w:tab w:val="right" w:pos="8306"/>
              </w:tabs>
              <w:ind w:left="317" w:hanging="283"/>
              <w:jc w:val="left"/>
              <w:rPr>
                <w:rFonts w:ascii="Arial Narrow" w:hAnsi="Arial Narrow"/>
                <w:sz w:val="18"/>
                <w:szCs w:val="18"/>
              </w:rPr>
            </w:pPr>
            <w:r>
              <w:rPr>
                <w:rFonts w:ascii="Arial Narrow" w:hAnsi="Arial Narrow"/>
                <w:sz w:val="18"/>
                <w:szCs w:val="18"/>
              </w:rPr>
              <w:t>P</w:t>
            </w:r>
            <w:r w:rsidRPr="00B122C1">
              <w:rPr>
                <w:rFonts w:ascii="Arial Narrow" w:hAnsi="Arial Narrow"/>
                <w:sz w:val="18"/>
                <w:szCs w:val="18"/>
              </w:rPr>
              <w:t xml:space="preserve">otential </w:t>
            </w:r>
            <w:r w:rsidRPr="00020D9C">
              <w:rPr>
                <w:rFonts w:ascii="Arial Narrow" w:hAnsi="Arial Narrow"/>
                <w:sz w:val="18"/>
                <w:szCs w:val="18"/>
              </w:rPr>
              <w:t xml:space="preserve">gaps between the intentions of prescribed security measures and what </w:t>
            </w:r>
            <w:r w:rsidRPr="00F46DB2">
              <w:rPr>
                <w:rFonts w:ascii="Arial Narrow" w:hAnsi="Arial Narrow" w:cs="Arial Narrow"/>
                <w:sz w:val="18"/>
                <w:szCs w:val="18"/>
              </w:rPr>
              <w:t>happens</w:t>
            </w:r>
            <w:r w:rsidRPr="00020D9C">
              <w:rPr>
                <w:rFonts w:ascii="Arial Narrow" w:hAnsi="Arial Narrow"/>
                <w:sz w:val="18"/>
                <w:szCs w:val="18"/>
              </w:rPr>
              <w:t xml:space="preserve"> in practice</w:t>
            </w:r>
            <w:r w:rsidRPr="00B122C1" w:rsidDel="00C31A79">
              <w:rPr>
                <w:rFonts w:ascii="Arial Narrow" w:hAnsi="Arial Narrow"/>
                <w:sz w:val="18"/>
                <w:szCs w:val="18"/>
              </w:rPr>
              <w:t xml:space="preserve"> </w:t>
            </w:r>
            <w:r>
              <w:rPr>
                <w:rFonts w:ascii="Arial Narrow" w:hAnsi="Arial Narrow"/>
                <w:sz w:val="18"/>
                <w:szCs w:val="18"/>
              </w:rPr>
              <w:t xml:space="preserve">are not identified </w:t>
            </w:r>
            <w:r w:rsidRPr="002F3F1C">
              <w:rPr>
                <w:rFonts w:ascii="Arial Narrow" w:hAnsi="Arial Narrow"/>
                <w:sz w:val="18"/>
                <w:szCs w:val="18"/>
              </w:rPr>
              <w:t>or, if identified, are</w:t>
            </w:r>
            <w:r>
              <w:rPr>
                <w:rFonts w:ascii="Arial Narrow" w:hAnsi="Arial Narrow"/>
                <w:sz w:val="18"/>
                <w:szCs w:val="18"/>
              </w:rPr>
              <w:t xml:space="preserve"> </w:t>
            </w:r>
            <w:r w:rsidRPr="001E77DD">
              <w:rPr>
                <w:rFonts w:ascii="Arial Narrow" w:hAnsi="Arial Narrow" w:cs="Arial Narrow"/>
                <w:sz w:val="18"/>
                <w:szCs w:val="18"/>
              </w:rPr>
              <w:t>inappropriate or minimal</w:t>
            </w:r>
          </w:p>
          <w:p w:rsidR="00F46DB2" w:rsidRPr="00B122C1" w:rsidRDefault="00F46DB2" w:rsidP="00F46DB2">
            <w:pPr>
              <w:numPr>
                <w:ilvl w:val="0"/>
                <w:numId w:val="9"/>
              </w:numPr>
              <w:tabs>
                <w:tab w:val="clear" w:pos="720"/>
                <w:tab w:val="num" w:pos="317"/>
                <w:tab w:val="center" w:pos="4153"/>
                <w:tab w:val="right" w:pos="8306"/>
              </w:tabs>
              <w:ind w:left="317" w:hanging="283"/>
              <w:jc w:val="left"/>
              <w:rPr>
                <w:rFonts w:ascii="Arial Narrow" w:hAnsi="Arial Narrow"/>
                <w:sz w:val="18"/>
                <w:szCs w:val="18"/>
              </w:rPr>
            </w:pPr>
            <w:r>
              <w:rPr>
                <w:rFonts w:ascii="Arial Narrow" w:hAnsi="Arial Narrow"/>
                <w:sz w:val="18"/>
                <w:szCs w:val="18"/>
              </w:rPr>
              <w:t xml:space="preserve">Only one </w:t>
            </w:r>
            <w:r w:rsidRPr="00B122C1">
              <w:rPr>
                <w:rFonts w:ascii="Arial Narrow" w:hAnsi="Arial Narrow"/>
                <w:sz w:val="18"/>
                <w:szCs w:val="18"/>
              </w:rPr>
              <w:t xml:space="preserve">potential </w:t>
            </w:r>
            <w:r w:rsidR="005B1271">
              <w:rPr>
                <w:rFonts w:ascii="Arial Narrow" w:hAnsi="Arial Narrow"/>
                <w:sz w:val="18"/>
                <w:szCs w:val="18"/>
              </w:rPr>
              <w:t>gap</w:t>
            </w:r>
            <w:r w:rsidRPr="00020D9C">
              <w:rPr>
                <w:rFonts w:ascii="Arial Narrow" w:hAnsi="Arial Narrow"/>
                <w:sz w:val="18"/>
                <w:szCs w:val="18"/>
              </w:rPr>
              <w:t xml:space="preserve"> between the intentions of prescribed security measures and what happens in practice</w:t>
            </w:r>
            <w:r>
              <w:rPr>
                <w:rFonts w:ascii="Arial Narrow" w:hAnsi="Arial Narrow"/>
                <w:sz w:val="18"/>
                <w:szCs w:val="18"/>
              </w:rPr>
              <w:t xml:space="preserve"> is identified</w:t>
            </w:r>
          </w:p>
          <w:p w:rsidR="00F46DB2" w:rsidRPr="0008702D" w:rsidRDefault="00F46DB2" w:rsidP="000329D7">
            <w:pPr>
              <w:tabs>
                <w:tab w:val="left" w:pos="34"/>
              </w:tabs>
              <w:spacing w:line="216" w:lineRule="auto"/>
              <w:ind w:left="428"/>
              <w:jc w:val="left"/>
              <w:rPr>
                <w:rFonts w:ascii="Arial Narrow" w:hAnsi="Arial Narrow" w:cs="Arial Narrow"/>
                <w:color w:val="000000"/>
                <w:sz w:val="18"/>
                <w:szCs w:val="18"/>
              </w:rPr>
            </w:pPr>
          </w:p>
        </w:tc>
        <w:tc>
          <w:tcPr>
            <w:tcW w:w="2504" w:type="dxa"/>
            <w:gridSpan w:val="2"/>
            <w:vMerge w:val="restart"/>
            <w:shd w:val="clear" w:color="auto" w:fill="auto"/>
          </w:tcPr>
          <w:p w:rsidR="00F46DB2" w:rsidRPr="00F46DB2" w:rsidRDefault="00F46DB2" w:rsidP="00F46DB2">
            <w:pPr>
              <w:numPr>
                <w:ilvl w:val="0"/>
                <w:numId w:val="9"/>
              </w:numPr>
              <w:tabs>
                <w:tab w:val="clear" w:pos="720"/>
                <w:tab w:val="num" w:pos="317"/>
                <w:tab w:val="center" w:pos="4153"/>
                <w:tab w:val="right" w:pos="8306"/>
              </w:tabs>
              <w:ind w:left="317" w:hanging="283"/>
              <w:jc w:val="left"/>
              <w:rPr>
                <w:rFonts w:ascii="Arial Narrow" w:hAnsi="Arial Narrow" w:cs="Arial Narrow"/>
                <w:sz w:val="18"/>
                <w:szCs w:val="18"/>
              </w:rPr>
            </w:pPr>
            <w:r w:rsidRPr="00F46DB2">
              <w:rPr>
                <w:rFonts w:ascii="Arial Narrow" w:hAnsi="Arial Narrow" w:cs="Arial Narrow"/>
                <w:sz w:val="18"/>
                <w:szCs w:val="18"/>
              </w:rPr>
              <w:t xml:space="preserve">Two or more potential gaps between the intentions of prescribed security measures and what happens in practice are appropriately identified </w:t>
            </w:r>
          </w:p>
          <w:p w:rsidR="00F46DB2" w:rsidRPr="00F46DB2" w:rsidRDefault="00F46DB2" w:rsidP="00F46DB2">
            <w:pPr>
              <w:tabs>
                <w:tab w:val="left" w:pos="34"/>
                <w:tab w:val="center" w:pos="4153"/>
                <w:tab w:val="right" w:pos="8306"/>
              </w:tabs>
              <w:spacing w:line="216" w:lineRule="auto"/>
              <w:ind w:left="34"/>
              <w:jc w:val="left"/>
              <w:rPr>
                <w:rFonts w:ascii="Arial Narrow" w:hAnsi="Arial Narrow" w:cs="Arial Narrow"/>
                <w:sz w:val="18"/>
                <w:szCs w:val="18"/>
              </w:rPr>
            </w:pPr>
          </w:p>
        </w:tc>
        <w:tc>
          <w:tcPr>
            <w:tcW w:w="2505" w:type="dxa"/>
            <w:vMerge w:val="restart"/>
            <w:shd w:val="clear" w:color="auto" w:fill="auto"/>
          </w:tcPr>
          <w:p w:rsidR="00F46DB2" w:rsidRPr="00F46DB2" w:rsidRDefault="00F46DB2" w:rsidP="00F46DB2">
            <w:pPr>
              <w:numPr>
                <w:ilvl w:val="0"/>
                <w:numId w:val="9"/>
              </w:numPr>
              <w:tabs>
                <w:tab w:val="clear" w:pos="720"/>
                <w:tab w:val="num" w:pos="317"/>
                <w:tab w:val="center" w:pos="4153"/>
                <w:tab w:val="right" w:pos="8306"/>
              </w:tabs>
              <w:ind w:left="317" w:hanging="283"/>
              <w:jc w:val="left"/>
              <w:rPr>
                <w:rFonts w:ascii="Arial Narrow" w:hAnsi="Arial Narrow" w:cs="Arial Narrow"/>
                <w:sz w:val="18"/>
                <w:szCs w:val="18"/>
              </w:rPr>
            </w:pPr>
            <w:r w:rsidRPr="00F46DB2">
              <w:rPr>
                <w:rFonts w:ascii="Arial Narrow" w:hAnsi="Arial Narrow" w:cs="Arial Narrow"/>
                <w:sz w:val="18"/>
                <w:szCs w:val="18"/>
              </w:rPr>
              <w:t>Several potential gaps between the intentions of prescribed security measures and what happens in practice are identified in detail</w:t>
            </w:r>
          </w:p>
          <w:p w:rsidR="00F46DB2" w:rsidRPr="00F46DB2" w:rsidRDefault="00F46DB2" w:rsidP="00F46DB2">
            <w:pPr>
              <w:tabs>
                <w:tab w:val="left" w:pos="34"/>
                <w:tab w:val="center" w:pos="4153"/>
                <w:tab w:val="right" w:pos="8306"/>
              </w:tabs>
              <w:spacing w:line="216" w:lineRule="auto"/>
              <w:ind w:left="34"/>
              <w:jc w:val="left"/>
              <w:rPr>
                <w:rFonts w:ascii="Arial Narrow" w:hAnsi="Arial Narrow" w:cs="Arial Narrow"/>
                <w:sz w:val="18"/>
                <w:szCs w:val="18"/>
              </w:rPr>
            </w:pPr>
          </w:p>
        </w:tc>
        <w:tc>
          <w:tcPr>
            <w:tcW w:w="3145" w:type="dxa"/>
            <w:gridSpan w:val="2"/>
            <w:shd w:val="clear" w:color="auto" w:fill="auto"/>
            <w:vAlign w:val="center"/>
          </w:tcPr>
          <w:p w:rsidR="00F46DB2" w:rsidRPr="0008702D" w:rsidRDefault="00F46DB2" w:rsidP="0008702D">
            <w:pPr>
              <w:spacing w:line="216" w:lineRule="auto"/>
              <w:jc w:val="center"/>
              <w:rPr>
                <w:rFonts w:ascii="Arial Narrow" w:hAnsi="Arial Narrow" w:cs="Arial Narrow"/>
                <w:color w:val="000000"/>
                <w:sz w:val="18"/>
                <w:szCs w:val="18"/>
              </w:rPr>
            </w:pPr>
          </w:p>
          <w:p w:rsidR="00F46DB2" w:rsidRPr="0008702D" w:rsidRDefault="00F46DB2" w:rsidP="0008702D">
            <w:pPr>
              <w:spacing w:line="216" w:lineRule="auto"/>
              <w:jc w:val="center"/>
              <w:rPr>
                <w:rFonts w:ascii="Arial Narrow" w:hAnsi="Arial Narrow" w:cs="Arial Narrow"/>
                <w:color w:val="000000"/>
                <w:sz w:val="18"/>
                <w:szCs w:val="18"/>
              </w:rPr>
            </w:pPr>
          </w:p>
          <w:p w:rsidR="00F46DB2" w:rsidRDefault="00F46DB2" w:rsidP="0008702D">
            <w:pPr>
              <w:spacing w:line="216" w:lineRule="auto"/>
              <w:jc w:val="center"/>
              <w:rPr>
                <w:rFonts w:ascii="Arial Narrow" w:hAnsi="Arial Narrow" w:cs="Arial Narrow"/>
                <w:color w:val="000000"/>
                <w:sz w:val="18"/>
                <w:szCs w:val="18"/>
              </w:rPr>
            </w:pPr>
          </w:p>
          <w:p w:rsidR="00F46DB2" w:rsidRDefault="00F46DB2" w:rsidP="0008702D">
            <w:pPr>
              <w:spacing w:line="216" w:lineRule="auto"/>
              <w:jc w:val="center"/>
              <w:rPr>
                <w:rFonts w:ascii="Arial Narrow" w:hAnsi="Arial Narrow" w:cs="Arial Narrow"/>
                <w:color w:val="000000"/>
                <w:sz w:val="18"/>
                <w:szCs w:val="18"/>
              </w:rPr>
            </w:pPr>
          </w:p>
          <w:p w:rsidR="00F46DB2" w:rsidRDefault="00F46DB2" w:rsidP="0008702D">
            <w:pPr>
              <w:spacing w:line="216" w:lineRule="auto"/>
              <w:jc w:val="center"/>
              <w:rPr>
                <w:rFonts w:ascii="Arial Narrow" w:hAnsi="Arial Narrow" w:cs="Arial Narrow"/>
                <w:color w:val="000000"/>
                <w:sz w:val="18"/>
                <w:szCs w:val="18"/>
              </w:rPr>
            </w:pPr>
          </w:p>
          <w:p w:rsidR="00F46DB2" w:rsidRDefault="00F46DB2" w:rsidP="0008702D">
            <w:pPr>
              <w:spacing w:line="216" w:lineRule="auto"/>
              <w:jc w:val="center"/>
              <w:rPr>
                <w:rFonts w:ascii="Arial Narrow" w:hAnsi="Arial Narrow" w:cs="Arial Narrow"/>
                <w:color w:val="000000"/>
                <w:sz w:val="18"/>
                <w:szCs w:val="18"/>
              </w:rPr>
            </w:pPr>
          </w:p>
          <w:p w:rsidR="00F46DB2" w:rsidRDefault="00F46DB2" w:rsidP="0008702D">
            <w:pPr>
              <w:spacing w:line="216" w:lineRule="auto"/>
              <w:jc w:val="center"/>
              <w:rPr>
                <w:rFonts w:ascii="Arial Narrow" w:hAnsi="Arial Narrow" w:cs="Arial Narrow"/>
                <w:color w:val="000000"/>
                <w:sz w:val="18"/>
                <w:szCs w:val="18"/>
              </w:rPr>
            </w:pPr>
          </w:p>
          <w:p w:rsidR="00F46DB2" w:rsidRDefault="00F46DB2" w:rsidP="0008702D">
            <w:pPr>
              <w:spacing w:line="216" w:lineRule="auto"/>
              <w:jc w:val="center"/>
              <w:rPr>
                <w:rFonts w:ascii="Arial Narrow" w:hAnsi="Arial Narrow" w:cs="Arial Narrow"/>
                <w:color w:val="000000"/>
                <w:sz w:val="18"/>
                <w:szCs w:val="18"/>
              </w:rPr>
            </w:pPr>
          </w:p>
          <w:p w:rsidR="00F46DB2" w:rsidRDefault="00F46DB2" w:rsidP="0008702D">
            <w:pPr>
              <w:spacing w:line="216" w:lineRule="auto"/>
              <w:jc w:val="center"/>
              <w:rPr>
                <w:rFonts w:ascii="Arial Narrow" w:hAnsi="Arial Narrow" w:cs="Arial Narrow"/>
                <w:color w:val="000000"/>
                <w:sz w:val="18"/>
                <w:szCs w:val="18"/>
              </w:rPr>
            </w:pPr>
          </w:p>
          <w:p w:rsidR="00F46DB2" w:rsidRPr="0008702D" w:rsidRDefault="00F46DB2" w:rsidP="0008702D">
            <w:pPr>
              <w:spacing w:line="216" w:lineRule="auto"/>
              <w:jc w:val="center"/>
              <w:rPr>
                <w:rFonts w:ascii="Arial Narrow" w:hAnsi="Arial Narrow" w:cs="Arial Narrow"/>
                <w:color w:val="000000"/>
                <w:sz w:val="18"/>
                <w:szCs w:val="18"/>
              </w:rPr>
            </w:pPr>
          </w:p>
          <w:p w:rsidR="00F46DB2" w:rsidRPr="0008702D" w:rsidRDefault="00F46DB2" w:rsidP="0008702D">
            <w:pPr>
              <w:spacing w:line="216" w:lineRule="auto"/>
              <w:jc w:val="center"/>
              <w:rPr>
                <w:rFonts w:ascii="Arial Narrow" w:hAnsi="Arial Narrow" w:cs="Arial Narrow"/>
                <w:color w:val="000000"/>
                <w:sz w:val="18"/>
                <w:szCs w:val="18"/>
              </w:rPr>
            </w:pPr>
          </w:p>
        </w:tc>
      </w:tr>
      <w:tr w:rsidR="00FD628C" w:rsidRPr="0008702D">
        <w:trPr>
          <w:trHeight w:val="312"/>
        </w:trPr>
        <w:tc>
          <w:tcPr>
            <w:tcW w:w="2518" w:type="dxa"/>
            <w:vMerge/>
            <w:shd w:val="clear" w:color="auto" w:fill="auto"/>
          </w:tcPr>
          <w:p w:rsidR="00FD628C" w:rsidRPr="0008702D" w:rsidRDefault="00FD628C" w:rsidP="0008702D">
            <w:pPr>
              <w:spacing w:line="216" w:lineRule="auto"/>
              <w:jc w:val="left"/>
              <w:rPr>
                <w:rFonts w:ascii="Arial Narrow" w:hAnsi="Arial Narrow" w:cs="Arial Narrow"/>
                <w:color w:val="000000"/>
              </w:rPr>
            </w:pPr>
          </w:p>
        </w:tc>
        <w:tc>
          <w:tcPr>
            <w:tcW w:w="2504" w:type="dxa"/>
            <w:vMerge/>
            <w:shd w:val="clear" w:color="auto" w:fill="auto"/>
          </w:tcPr>
          <w:p w:rsidR="00FD628C" w:rsidRPr="0008702D" w:rsidRDefault="00FD628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FD628C" w:rsidRPr="0008702D" w:rsidRDefault="00FD628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FD628C" w:rsidRPr="0008702D" w:rsidRDefault="00FD628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FD628C" w:rsidRPr="0008702D" w:rsidRDefault="00FD628C" w:rsidP="00FD628C">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24</w:t>
            </w:r>
          </w:p>
          <w:p w:rsidR="00FD628C" w:rsidRPr="0008702D" w:rsidRDefault="00FD628C" w:rsidP="00FD628C">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12)</w:t>
            </w:r>
          </w:p>
        </w:tc>
        <w:tc>
          <w:tcPr>
            <w:tcW w:w="1728" w:type="dxa"/>
            <w:shd w:val="clear" w:color="auto" w:fill="auto"/>
            <w:vAlign w:val="center"/>
          </w:tcPr>
          <w:p w:rsidR="00FD628C" w:rsidRPr="0008702D" w:rsidRDefault="00FD628C" w:rsidP="00FD628C">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F46DB2" w:rsidRPr="0008702D">
        <w:trPr>
          <w:trHeight w:val="312"/>
        </w:trPr>
        <w:tc>
          <w:tcPr>
            <w:tcW w:w="6588" w:type="dxa"/>
            <w:gridSpan w:val="3"/>
            <w:shd w:val="clear" w:color="auto" w:fill="auto"/>
          </w:tcPr>
          <w:p w:rsidR="00F46DB2" w:rsidRPr="0008702D" w:rsidRDefault="00F46DB2" w:rsidP="00537EA0">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Pr="0008702D">
              <w:rPr>
                <w:rFonts w:ascii="Arial Narrow" w:hAnsi="Arial Narrow" w:cs="Arial Narrow"/>
                <w:b/>
                <w:bCs/>
                <w:color w:val="000000"/>
                <w:sz w:val="20"/>
                <w:szCs w:val="20"/>
              </w:rPr>
              <w:t xml:space="preserve"> comments </w:t>
            </w:r>
            <w:r w:rsidRPr="0008702D">
              <w:rPr>
                <w:rFonts w:ascii="Arial Narrow" w:hAnsi="Arial Narrow" w:cs="Arial Narrow"/>
                <w:color w:val="000000"/>
                <w:sz w:val="20"/>
                <w:szCs w:val="20"/>
              </w:rPr>
              <w:t>(optional):</w:t>
            </w:r>
          </w:p>
        </w:tc>
        <w:tc>
          <w:tcPr>
            <w:tcW w:w="6588" w:type="dxa"/>
            <w:gridSpan w:val="4"/>
            <w:shd w:val="clear" w:color="auto" w:fill="auto"/>
          </w:tcPr>
          <w:p w:rsidR="00F46DB2" w:rsidRPr="0008702D" w:rsidRDefault="00F46DB2" w:rsidP="00537EA0">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F46DB2" w:rsidRPr="0008702D" w:rsidRDefault="00F46DB2" w:rsidP="00537EA0">
            <w:pPr>
              <w:spacing w:line="216" w:lineRule="auto"/>
              <w:jc w:val="left"/>
              <w:rPr>
                <w:rFonts w:ascii="Arial Narrow" w:hAnsi="Arial Narrow" w:cs="Arial Narrow"/>
                <w:color w:val="000000"/>
                <w:sz w:val="20"/>
                <w:szCs w:val="20"/>
              </w:rPr>
            </w:pPr>
          </w:p>
          <w:p w:rsidR="00F46DB2" w:rsidRPr="0008702D" w:rsidRDefault="00F46DB2" w:rsidP="00537EA0">
            <w:pPr>
              <w:spacing w:line="216" w:lineRule="auto"/>
              <w:jc w:val="left"/>
              <w:rPr>
                <w:rFonts w:ascii="Arial Narrow" w:hAnsi="Arial Narrow" w:cs="Arial Narrow"/>
                <w:b/>
                <w:bCs/>
                <w:color w:val="000000"/>
                <w:sz w:val="20"/>
                <w:szCs w:val="20"/>
              </w:rPr>
            </w:pPr>
          </w:p>
        </w:tc>
      </w:tr>
      <w:tr w:rsidR="00F46DB2" w:rsidRPr="0008702D">
        <w:trPr>
          <w:trHeight w:val="312"/>
        </w:trPr>
        <w:tc>
          <w:tcPr>
            <w:tcW w:w="13176" w:type="dxa"/>
            <w:gridSpan w:val="7"/>
            <w:shd w:val="clear" w:color="auto" w:fill="E0E0E0"/>
          </w:tcPr>
          <w:p w:rsidR="00F46DB2" w:rsidRPr="00FF0E9C" w:rsidRDefault="00F46DB2" w:rsidP="0008702D">
            <w:pPr>
              <w:spacing w:before="120" w:after="120"/>
              <w:jc w:val="left"/>
              <w:rPr>
                <w:color w:val="000000"/>
                <w:sz w:val="20"/>
                <w:szCs w:val="20"/>
              </w:rPr>
            </w:pPr>
            <w:r w:rsidRPr="00FF0E9C">
              <w:rPr>
                <w:b/>
                <w:bCs/>
                <w:color w:val="000000"/>
                <w:sz w:val="20"/>
                <w:szCs w:val="20"/>
              </w:rPr>
              <w:t xml:space="preserve">Learning Outcome / Section 3: </w:t>
            </w:r>
            <w:r w:rsidRPr="00FF0E9C">
              <w:rPr>
                <w:sz w:val="20"/>
                <w:szCs w:val="20"/>
              </w:rPr>
              <w:t>Know how to identify improvements to existing security measures</w:t>
            </w:r>
          </w:p>
        </w:tc>
      </w:tr>
      <w:tr w:rsidR="00F46DB2" w:rsidRPr="0008702D">
        <w:trPr>
          <w:trHeight w:val="312"/>
        </w:trPr>
        <w:tc>
          <w:tcPr>
            <w:tcW w:w="2518" w:type="dxa"/>
            <w:shd w:val="clear" w:color="auto" w:fill="auto"/>
            <w:vAlign w:val="center"/>
          </w:tcPr>
          <w:p w:rsidR="00F46DB2" w:rsidRPr="0008702D" w:rsidRDefault="00F46DB2"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4"/>
            <w:shd w:val="clear" w:color="auto" w:fill="auto"/>
            <w:vAlign w:val="center"/>
          </w:tcPr>
          <w:p w:rsidR="00F46DB2" w:rsidRPr="0008702D" w:rsidRDefault="00F46DB2"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F46DB2" w:rsidRPr="0008702D" w:rsidRDefault="00F46DB2"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rsidR="00F46DB2" w:rsidRPr="0008702D" w:rsidRDefault="00F46DB2"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b/>
                <w:bCs/>
                <w:color w:val="000000"/>
              </w:rPr>
              <w:t>Assessor feedback on AC</w:t>
            </w:r>
          </w:p>
        </w:tc>
      </w:tr>
      <w:tr w:rsidR="002403E1" w:rsidRPr="0008702D">
        <w:trPr>
          <w:trHeight w:val="312"/>
        </w:trPr>
        <w:tc>
          <w:tcPr>
            <w:tcW w:w="2518" w:type="dxa"/>
            <w:vMerge w:val="restart"/>
            <w:shd w:val="clear" w:color="auto" w:fill="auto"/>
          </w:tcPr>
          <w:p w:rsidR="002403E1" w:rsidRPr="0008702D" w:rsidRDefault="002403E1" w:rsidP="0008702D">
            <w:pPr>
              <w:spacing w:line="216" w:lineRule="auto"/>
              <w:jc w:val="left"/>
              <w:rPr>
                <w:rFonts w:ascii="Arial Narrow" w:hAnsi="Arial Narrow" w:cs="Arial Narrow"/>
                <w:color w:val="000000"/>
              </w:rPr>
            </w:pPr>
          </w:p>
          <w:p w:rsidR="002403E1" w:rsidRPr="00602093" w:rsidRDefault="002403E1" w:rsidP="0008702D">
            <w:pPr>
              <w:spacing w:line="216" w:lineRule="auto"/>
              <w:jc w:val="left"/>
              <w:rPr>
                <w:rFonts w:ascii="Arial Narrow" w:hAnsi="Arial Narrow" w:cs="Arial Narrow"/>
              </w:rPr>
            </w:pPr>
            <w:r w:rsidRPr="00602093">
              <w:rPr>
                <w:rFonts w:ascii="Arial Narrow" w:hAnsi="Arial Narrow" w:cs="Arial Narrow"/>
              </w:rPr>
              <w:t>AC 3.1</w:t>
            </w:r>
          </w:p>
          <w:p w:rsidR="002403E1" w:rsidRPr="00602093" w:rsidRDefault="002403E1" w:rsidP="003002A7">
            <w:pPr>
              <w:jc w:val="left"/>
              <w:rPr>
                <w:sz w:val="20"/>
                <w:szCs w:val="20"/>
              </w:rPr>
            </w:pPr>
            <w:r w:rsidRPr="00602093">
              <w:rPr>
                <w:sz w:val="20"/>
                <w:szCs w:val="20"/>
              </w:rPr>
              <w:t>State</w:t>
            </w:r>
            <w:r w:rsidRPr="00602093" w:rsidDel="00C31A79">
              <w:rPr>
                <w:sz w:val="20"/>
                <w:szCs w:val="20"/>
              </w:rPr>
              <w:t xml:space="preserve"> </w:t>
            </w:r>
            <w:r w:rsidRPr="00602093">
              <w:rPr>
                <w:sz w:val="20"/>
                <w:szCs w:val="20"/>
              </w:rPr>
              <w:t>appropriate improvements to security measures based on the most important potential weaknesses identified</w:t>
            </w:r>
          </w:p>
          <w:p w:rsidR="002403E1" w:rsidRPr="0008702D" w:rsidRDefault="002403E1" w:rsidP="0008702D">
            <w:pPr>
              <w:spacing w:line="216" w:lineRule="auto"/>
              <w:jc w:val="left"/>
              <w:rPr>
                <w:rFonts w:ascii="Arial Narrow" w:hAnsi="Arial Narrow" w:cs="Arial Narrow"/>
                <w:color w:val="000000"/>
                <w:sz w:val="18"/>
                <w:szCs w:val="18"/>
              </w:rPr>
            </w:pPr>
          </w:p>
          <w:p w:rsidR="002403E1" w:rsidRPr="0008702D" w:rsidRDefault="002403E1" w:rsidP="0008702D">
            <w:pPr>
              <w:spacing w:line="216" w:lineRule="auto"/>
              <w:jc w:val="left"/>
              <w:rPr>
                <w:rFonts w:ascii="Arial Narrow" w:hAnsi="Arial Narrow" w:cs="Arial Narrow"/>
                <w:color w:val="000000"/>
                <w:sz w:val="20"/>
                <w:szCs w:val="20"/>
              </w:rPr>
            </w:pPr>
          </w:p>
        </w:tc>
        <w:tc>
          <w:tcPr>
            <w:tcW w:w="2504" w:type="dxa"/>
            <w:shd w:val="clear" w:color="auto" w:fill="auto"/>
          </w:tcPr>
          <w:p w:rsidR="002403E1" w:rsidRPr="00C26737" w:rsidRDefault="002403E1" w:rsidP="002403E1">
            <w:pPr>
              <w:jc w:val="center"/>
              <w:rPr>
                <w:rFonts w:ascii="Arial Narrow" w:hAnsi="Arial Narrow" w:cs="Arial Narrow"/>
                <w:color w:val="000000"/>
              </w:rPr>
            </w:pPr>
            <w:r w:rsidRPr="00C26737">
              <w:rPr>
                <w:rFonts w:ascii="Arial Narrow" w:hAnsi="Arial Narrow" w:cs="Arial Narrow"/>
                <w:b/>
                <w:bCs/>
                <w:color w:val="000000"/>
                <w:sz w:val="20"/>
                <w:szCs w:val="20"/>
              </w:rPr>
              <w:t xml:space="preserve">Referral [ca. </w:t>
            </w:r>
            <w:r>
              <w:rPr>
                <w:rFonts w:ascii="Arial Narrow" w:hAnsi="Arial Narrow" w:cs="Arial Narrow"/>
                <w:b/>
                <w:bCs/>
                <w:color w:val="000000"/>
                <w:sz w:val="20"/>
                <w:szCs w:val="20"/>
              </w:rPr>
              <w:t>5/20</w:t>
            </w:r>
            <w:r w:rsidRPr="00C26737">
              <w:rPr>
                <w:rFonts w:ascii="Arial Narrow" w:hAnsi="Arial Narrow" w:cs="Arial Narrow"/>
                <w:b/>
                <w:bCs/>
                <w:color w:val="000000"/>
                <w:sz w:val="20"/>
                <w:szCs w:val="20"/>
              </w:rPr>
              <w:t>]</w:t>
            </w:r>
          </w:p>
        </w:tc>
        <w:tc>
          <w:tcPr>
            <w:tcW w:w="2504" w:type="dxa"/>
            <w:gridSpan w:val="2"/>
            <w:shd w:val="clear" w:color="auto" w:fill="auto"/>
          </w:tcPr>
          <w:p w:rsidR="002403E1" w:rsidRPr="00C26737" w:rsidRDefault="002403E1" w:rsidP="002403E1">
            <w:pPr>
              <w:jc w:val="center"/>
              <w:rPr>
                <w:rFonts w:ascii="Arial Narrow" w:hAnsi="Arial Narrow" w:cs="Arial Narrow"/>
                <w:color w:val="000000"/>
              </w:rPr>
            </w:pPr>
            <w:r w:rsidRPr="00C26737">
              <w:rPr>
                <w:rFonts w:ascii="Arial Narrow" w:hAnsi="Arial Narrow" w:cs="Arial Narrow"/>
                <w:b/>
                <w:bCs/>
                <w:color w:val="000000"/>
                <w:sz w:val="20"/>
                <w:szCs w:val="20"/>
              </w:rPr>
              <w:t>Pass [</w:t>
            </w:r>
            <w:r>
              <w:rPr>
                <w:rFonts w:ascii="Arial Narrow" w:hAnsi="Arial Narrow" w:cs="Arial Narrow"/>
                <w:b/>
                <w:bCs/>
                <w:color w:val="000000"/>
                <w:sz w:val="20"/>
                <w:szCs w:val="20"/>
              </w:rPr>
              <w:t>10/20</w:t>
            </w:r>
            <w:r w:rsidRPr="00C26737">
              <w:rPr>
                <w:rFonts w:ascii="Arial Narrow" w:hAnsi="Arial Narrow" w:cs="Arial Narrow"/>
                <w:b/>
                <w:bCs/>
                <w:color w:val="000000"/>
                <w:sz w:val="20"/>
                <w:szCs w:val="20"/>
              </w:rPr>
              <w:t>]</w:t>
            </w:r>
          </w:p>
        </w:tc>
        <w:tc>
          <w:tcPr>
            <w:tcW w:w="2505" w:type="dxa"/>
            <w:shd w:val="clear" w:color="auto" w:fill="auto"/>
          </w:tcPr>
          <w:p w:rsidR="002403E1" w:rsidRPr="00C26737" w:rsidRDefault="002403E1" w:rsidP="002403E1">
            <w:pPr>
              <w:jc w:val="center"/>
              <w:rPr>
                <w:rFonts w:ascii="Arial Narrow" w:hAnsi="Arial Narrow" w:cs="Arial Narrow"/>
                <w:color w:val="000000"/>
              </w:rPr>
            </w:pPr>
            <w:smartTag w:uri="urn:schemas-microsoft-com:office:smarttags" w:element="place">
              <w:smartTag w:uri="urn:schemas-microsoft-com:office:smarttags" w:element="PlaceName">
                <w:r w:rsidRPr="00C26737">
                  <w:rPr>
                    <w:rFonts w:ascii="Arial Narrow" w:hAnsi="Arial Narrow" w:cs="Arial Narrow"/>
                    <w:b/>
                    <w:bCs/>
                    <w:color w:val="000000"/>
                    <w:sz w:val="20"/>
                    <w:szCs w:val="20"/>
                  </w:rPr>
                  <w:t>Good</w:t>
                </w:r>
              </w:smartTag>
              <w:r w:rsidRPr="00C26737">
                <w:rPr>
                  <w:rFonts w:ascii="Arial Narrow" w:hAnsi="Arial Narrow" w:cs="Arial Narrow"/>
                  <w:b/>
                  <w:bCs/>
                  <w:color w:val="000000"/>
                  <w:sz w:val="20"/>
                  <w:szCs w:val="20"/>
                </w:rPr>
                <w:t xml:space="preserve"> </w:t>
              </w:r>
              <w:smartTag w:uri="urn:schemas-microsoft-com:office:smarttags" w:element="PlaceType">
                <w:r w:rsidRPr="00C26737">
                  <w:rPr>
                    <w:rFonts w:ascii="Arial Narrow" w:hAnsi="Arial Narrow" w:cs="Arial Narrow"/>
                    <w:b/>
                    <w:bCs/>
                    <w:color w:val="000000"/>
                    <w:sz w:val="20"/>
                    <w:szCs w:val="20"/>
                  </w:rPr>
                  <w:t>Pass</w:t>
                </w:r>
              </w:smartTag>
            </w:smartTag>
            <w:r w:rsidRPr="00C26737">
              <w:rPr>
                <w:rFonts w:ascii="Arial Narrow" w:hAnsi="Arial Narrow" w:cs="Arial Narrow"/>
                <w:b/>
                <w:bCs/>
                <w:color w:val="000000"/>
                <w:sz w:val="20"/>
                <w:szCs w:val="20"/>
              </w:rPr>
              <w:t xml:space="preserve"> [ca. </w:t>
            </w:r>
            <w:r>
              <w:rPr>
                <w:rFonts w:ascii="Arial Narrow" w:hAnsi="Arial Narrow" w:cs="Arial Narrow"/>
                <w:b/>
                <w:bCs/>
                <w:color w:val="000000"/>
                <w:sz w:val="20"/>
                <w:szCs w:val="20"/>
              </w:rPr>
              <w:t>15/20</w:t>
            </w:r>
            <w:r w:rsidRPr="00C26737">
              <w:rPr>
                <w:rFonts w:ascii="Arial Narrow" w:hAnsi="Arial Narrow" w:cs="Arial Narrow"/>
                <w:b/>
                <w:bCs/>
                <w:color w:val="000000"/>
                <w:sz w:val="20"/>
                <w:szCs w:val="20"/>
              </w:rPr>
              <w:t>]</w:t>
            </w:r>
          </w:p>
        </w:tc>
        <w:tc>
          <w:tcPr>
            <w:tcW w:w="3145" w:type="dxa"/>
            <w:gridSpan w:val="2"/>
            <w:vMerge w:val="restart"/>
            <w:shd w:val="clear" w:color="auto" w:fill="auto"/>
          </w:tcPr>
          <w:p w:rsidR="002403E1" w:rsidRPr="0008702D" w:rsidRDefault="002403E1" w:rsidP="0008702D">
            <w:pPr>
              <w:spacing w:line="216" w:lineRule="auto"/>
              <w:jc w:val="center"/>
              <w:rPr>
                <w:rFonts w:ascii="Arial Narrow" w:hAnsi="Arial Narrow" w:cs="Arial Narrow"/>
                <w:color w:val="000000"/>
                <w:sz w:val="18"/>
                <w:szCs w:val="18"/>
              </w:rPr>
            </w:pPr>
          </w:p>
          <w:p w:rsidR="002403E1" w:rsidRDefault="002403E1" w:rsidP="0008702D">
            <w:pPr>
              <w:spacing w:line="216" w:lineRule="auto"/>
              <w:jc w:val="center"/>
              <w:rPr>
                <w:rFonts w:ascii="Arial Narrow" w:hAnsi="Arial Narrow" w:cs="Arial Narrow"/>
                <w:color w:val="000000"/>
                <w:sz w:val="18"/>
                <w:szCs w:val="18"/>
              </w:rPr>
            </w:pPr>
          </w:p>
          <w:p w:rsidR="002403E1" w:rsidRDefault="002403E1" w:rsidP="0008702D">
            <w:pPr>
              <w:spacing w:line="216" w:lineRule="auto"/>
              <w:jc w:val="center"/>
              <w:rPr>
                <w:rFonts w:ascii="Arial Narrow" w:hAnsi="Arial Narrow" w:cs="Arial Narrow"/>
                <w:color w:val="000000"/>
                <w:sz w:val="18"/>
                <w:szCs w:val="18"/>
              </w:rPr>
            </w:pPr>
          </w:p>
          <w:p w:rsidR="002403E1" w:rsidRDefault="002403E1" w:rsidP="0008702D">
            <w:pPr>
              <w:spacing w:line="216" w:lineRule="auto"/>
              <w:jc w:val="center"/>
              <w:rPr>
                <w:rFonts w:ascii="Arial Narrow" w:hAnsi="Arial Narrow" w:cs="Arial Narrow"/>
                <w:color w:val="000000"/>
                <w:sz w:val="18"/>
                <w:szCs w:val="18"/>
              </w:rPr>
            </w:pPr>
          </w:p>
          <w:p w:rsidR="002403E1" w:rsidRDefault="002403E1" w:rsidP="0008702D">
            <w:pPr>
              <w:spacing w:line="216" w:lineRule="auto"/>
              <w:jc w:val="center"/>
              <w:rPr>
                <w:rFonts w:ascii="Arial Narrow" w:hAnsi="Arial Narrow" w:cs="Arial Narrow"/>
                <w:color w:val="000000"/>
                <w:sz w:val="18"/>
                <w:szCs w:val="18"/>
              </w:rPr>
            </w:pPr>
          </w:p>
          <w:p w:rsidR="002403E1" w:rsidRDefault="002403E1" w:rsidP="0008702D">
            <w:pPr>
              <w:spacing w:line="216" w:lineRule="auto"/>
              <w:jc w:val="center"/>
              <w:rPr>
                <w:rFonts w:ascii="Arial Narrow" w:hAnsi="Arial Narrow" w:cs="Arial Narrow"/>
                <w:color w:val="000000"/>
                <w:sz w:val="18"/>
                <w:szCs w:val="18"/>
              </w:rPr>
            </w:pPr>
          </w:p>
          <w:p w:rsidR="002403E1" w:rsidRDefault="002403E1" w:rsidP="0008702D">
            <w:pPr>
              <w:spacing w:line="216" w:lineRule="auto"/>
              <w:jc w:val="center"/>
              <w:rPr>
                <w:rFonts w:ascii="Arial Narrow" w:hAnsi="Arial Narrow" w:cs="Arial Narrow"/>
                <w:color w:val="000000"/>
                <w:sz w:val="18"/>
                <w:szCs w:val="18"/>
              </w:rPr>
            </w:pPr>
          </w:p>
          <w:p w:rsidR="002403E1" w:rsidRDefault="002403E1" w:rsidP="0008702D">
            <w:pPr>
              <w:spacing w:line="216" w:lineRule="auto"/>
              <w:jc w:val="center"/>
              <w:rPr>
                <w:rFonts w:ascii="Arial Narrow" w:hAnsi="Arial Narrow" w:cs="Arial Narrow"/>
                <w:color w:val="000000"/>
                <w:sz w:val="18"/>
                <w:szCs w:val="18"/>
              </w:rPr>
            </w:pPr>
          </w:p>
          <w:p w:rsidR="002403E1" w:rsidRDefault="002403E1" w:rsidP="0008702D">
            <w:pPr>
              <w:spacing w:line="216" w:lineRule="auto"/>
              <w:jc w:val="center"/>
              <w:rPr>
                <w:rFonts w:ascii="Arial Narrow" w:hAnsi="Arial Narrow" w:cs="Arial Narrow"/>
                <w:color w:val="000000"/>
                <w:sz w:val="18"/>
                <w:szCs w:val="18"/>
              </w:rPr>
            </w:pPr>
          </w:p>
          <w:p w:rsidR="002403E1" w:rsidRDefault="002403E1" w:rsidP="0008702D">
            <w:pPr>
              <w:spacing w:line="216" w:lineRule="auto"/>
              <w:jc w:val="center"/>
              <w:rPr>
                <w:rFonts w:ascii="Arial Narrow" w:hAnsi="Arial Narrow" w:cs="Arial Narrow"/>
                <w:color w:val="000000"/>
                <w:sz w:val="18"/>
                <w:szCs w:val="18"/>
              </w:rPr>
            </w:pPr>
          </w:p>
          <w:p w:rsidR="002403E1" w:rsidRPr="0008702D" w:rsidRDefault="002403E1" w:rsidP="0008702D">
            <w:pPr>
              <w:spacing w:line="216" w:lineRule="auto"/>
              <w:jc w:val="center"/>
              <w:rPr>
                <w:rFonts w:ascii="Arial Narrow" w:hAnsi="Arial Narrow" w:cs="Arial Narrow"/>
                <w:color w:val="000000"/>
                <w:sz w:val="18"/>
                <w:szCs w:val="18"/>
              </w:rPr>
            </w:pPr>
          </w:p>
          <w:p w:rsidR="002403E1" w:rsidRPr="0008702D" w:rsidRDefault="002403E1" w:rsidP="0008702D">
            <w:pPr>
              <w:spacing w:line="216" w:lineRule="auto"/>
              <w:jc w:val="center"/>
              <w:rPr>
                <w:rFonts w:ascii="Arial Narrow" w:hAnsi="Arial Narrow" w:cs="Arial Narrow"/>
                <w:color w:val="000000"/>
                <w:sz w:val="18"/>
                <w:szCs w:val="18"/>
              </w:rPr>
            </w:pPr>
          </w:p>
          <w:p w:rsidR="002403E1" w:rsidRPr="0008702D" w:rsidRDefault="002403E1" w:rsidP="0008702D">
            <w:pPr>
              <w:spacing w:line="216" w:lineRule="auto"/>
              <w:jc w:val="center"/>
              <w:rPr>
                <w:rFonts w:ascii="Arial Narrow" w:hAnsi="Arial Narrow" w:cs="Arial Narrow"/>
                <w:color w:val="000000"/>
                <w:sz w:val="18"/>
                <w:szCs w:val="18"/>
              </w:rPr>
            </w:pPr>
          </w:p>
        </w:tc>
      </w:tr>
      <w:tr w:rsidR="00F46DB2" w:rsidRPr="0008702D">
        <w:trPr>
          <w:trHeight w:val="312"/>
        </w:trPr>
        <w:tc>
          <w:tcPr>
            <w:tcW w:w="2518" w:type="dxa"/>
            <w:vMerge/>
            <w:shd w:val="clear" w:color="auto" w:fill="auto"/>
          </w:tcPr>
          <w:p w:rsidR="00F46DB2" w:rsidRPr="0008702D" w:rsidRDefault="00F46DB2" w:rsidP="0008702D">
            <w:pPr>
              <w:spacing w:line="216" w:lineRule="auto"/>
              <w:jc w:val="left"/>
              <w:rPr>
                <w:rFonts w:ascii="Arial Narrow" w:hAnsi="Arial Narrow" w:cs="Arial Narrow"/>
                <w:color w:val="000000"/>
              </w:rPr>
            </w:pPr>
          </w:p>
        </w:tc>
        <w:tc>
          <w:tcPr>
            <w:tcW w:w="2504" w:type="dxa"/>
            <w:vMerge w:val="restart"/>
            <w:shd w:val="clear" w:color="auto" w:fill="auto"/>
          </w:tcPr>
          <w:p w:rsidR="00F46DB2" w:rsidRDefault="00F46DB2" w:rsidP="005B1271">
            <w:pPr>
              <w:numPr>
                <w:ilvl w:val="0"/>
                <w:numId w:val="9"/>
              </w:numPr>
              <w:tabs>
                <w:tab w:val="clear" w:pos="720"/>
                <w:tab w:val="num" w:pos="317"/>
                <w:tab w:val="center" w:pos="4153"/>
                <w:tab w:val="right" w:pos="8306"/>
              </w:tabs>
              <w:ind w:left="317" w:hanging="283"/>
              <w:jc w:val="left"/>
              <w:rPr>
                <w:rFonts w:ascii="Arial Narrow" w:hAnsi="Arial Narrow"/>
                <w:sz w:val="18"/>
                <w:szCs w:val="18"/>
              </w:rPr>
            </w:pPr>
            <w:r>
              <w:rPr>
                <w:rFonts w:ascii="Arial Narrow" w:hAnsi="Arial Narrow"/>
                <w:sz w:val="18"/>
                <w:szCs w:val="18"/>
              </w:rPr>
              <w:t>A</w:t>
            </w:r>
            <w:r w:rsidRPr="00B122C1">
              <w:rPr>
                <w:rFonts w:ascii="Arial Narrow" w:hAnsi="Arial Narrow"/>
                <w:sz w:val="18"/>
                <w:szCs w:val="18"/>
              </w:rPr>
              <w:t>ppropriate improvements to security measures</w:t>
            </w:r>
            <w:r>
              <w:rPr>
                <w:rFonts w:ascii="Arial Narrow" w:hAnsi="Arial Narrow"/>
                <w:sz w:val="18"/>
                <w:szCs w:val="18"/>
              </w:rPr>
              <w:t xml:space="preserve"> </w:t>
            </w:r>
            <w:r w:rsidR="00FD628C">
              <w:rPr>
                <w:rFonts w:ascii="Arial Narrow" w:hAnsi="Arial Narrow"/>
                <w:sz w:val="18"/>
                <w:szCs w:val="18"/>
              </w:rPr>
              <w:t>are not</w:t>
            </w:r>
            <w:r>
              <w:rPr>
                <w:rFonts w:ascii="Arial Narrow" w:hAnsi="Arial Narrow"/>
                <w:sz w:val="18"/>
                <w:szCs w:val="18"/>
              </w:rPr>
              <w:t xml:space="preserve"> stated</w:t>
            </w:r>
          </w:p>
          <w:p w:rsidR="00F46DB2" w:rsidRDefault="00F46DB2" w:rsidP="005B1271">
            <w:pPr>
              <w:numPr>
                <w:ilvl w:val="0"/>
                <w:numId w:val="9"/>
              </w:numPr>
              <w:tabs>
                <w:tab w:val="clear" w:pos="720"/>
                <w:tab w:val="num" w:pos="317"/>
                <w:tab w:val="center" w:pos="4153"/>
                <w:tab w:val="right" w:pos="8306"/>
              </w:tabs>
              <w:ind w:left="317" w:hanging="283"/>
              <w:jc w:val="left"/>
              <w:rPr>
                <w:rFonts w:ascii="Arial Narrow" w:hAnsi="Arial Narrow"/>
                <w:sz w:val="18"/>
                <w:szCs w:val="18"/>
              </w:rPr>
            </w:pPr>
            <w:r>
              <w:rPr>
                <w:rFonts w:ascii="Arial Narrow" w:hAnsi="Arial Narrow"/>
                <w:sz w:val="18"/>
                <w:szCs w:val="18"/>
              </w:rPr>
              <w:t>I</w:t>
            </w:r>
            <w:r w:rsidRPr="00B122C1">
              <w:rPr>
                <w:rFonts w:ascii="Arial Narrow" w:hAnsi="Arial Narrow"/>
                <w:sz w:val="18"/>
                <w:szCs w:val="18"/>
              </w:rPr>
              <w:t>mprovements to security measures</w:t>
            </w:r>
            <w:r>
              <w:rPr>
                <w:rFonts w:ascii="Arial Narrow" w:hAnsi="Arial Narrow"/>
                <w:sz w:val="18"/>
                <w:szCs w:val="18"/>
              </w:rPr>
              <w:t xml:space="preserve"> are stated </w:t>
            </w:r>
            <w:r>
              <w:rPr>
                <w:rFonts w:ascii="Arial Narrow" w:hAnsi="Arial Narrow"/>
                <w:b/>
                <w:sz w:val="18"/>
                <w:szCs w:val="18"/>
              </w:rPr>
              <w:t>but</w:t>
            </w:r>
            <w:r>
              <w:rPr>
                <w:rFonts w:ascii="Arial Narrow" w:hAnsi="Arial Narrow"/>
                <w:sz w:val="18"/>
                <w:szCs w:val="18"/>
              </w:rPr>
              <w:t xml:space="preserve"> are not based on </w:t>
            </w:r>
            <w:r w:rsidRPr="00B122C1">
              <w:rPr>
                <w:rFonts w:ascii="Arial Narrow" w:hAnsi="Arial Narrow"/>
                <w:sz w:val="18"/>
                <w:szCs w:val="18"/>
              </w:rPr>
              <w:t>the most important potential weaknesses</w:t>
            </w:r>
            <w:r>
              <w:rPr>
                <w:rFonts w:ascii="Arial Narrow" w:hAnsi="Arial Narrow"/>
                <w:sz w:val="18"/>
                <w:szCs w:val="18"/>
              </w:rPr>
              <w:t xml:space="preserve"> identified in AC 2.2 or are inappropriate or minimal</w:t>
            </w:r>
          </w:p>
          <w:p w:rsidR="00F46DB2" w:rsidRPr="00D30D92" w:rsidRDefault="00F46DB2" w:rsidP="005B1271">
            <w:pPr>
              <w:numPr>
                <w:ilvl w:val="0"/>
                <w:numId w:val="9"/>
              </w:numPr>
              <w:tabs>
                <w:tab w:val="clear" w:pos="720"/>
                <w:tab w:val="num" w:pos="317"/>
                <w:tab w:val="center" w:pos="4153"/>
                <w:tab w:val="right" w:pos="8306"/>
              </w:tabs>
              <w:ind w:left="317" w:hanging="283"/>
              <w:jc w:val="left"/>
              <w:rPr>
                <w:rFonts w:ascii="Arial Narrow" w:hAnsi="Arial Narrow"/>
                <w:sz w:val="18"/>
                <w:szCs w:val="18"/>
              </w:rPr>
            </w:pPr>
            <w:r>
              <w:rPr>
                <w:rFonts w:ascii="Arial Narrow" w:hAnsi="Arial Narrow"/>
                <w:sz w:val="18"/>
                <w:szCs w:val="18"/>
              </w:rPr>
              <w:t>Only one improvement to security measures is stated</w:t>
            </w:r>
          </w:p>
          <w:p w:rsidR="00F46DB2" w:rsidRPr="0008702D" w:rsidRDefault="00F46DB2" w:rsidP="00D30D92">
            <w:pPr>
              <w:tabs>
                <w:tab w:val="left" w:pos="34"/>
              </w:tabs>
              <w:spacing w:line="216" w:lineRule="auto"/>
              <w:jc w:val="left"/>
              <w:rPr>
                <w:rFonts w:ascii="Arial Narrow" w:hAnsi="Arial Narrow" w:cs="Arial Narrow"/>
                <w:color w:val="000000"/>
                <w:sz w:val="18"/>
                <w:szCs w:val="18"/>
              </w:rPr>
            </w:pPr>
          </w:p>
        </w:tc>
        <w:tc>
          <w:tcPr>
            <w:tcW w:w="2504" w:type="dxa"/>
            <w:gridSpan w:val="2"/>
            <w:vMerge w:val="restart"/>
            <w:shd w:val="clear" w:color="auto" w:fill="auto"/>
          </w:tcPr>
          <w:p w:rsidR="00F46DB2" w:rsidRPr="0008702D" w:rsidRDefault="00F46DB2" w:rsidP="005B1271">
            <w:pPr>
              <w:numPr>
                <w:ilvl w:val="0"/>
                <w:numId w:val="9"/>
              </w:numPr>
              <w:tabs>
                <w:tab w:val="clear" w:pos="720"/>
                <w:tab w:val="num" w:pos="317"/>
                <w:tab w:val="center" w:pos="4153"/>
                <w:tab w:val="right" w:pos="8306"/>
              </w:tabs>
              <w:ind w:left="317" w:hanging="283"/>
              <w:jc w:val="left"/>
              <w:rPr>
                <w:rFonts w:ascii="Arial Narrow" w:hAnsi="Arial Narrow" w:cs="Arial Narrow"/>
                <w:color w:val="000000"/>
                <w:sz w:val="18"/>
                <w:szCs w:val="18"/>
              </w:rPr>
            </w:pPr>
            <w:r>
              <w:rPr>
                <w:rFonts w:ascii="Arial Narrow" w:hAnsi="Arial Narrow"/>
                <w:sz w:val="18"/>
                <w:szCs w:val="18"/>
              </w:rPr>
              <w:t xml:space="preserve">Two or more </w:t>
            </w:r>
            <w:r w:rsidRPr="002F3F1C">
              <w:rPr>
                <w:rFonts w:ascii="Arial Narrow" w:hAnsi="Arial Narrow"/>
                <w:sz w:val="18"/>
                <w:szCs w:val="18"/>
              </w:rPr>
              <w:t xml:space="preserve">appropriate improvements to security measures are </w:t>
            </w:r>
            <w:r>
              <w:rPr>
                <w:rFonts w:ascii="Arial Narrow" w:hAnsi="Arial Narrow"/>
                <w:sz w:val="18"/>
                <w:szCs w:val="18"/>
              </w:rPr>
              <w:t>stated</w:t>
            </w:r>
            <w:r w:rsidRPr="002F3F1C">
              <w:rPr>
                <w:rFonts w:ascii="Arial Narrow" w:hAnsi="Arial Narrow"/>
                <w:b/>
                <w:sz w:val="18"/>
                <w:szCs w:val="18"/>
              </w:rPr>
              <w:t>,</w:t>
            </w:r>
            <w:r>
              <w:rPr>
                <w:rFonts w:ascii="Arial Narrow" w:hAnsi="Arial Narrow"/>
                <w:sz w:val="18"/>
                <w:szCs w:val="18"/>
              </w:rPr>
              <w:t xml:space="preserve"> based on </w:t>
            </w:r>
            <w:r w:rsidRPr="00B122C1">
              <w:rPr>
                <w:rFonts w:ascii="Arial Narrow" w:hAnsi="Arial Narrow"/>
                <w:sz w:val="18"/>
                <w:szCs w:val="18"/>
              </w:rPr>
              <w:t>the most important potential weaknesses</w:t>
            </w:r>
            <w:r>
              <w:rPr>
                <w:rFonts w:ascii="Arial Narrow" w:hAnsi="Arial Narrow"/>
                <w:sz w:val="18"/>
                <w:szCs w:val="18"/>
              </w:rPr>
              <w:t xml:space="preserve"> identified in AC 2.2 </w:t>
            </w:r>
          </w:p>
        </w:tc>
        <w:tc>
          <w:tcPr>
            <w:tcW w:w="2505" w:type="dxa"/>
            <w:vMerge w:val="restart"/>
            <w:shd w:val="clear" w:color="auto" w:fill="auto"/>
          </w:tcPr>
          <w:p w:rsidR="00F46DB2" w:rsidRPr="0008702D" w:rsidRDefault="00F46DB2" w:rsidP="005B1271">
            <w:pPr>
              <w:numPr>
                <w:ilvl w:val="0"/>
                <w:numId w:val="9"/>
              </w:numPr>
              <w:tabs>
                <w:tab w:val="clear" w:pos="720"/>
                <w:tab w:val="num" w:pos="317"/>
                <w:tab w:val="center" w:pos="4153"/>
                <w:tab w:val="right" w:pos="8306"/>
              </w:tabs>
              <w:ind w:left="317" w:hanging="283"/>
              <w:jc w:val="left"/>
              <w:rPr>
                <w:rFonts w:ascii="Arial Narrow" w:hAnsi="Arial Narrow" w:cs="Arial Narrow"/>
                <w:color w:val="000000"/>
                <w:sz w:val="18"/>
                <w:szCs w:val="18"/>
              </w:rPr>
            </w:pPr>
            <w:r>
              <w:rPr>
                <w:rFonts w:ascii="Arial Narrow" w:hAnsi="Arial Narrow"/>
                <w:sz w:val="18"/>
                <w:szCs w:val="18"/>
              </w:rPr>
              <w:t>Several detailed i</w:t>
            </w:r>
            <w:r w:rsidRPr="00B122C1">
              <w:rPr>
                <w:rFonts w:ascii="Arial Narrow" w:hAnsi="Arial Narrow"/>
                <w:sz w:val="18"/>
                <w:szCs w:val="18"/>
              </w:rPr>
              <w:t>mprovements to security measures</w:t>
            </w:r>
            <w:r>
              <w:rPr>
                <w:rFonts w:ascii="Arial Narrow" w:hAnsi="Arial Narrow"/>
                <w:sz w:val="18"/>
                <w:szCs w:val="18"/>
              </w:rPr>
              <w:t xml:space="preserve"> are stated </w:t>
            </w:r>
            <w:r w:rsidRPr="002F3F1C">
              <w:rPr>
                <w:rFonts w:ascii="Arial Narrow" w:hAnsi="Arial Narrow"/>
                <w:sz w:val="18"/>
                <w:szCs w:val="18"/>
              </w:rPr>
              <w:t>clearly and explicitly based on the most important</w:t>
            </w:r>
            <w:r w:rsidRPr="00B122C1">
              <w:rPr>
                <w:rFonts w:ascii="Arial Narrow" w:hAnsi="Arial Narrow"/>
                <w:sz w:val="18"/>
                <w:szCs w:val="18"/>
              </w:rPr>
              <w:t xml:space="preserve"> potential weaknesses</w:t>
            </w:r>
            <w:r>
              <w:rPr>
                <w:rFonts w:ascii="Arial Narrow" w:hAnsi="Arial Narrow"/>
                <w:sz w:val="18"/>
                <w:szCs w:val="18"/>
              </w:rPr>
              <w:t xml:space="preserve"> identified in AC 2.2 </w:t>
            </w:r>
          </w:p>
        </w:tc>
        <w:tc>
          <w:tcPr>
            <w:tcW w:w="3145" w:type="dxa"/>
            <w:gridSpan w:val="2"/>
            <w:vMerge/>
            <w:shd w:val="clear" w:color="auto" w:fill="auto"/>
            <w:vAlign w:val="center"/>
          </w:tcPr>
          <w:p w:rsidR="00F46DB2" w:rsidRPr="0008702D" w:rsidRDefault="00F46DB2" w:rsidP="0008702D">
            <w:pPr>
              <w:spacing w:line="216" w:lineRule="auto"/>
              <w:jc w:val="center"/>
              <w:rPr>
                <w:rFonts w:ascii="Arial Narrow" w:hAnsi="Arial Narrow" w:cs="Arial Narrow"/>
                <w:color w:val="000000"/>
                <w:sz w:val="18"/>
                <w:szCs w:val="18"/>
              </w:rPr>
            </w:pPr>
          </w:p>
        </w:tc>
      </w:tr>
      <w:tr w:rsidR="00F46DB2" w:rsidRPr="0008702D">
        <w:trPr>
          <w:trHeight w:val="312"/>
        </w:trPr>
        <w:tc>
          <w:tcPr>
            <w:tcW w:w="2518" w:type="dxa"/>
            <w:vMerge/>
            <w:shd w:val="clear" w:color="auto" w:fill="auto"/>
          </w:tcPr>
          <w:p w:rsidR="00F46DB2" w:rsidRPr="0008702D" w:rsidRDefault="00F46DB2" w:rsidP="0008702D">
            <w:pPr>
              <w:spacing w:line="216" w:lineRule="auto"/>
              <w:jc w:val="left"/>
              <w:rPr>
                <w:rFonts w:ascii="Arial Narrow" w:hAnsi="Arial Narrow" w:cs="Arial Narrow"/>
                <w:b/>
                <w:bCs/>
                <w:color w:val="000000"/>
              </w:rPr>
            </w:pPr>
          </w:p>
        </w:tc>
        <w:tc>
          <w:tcPr>
            <w:tcW w:w="2504" w:type="dxa"/>
            <w:vMerge/>
            <w:shd w:val="clear" w:color="auto" w:fill="auto"/>
          </w:tcPr>
          <w:p w:rsidR="00F46DB2" w:rsidRPr="0008702D" w:rsidRDefault="00F46DB2"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F46DB2" w:rsidRPr="0008702D" w:rsidRDefault="00F46DB2"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F46DB2" w:rsidRPr="0008702D" w:rsidRDefault="00F46DB2"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F46DB2" w:rsidRPr="0008702D" w:rsidRDefault="00F46DB2"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2403E1">
              <w:rPr>
                <w:rFonts w:ascii="Arial Narrow" w:hAnsi="Arial Narrow" w:cs="Arial Narrow"/>
                <w:color w:val="000000"/>
                <w:sz w:val="20"/>
                <w:szCs w:val="20"/>
              </w:rPr>
              <w:t>20</w:t>
            </w:r>
          </w:p>
          <w:p w:rsidR="00F46DB2" w:rsidRPr="0008702D" w:rsidRDefault="00F46DB2"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2403E1">
              <w:rPr>
                <w:rFonts w:ascii="Arial Narrow" w:hAnsi="Arial Narrow" w:cs="Arial Narrow"/>
                <w:color w:val="000000"/>
                <w:sz w:val="20"/>
                <w:szCs w:val="20"/>
              </w:rPr>
              <w:t>10</w:t>
            </w:r>
            <w:r w:rsidRPr="0008702D">
              <w:rPr>
                <w:rFonts w:ascii="Arial Narrow" w:hAnsi="Arial Narrow" w:cs="Arial Narrow"/>
                <w:color w:val="000000"/>
                <w:sz w:val="20"/>
                <w:szCs w:val="20"/>
              </w:rPr>
              <w:t>)</w:t>
            </w:r>
          </w:p>
        </w:tc>
        <w:tc>
          <w:tcPr>
            <w:tcW w:w="1728" w:type="dxa"/>
            <w:shd w:val="clear" w:color="auto" w:fill="auto"/>
            <w:vAlign w:val="center"/>
          </w:tcPr>
          <w:p w:rsidR="00F46DB2" w:rsidRPr="0008702D" w:rsidRDefault="00F46DB2"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bl>
    <w:p w:rsidR="002403E1" w:rsidRDefault="002403E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4"/>
        <w:gridCol w:w="3274"/>
        <w:gridCol w:w="41"/>
        <w:gridCol w:w="2977"/>
        <w:gridCol w:w="425"/>
        <w:gridCol w:w="3145"/>
      </w:tblGrid>
      <w:tr w:rsidR="00F46DB2" w:rsidRPr="0008702D">
        <w:trPr>
          <w:trHeight w:val="312"/>
        </w:trPr>
        <w:tc>
          <w:tcPr>
            <w:tcW w:w="6588" w:type="dxa"/>
            <w:gridSpan w:val="2"/>
            <w:shd w:val="clear" w:color="auto" w:fill="auto"/>
          </w:tcPr>
          <w:p w:rsidR="00F46DB2" w:rsidRPr="0008702D" w:rsidRDefault="00F46DB2" w:rsidP="0008702D">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lastRenderedPageBreak/>
              <w:t>Section</w:t>
            </w:r>
            <w:r w:rsidRPr="0008702D">
              <w:rPr>
                <w:rFonts w:ascii="Arial Narrow" w:hAnsi="Arial Narrow" w:cs="Arial Narrow"/>
                <w:b/>
                <w:bCs/>
                <w:color w:val="000000"/>
                <w:sz w:val="20"/>
                <w:szCs w:val="20"/>
              </w:rPr>
              <w:t xml:space="preserve"> comments </w:t>
            </w:r>
            <w:r w:rsidRPr="0008702D">
              <w:rPr>
                <w:rFonts w:ascii="Arial Narrow" w:hAnsi="Arial Narrow" w:cs="Arial Narrow"/>
                <w:color w:val="000000"/>
                <w:sz w:val="20"/>
                <w:szCs w:val="20"/>
              </w:rPr>
              <w:t>(optional):</w:t>
            </w:r>
          </w:p>
        </w:tc>
        <w:tc>
          <w:tcPr>
            <w:tcW w:w="6588" w:type="dxa"/>
            <w:gridSpan w:val="4"/>
            <w:shd w:val="clear" w:color="auto" w:fill="auto"/>
          </w:tcPr>
          <w:p w:rsidR="00F46DB2" w:rsidRPr="0008702D" w:rsidRDefault="00F46DB2"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F46DB2" w:rsidRPr="0008702D" w:rsidRDefault="00F46DB2" w:rsidP="0008702D">
            <w:pPr>
              <w:spacing w:line="216" w:lineRule="auto"/>
              <w:jc w:val="left"/>
              <w:rPr>
                <w:rFonts w:ascii="Arial Narrow" w:hAnsi="Arial Narrow" w:cs="Arial Narrow"/>
                <w:color w:val="000000"/>
                <w:sz w:val="20"/>
                <w:szCs w:val="20"/>
              </w:rPr>
            </w:pPr>
          </w:p>
          <w:p w:rsidR="00F46DB2" w:rsidRPr="0008702D" w:rsidRDefault="00F46DB2" w:rsidP="0008702D">
            <w:pPr>
              <w:spacing w:line="216" w:lineRule="auto"/>
              <w:jc w:val="left"/>
              <w:rPr>
                <w:rFonts w:ascii="Arial Narrow" w:hAnsi="Arial Narrow" w:cs="Arial Narrow"/>
                <w:b/>
                <w:bCs/>
                <w:color w:val="000000"/>
                <w:sz w:val="20"/>
                <w:szCs w:val="20"/>
              </w:rPr>
            </w:pPr>
          </w:p>
        </w:tc>
      </w:tr>
      <w:tr w:rsidR="00F46DB2" w:rsidRPr="0008702D">
        <w:trPr>
          <w:trHeight w:val="312"/>
        </w:trPr>
        <w:tc>
          <w:tcPr>
            <w:tcW w:w="9606" w:type="dxa"/>
            <w:gridSpan w:val="4"/>
            <w:shd w:val="clear" w:color="auto" w:fill="auto"/>
          </w:tcPr>
          <w:p w:rsidR="00F46DB2" w:rsidRPr="0008702D" w:rsidRDefault="00F46DB2" w:rsidP="0008702D">
            <w:pPr>
              <w:jc w:val="left"/>
              <w:rPr>
                <w:rFonts w:ascii="Arial Narrow" w:hAnsi="Arial Narrow" w:cs="Arial Narrow"/>
                <w:i/>
                <w:iCs/>
                <w:color w:val="000000"/>
                <w:sz w:val="20"/>
                <w:szCs w:val="20"/>
              </w:rPr>
            </w:pPr>
          </w:p>
        </w:tc>
        <w:tc>
          <w:tcPr>
            <w:tcW w:w="3570" w:type="dxa"/>
            <w:gridSpan w:val="2"/>
            <w:shd w:val="clear" w:color="auto" w:fill="auto"/>
            <w:vAlign w:val="center"/>
          </w:tcPr>
          <w:p w:rsidR="00F46DB2" w:rsidRPr="0008702D" w:rsidRDefault="00F46DB2" w:rsidP="0008702D">
            <w:pPr>
              <w:jc w:val="center"/>
              <w:rPr>
                <w:rFonts w:ascii="Arial Narrow" w:hAnsi="Arial Narrow" w:cs="Arial Narrow"/>
                <w:b/>
                <w:bCs/>
                <w:color w:val="000000"/>
                <w:sz w:val="20"/>
                <w:szCs w:val="20"/>
              </w:rPr>
            </w:pPr>
          </w:p>
          <w:p w:rsidR="00F46DB2" w:rsidRPr="0008702D" w:rsidRDefault="00F46DB2" w:rsidP="0008702D">
            <w:pPr>
              <w:jc w:val="center"/>
              <w:rPr>
                <w:rFonts w:ascii="Arial Narrow" w:hAnsi="Arial Narrow" w:cs="Arial Narrow"/>
                <w:i/>
                <w:iCs/>
                <w:color w:val="000000"/>
                <w:sz w:val="20"/>
                <w:szCs w:val="20"/>
              </w:rPr>
            </w:pPr>
            <w:r w:rsidRPr="0008702D">
              <w:rPr>
                <w:rFonts w:ascii="Arial Narrow" w:hAnsi="Arial Narrow" w:cs="Arial Narrow"/>
                <w:b/>
                <w:bCs/>
                <w:color w:val="000000"/>
                <w:sz w:val="20"/>
                <w:szCs w:val="20"/>
              </w:rPr>
              <w:t>/ 100</w:t>
            </w:r>
          </w:p>
          <w:p w:rsidR="00F46DB2" w:rsidRPr="0008702D" w:rsidRDefault="00F46DB2"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TOTAL</w:t>
            </w:r>
            <w:r>
              <w:rPr>
                <w:rFonts w:ascii="Arial Narrow" w:hAnsi="Arial Narrow" w:cs="Arial Narrow"/>
                <w:b/>
                <w:bCs/>
                <w:color w:val="000000"/>
                <w:sz w:val="20"/>
                <w:szCs w:val="20"/>
              </w:rPr>
              <w:t xml:space="preserve"> </w:t>
            </w:r>
            <w:r w:rsidRPr="0008702D">
              <w:rPr>
                <w:rFonts w:ascii="Arial Narrow" w:hAnsi="Arial Narrow" w:cs="Arial Narrow"/>
                <w:b/>
                <w:bCs/>
                <w:color w:val="000000"/>
                <w:sz w:val="20"/>
                <w:szCs w:val="20"/>
              </w:rPr>
              <w:t>MARKS</w:t>
            </w:r>
          </w:p>
        </w:tc>
      </w:tr>
      <w:tr w:rsidR="00F46DB2" w:rsidRPr="0008702D">
        <w:trPr>
          <w:trHeight w:val="312"/>
        </w:trPr>
        <w:tc>
          <w:tcPr>
            <w:tcW w:w="6588" w:type="dxa"/>
            <w:gridSpan w:val="2"/>
            <w:shd w:val="clear" w:color="auto" w:fill="E0E0E0"/>
            <w:vAlign w:val="center"/>
          </w:tcPr>
          <w:p w:rsidR="00F46DB2" w:rsidRPr="0008702D" w:rsidDel="003C592C" w:rsidRDefault="00F46DB2" w:rsidP="0008702D">
            <w:pPr>
              <w:jc w:val="center"/>
              <w:rPr>
                <w:rFonts w:ascii="Arial Narrow" w:hAnsi="Arial Narrow" w:cs="Arial Narrow"/>
                <w:b/>
                <w:bCs/>
                <w:color w:val="000000"/>
                <w:sz w:val="18"/>
                <w:szCs w:val="18"/>
              </w:rPr>
            </w:pPr>
            <w:r w:rsidRPr="0008702D">
              <w:rPr>
                <w:rFonts w:ascii="Arial Narrow" w:hAnsi="Arial Narrow" w:cs="Arial Narrow"/>
                <w:b/>
                <w:bCs/>
                <w:color w:val="000000"/>
                <w:sz w:val="20"/>
                <w:szCs w:val="20"/>
              </w:rPr>
              <w:t>Assessor’s Decision</w:t>
            </w:r>
          </w:p>
        </w:tc>
        <w:tc>
          <w:tcPr>
            <w:tcW w:w="6588" w:type="dxa"/>
            <w:gridSpan w:val="4"/>
            <w:shd w:val="clear" w:color="auto" w:fill="E0E0E0"/>
            <w:vAlign w:val="center"/>
          </w:tcPr>
          <w:p w:rsidR="00F46DB2" w:rsidRPr="0008702D" w:rsidRDefault="00F46DB2"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Quality Assurance Use</w:t>
            </w:r>
          </w:p>
        </w:tc>
      </w:tr>
      <w:tr w:rsidR="00FD628C" w:rsidRPr="0008702D">
        <w:trPr>
          <w:trHeight w:val="312"/>
        </w:trPr>
        <w:tc>
          <w:tcPr>
            <w:tcW w:w="3314" w:type="dxa"/>
            <w:shd w:val="clear" w:color="auto" w:fill="auto"/>
            <w:vAlign w:val="center"/>
          </w:tcPr>
          <w:p w:rsidR="00FD628C" w:rsidRPr="00C26737" w:rsidRDefault="00FD628C" w:rsidP="00FD628C">
            <w:pPr>
              <w:spacing w:line="216" w:lineRule="auto"/>
              <w:jc w:val="left"/>
              <w:rPr>
                <w:rFonts w:ascii="Arial Narrow" w:hAnsi="Arial Narrow" w:cs="Arial Narrow"/>
                <w:b/>
                <w:bCs/>
                <w:sz w:val="20"/>
                <w:szCs w:val="20"/>
              </w:rPr>
            </w:pPr>
            <w:r w:rsidRPr="00C26737">
              <w:rPr>
                <w:rFonts w:ascii="Arial Narrow" w:hAnsi="Arial Narrow" w:cs="Arial Narrow"/>
                <w:b/>
                <w:bCs/>
                <w:sz w:val="20"/>
                <w:szCs w:val="20"/>
              </w:rPr>
              <w:t xml:space="preserve">Outcome </w:t>
            </w:r>
            <w:r w:rsidRPr="00C26737">
              <w:rPr>
                <w:rFonts w:ascii="Arial Narrow" w:hAnsi="Arial Narrow" w:cs="Arial Narrow"/>
                <w:sz w:val="20"/>
                <w:szCs w:val="20"/>
              </w:rPr>
              <w:t>(</w:t>
            </w:r>
            <w:r w:rsidRPr="00C26737">
              <w:rPr>
                <w:rFonts w:ascii="Arial Narrow" w:hAnsi="Arial Narrow" w:cs="Arial Narrow"/>
                <w:i/>
                <w:iCs/>
                <w:sz w:val="20"/>
                <w:szCs w:val="20"/>
              </w:rPr>
              <w:t>delete as applicable</w:t>
            </w:r>
            <w:r w:rsidRPr="00C26737">
              <w:rPr>
                <w:rFonts w:ascii="Arial Narrow" w:hAnsi="Arial Narrow" w:cs="Arial Narrow"/>
                <w:sz w:val="20"/>
                <w:szCs w:val="20"/>
              </w:rPr>
              <w:t xml:space="preserve">): </w:t>
            </w:r>
            <w:r w:rsidRPr="00C26737">
              <w:rPr>
                <w:rFonts w:ascii="Arial Narrow" w:hAnsi="Arial Narrow" w:cs="Arial Narrow"/>
                <w:b/>
                <w:bCs/>
                <w:sz w:val="20"/>
                <w:szCs w:val="20"/>
              </w:rPr>
              <w:t>PASS / REFERRAL</w:t>
            </w:r>
          </w:p>
        </w:tc>
        <w:tc>
          <w:tcPr>
            <w:tcW w:w="3315" w:type="dxa"/>
            <w:gridSpan w:val="2"/>
            <w:shd w:val="clear" w:color="auto" w:fill="auto"/>
            <w:vAlign w:val="center"/>
          </w:tcPr>
          <w:p w:rsidR="00FD628C" w:rsidRPr="00C26737" w:rsidRDefault="00FD628C" w:rsidP="00FD628C">
            <w:pPr>
              <w:autoSpaceDE w:val="0"/>
              <w:autoSpaceDN w:val="0"/>
              <w:adjustRightInd w:val="0"/>
              <w:spacing w:line="216" w:lineRule="auto"/>
              <w:jc w:val="left"/>
              <w:rPr>
                <w:rFonts w:ascii="Arial Narrow" w:hAnsi="Arial Narrow" w:cs="Arial Narrow"/>
                <w:b/>
                <w:bCs/>
                <w:sz w:val="20"/>
                <w:szCs w:val="20"/>
                <w:lang w:eastAsia="en-GB"/>
              </w:rPr>
            </w:pPr>
            <w:r w:rsidRPr="00C26737">
              <w:rPr>
                <w:rFonts w:ascii="Arial Narrow" w:hAnsi="Arial Narrow" w:cs="Arial Narrow"/>
                <w:b/>
                <w:bCs/>
                <w:sz w:val="20"/>
                <w:szCs w:val="20"/>
                <w:lang w:eastAsia="en-GB"/>
              </w:rPr>
              <w:t>Signature of Assessor:</w:t>
            </w:r>
          </w:p>
          <w:p w:rsidR="00FD628C" w:rsidRPr="00C26737" w:rsidRDefault="00FD628C" w:rsidP="00FD628C">
            <w:pPr>
              <w:autoSpaceDE w:val="0"/>
              <w:autoSpaceDN w:val="0"/>
              <w:adjustRightInd w:val="0"/>
              <w:spacing w:line="216" w:lineRule="auto"/>
              <w:jc w:val="left"/>
              <w:rPr>
                <w:rFonts w:ascii="Arial Narrow" w:hAnsi="Arial Narrow" w:cs="Arial Narrow"/>
                <w:b/>
                <w:bCs/>
                <w:sz w:val="20"/>
                <w:szCs w:val="20"/>
                <w:lang w:eastAsia="en-GB"/>
              </w:rPr>
            </w:pPr>
          </w:p>
          <w:p w:rsidR="00FD628C" w:rsidRPr="00C26737" w:rsidRDefault="00FD628C" w:rsidP="00FD628C">
            <w:pPr>
              <w:spacing w:line="216" w:lineRule="auto"/>
              <w:jc w:val="left"/>
              <w:rPr>
                <w:rFonts w:ascii="Arial Narrow" w:hAnsi="Arial Narrow" w:cs="Arial Narrow"/>
                <w:b/>
                <w:bCs/>
                <w:sz w:val="20"/>
                <w:szCs w:val="20"/>
              </w:rPr>
            </w:pPr>
            <w:r w:rsidRPr="00C26737">
              <w:rPr>
                <w:rFonts w:ascii="Arial Narrow" w:hAnsi="Arial Narrow" w:cs="Arial Narrow"/>
                <w:b/>
                <w:bCs/>
                <w:sz w:val="20"/>
                <w:szCs w:val="20"/>
                <w:lang w:eastAsia="en-GB"/>
              </w:rPr>
              <w:t>Date:</w:t>
            </w:r>
          </w:p>
        </w:tc>
        <w:tc>
          <w:tcPr>
            <w:tcW w:w="3402" w:type="dxa"/>
            <w:gridSpan w:val="2"/>
            <w:shd w:val="clear" w:color="auto" w:fill="auto"/>
            <w:vAlign w:val="center"/>
          </w:tcPr>
          <w:p w:rsidR="00FD628C" w:rsidRPr="00C26737" w:rsidRDefault="00FD628C" w:rsidP="00FD628C">
            <w:pPr>
              <w:spacing w:line="216" w:lineRule="auto"/>
              <w:jc w:val="left"/>
              <w:rPr>
                <w:rFonts w:ascii="Arial Narrow" w:hAnsi="Arial Narrow" w:cs="Arial Narrow"/>
                <w:b/>
                <w:bCs/>
                <w:sz w:val="20"/>
                <w:szCs w:val="20"/>
              </w:rPr>
            </w:pPr>
            <w:r w:rsidRPr="00C26737">
              <w:rPr>
                <w:rFonts w:ascii="Arial Narrow" w:hAnsi="Arial Narrow" w:cs="Arial Narrow"/>
                <w:b/>
                <w:bCs/>
                <w:sz w:val="20"/>
                <w:szCs w:val="20"/>
              </w:rPr>
              <w:t xml:space="preserve">Outcome </w:t>
            </w:r>
            <w:r w:rsidRPr="00C26737">
              <w:rPr>
                <w:rFonts w:ascii="Arial Narrow" w:hAnsi="Arial Narrow" w:cs="Arial Narrow"/>
                <w:sz w:val="20"/>
                <w:szCs w:val="20"/>
              </w:rPr>
              <w:t>(</w:t>
            </w:r>
            <w:r w:rsidRPr="00C26737">
              <w:rPr>
                <w:rFonts w:ascii="Arial Narrow" w:hAnsi="Arial Narrow" w:cs="Arial Narrow"/>
                <w:i/>
                <w:iCs/>
                <w:sz w:val="20"/>
                <w:szCs w:val="20"/>
              </w:rPr>
              <w:t>delete as applicable</w:t>
            </w:r>
            <w:r w:rsidRPr="00C26737">
              <w:rPr>
                <w:rFonts w:ascii="Arial Narrow" w:hAnsi="Arial Narrow" w:cs="Arial Narrow"/>
                <w:sz w:val="20"/>
                <w:szCs w:val="20"/>
              </w:rPr>
              <w:t xml:space="preserve">): </w:t>
            </w:r>
            <w:r w:rsidRPr="00C26737">
              <w:rPr>
                <w:rFonts w:ascii="Arial Narrow" w:hAnsi="Arial Narrow" w:cs="Arial Narrow"/>
                <w:b/>
                <w:bCs/>
                <w:sz w:val="20"/>
                <w:szCs w:val="20"/>
              </w:rPr>
              <w:t>PASS / REFERRAL</w:t>
            </w:r>
          </w:p>
        </w:tc>
        <w:tc>
          <w:tcPr>
            <w:tcW w:w="3145" w:type="dxa"/>
            <w:shd w:val="clear" w:color="auto" w:fill="auto"/>
            <w:vAlign w:val="center"/>
          </w:tcPr>
          <w:p w:rsidR="00FD628C" w:rsidRPr="00C26737" w:rsidRDefault="00FD628C" w:rsidP="00FD628C">
            <w:pPr>
              <w:spacing w:line="216" w:lineRule="auto"/>
              <w:jc w:val="left"/>
              <w:rPr>
                <w:rFonts w:ascii="Arial Narrow" w:hAnsi="Arial Narrow" w:cs="Arial Narrow"/>
                <w:b/>
                <w:bCs/>
                <w:sz w:val="20"/>
                <w:szCs w:val="20"/>
              </w:rPr>
            </w:pPr>
            <w:r w:rsidRPr="00C26737">
              <w:rPr>
                <w:rFonts w:ascii="Arial Narrow" w:hAnsi="Arial Narrow" w:cs="Arial Narrow"/>
                <w:b/>
                <w:bCs/>
                <w:sz w:val="20"/>
                <w:szCs w:val="20"/>
              </w:rPr>
              <w:t>Signature of QA:</w:t>
            </w:r>
          </w:p>
          <w:p w:rsidR="00FD628C" w:rsidRPr="00C26737" w:rsidRDefault="00FD628C" w:rsidP="00FD628C">
            <w:pPr>
              <w:spacing w:line="216" w:lineRule="auto"/>
              <w:jc w:val="left"/>
              <w:rPr>
                <w:rFonts w:ascii="Arial Narrow" w:hAnsi="Arial Narrow" w:cs="Arial Narrow"/>
                <w:b/>
                <w:bCs/>
                <w:sz w:val="20"/>
                <w:szCs w:val="20"/>
              </w:rPr>
            </w:pPr>
          </w:p>
          <w:p w:rsidR="00FD628C" w:rsidRPr="00C26737" w:rsidRDefault="00FD628C" w:rsidP="00FD628C">
            <w:pPr>
              <w:spacing w:line="216" w:lineRule="auto"/>
              <w:jc w:val="left"/>
              <w:rPr>
                <w:rFonts w:ascii="Arial Narrow" w:hAnsi="Arial Narrow" w:cs="Arial Narrow"/>
                <w:b/>
                <w:bCs/>
                <w:sz w:val="20"/>
                <w:szCs w:val="20"/>
              </w:rPr>
            </w:pPr>
            <w:r w:rsidRPr="00C26737">
              <w:rPr>
                <w:rFonts w:ascii="Arial Narrow" w:hAnsi="Arial Narrow" w:cs="Arial Narrow"/>
                <w:b/>
                <w:bCs/>
                <w:sz w:val="20"/>
                <w:szCs w:val="20"/>
              </w:rPr>
              <w:t>Date of QA check:</w:t>
            </w:r>
          </w:p>
        </w:tc>
      </w:tr>
    </w:tbl>
    <w:p w:rsidR="00094ABB" w:rsidRPr="008F570C" w:rsidRDefault="00094ABB">
      <w:pPr>
        <w:rPr>
          <w:rFonts w:ascii="Arial Narrow" w:hAnsi="Arial Narrow" w:cs="Arial Narrow"/>
          <w:color w:val="000000"/>
        </w:rPr>
      </w:pPr>
    </w:p>
    <w:sectPr w:rsidR="00094ABB" w:rsidRPr="008F570C" w:rsidSect="00200645">
      <w:headerReference w:type="default" r:id="rId10"/>
      <w:footerReference w:type="default" r:id="rId11"/>
      <w:pgSz w:w="15840" w:h="12240" w:orient="landscape"/>
      <w:pgMar w:top="12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1D9" w:rsidRDefault="00FD61D9" w:rsidP="00200645">
      <w:r>
        <w:separator/>
      </w:r>
    </w:p>
  </w:endnote>
  <w:endnote w:type="continuationSeparator" w:id="0">
    <w:p w:rsidR="00FD61D9" w:rsidRDefault="00FD61D9" w:rsidP="0020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645" w:rsidRDefault="00200645" w:rsidP="00200645">
    <w:pPr>
      <w:tabs>
        <w:tab w:val="center" w:pos="4513"/>
        <w:tab w:val="right" w:pos="9026"/>
      </w:tabs>
      <w:jc w:val="left"/>
      <w:rPr>
        <w:sz w:val="20"/>
        <w:szCs w:val="20"/>
      </w:rPr>
    </w:pPr>
    <w:r w:rsidRPr="00403B7F">
      <w:rPr>
        <w:sz w:val="20"/>
        <w:szCs w:val="20"/>
      </w:rPr>
      <w:t>Awarded by City &amp; Guilds</w:t>
    </w:r>
  </w:p>
  <w:p w:rsidR="00200645" w:rsidRPr="00403B7F" w:rsidRDefault="00200645" w:rsidP="00200645">
    <w:pPr>
      <w:tabs>
        <w:tab w:val="center" w:pos="4513"/>
        <w:tab w:val="right" w:pos="9026"/>
      </w:tabs>
      <w:jc w:val="left"/>
      <w:rPr>
        <w:sz w:val="20"/>
        <w:szCs w:val="20"/>
      </w:rPr>
    </w:pPr>
    <w:r w:rsidRPr="00200645">
      <w:rPr>
        <w:sz w:val="20"/>
        <w:szCs w:val="20"/>
      </w:rPr>
      <w:t>Mark sheet</w:t>
    </w:r>
    <w:r>
      <w:rPr>
        <w:sz w:val="20"/>
        <w:szCs w:val="20"/>
      </w:rPr>
      <w:t xml:space="preserve"> </w:t>
    </w:r>
    <w:r w:rsidRPr="00200645">
      <w:rPr>
        <w:sz w:val="20"/>
        <w:szCs w:val="20"/>
      </w:rPr>
      <w:t xml:space="preserve">– </w:t>
    </w:r>
    <w:r w:rsidRPr="00403B7F">
      <w:rPr>
        <w:sz w:val="20"/>
        <w:szCs w:val="20"/>
      </w:rPr>
      <w:t>Understanding security measures in the workplace</w:t>
    </w:r>
  </w:p>
  <w:p w:rsidR="00200645" w:rsidRPr="00200645" w:rsidRDefault="00DE295C" w:rsidP="00200645">
    <w:pPr>
      <w:jc w:val="left"/>
      <w:rPr>
        <w:rFonts w:eastAsia="Calibri"/>
        <w:sz w:val="20"/>
        <w:szCs w:val="20"/>
        <w:lang w:val="en-IN"/>
      </w:rPr>
    </w:pPr>
    <w:r>
      <w:rPr>
        <w:rFonts w:eastAsia="Calibri"/>
        <w:sz w:val="20"/>
        <w:szCs w:val="20"/>
        <w:lang w:val="en-IN"/>
      </w:rPr>
      <w:t>Version 1.0 (April 2017</w:t>
    </w:r>
    <w:r w:rsidR="00200645" w:rsidRPr="00403B7F">
      <w:rPr>
        <w:rFonts w:eastAsia="Calibri"/>
        <w:sz w:val="20"/>
        <w:szCs w:val="20"/>
        <w:lang w:val="en-IN"/>
      </w:rPr>
      <w:t>)</w:t>
    </w:r>
    <w:r w:rsidR="00200645">
      <w:rPr>
        <w:rFonts w:eastAsia="Calibri"/>
        <w:sz w:val="20"/>
        <w:szCs w:val="20"/>
        <w:lang w:val="en-IN"/>
      </w:rPr>
      <w:tab/>
    </w:r>
    <w:r w:rsidR="00200645">
      <w:rPr>
        <w:rFonts w:eastAsia="Calibri"/>
        <w:sz w:val="20"/>
        <w:szCs w:val="20"/>
        <w:lang w:val="en-IN"/>
      </w:rPr>
      <w:tab/>
    </w:r>
    <w:r w:rsidR="00200645">
      <w:rPr>
        <w:rFonts w:eastAsia="Calibri"/>
        <w:sz w:val="20"/>
        <w:szCs w:val="20"/>
        <w:lang w:val="en-IN"/>
      </w:rPr>
      <w:tab/>
    </w:r>
    <w:r w:rsidR="00200645">
      <w:rPr>
        <w:rFonts w:eastAsia="Calibri"/>
        <w:sz w:val="20"/>
        <w:szCs w:val="20"/>
        <w:lang w:val="en-IN"/>
      </w:rPr>
      <w:tab/>
    </w:r>
    <w:r w:rsidR="00200645">
      <w:rPr>
        <w:rFonts w:eastAsia="Calibri"/>
        <w:sz w:val="20"/>
        <w:szCs w:val="20"/>
        <w:lang w:val="en-IN"/>
      </w:rPr>
      <w:tab/>
    </w:r>
    <w:r w:rsidR="00200645">
      <w:rPr>
        <w:rFonts w:eastAsia="Calibri"/>
        <w:sz w:val="20"/>
        <w:szCs w:val="20"/>
        <w:lang w:val="en-IN"/>
      </w:rPr>
      <w:tab/>
    </w:r>
    <w:r w:rsidR="00200645">
      <w:rPr>
        <w:rFonts w:eastAsia="Calibri"/>
        <w:sz w:val="20"/>
        <w:szCs w:val="20"/>
        <w:lang w:val="en-IN"/>
      </w:rPr>
      <w:tab/>
    </w:r>
    <w:r w:rsidR="00200645">
      <w:rPr>
        <w:rFonts w:eastAsia="Calibri"/>
        <w:sz w:val="20"/>
        <w:szCs w:val="20"/>
        <w:lang w:val="en-IN"/>
      </w:rPr>
      <w:tab/>
    </w:r>
    <w:r w:rsidR="00200645">
      <w:rPr>
        <w:rFonts w:eastAsia="Calibri"/>
        <w:sz w:val="20"/>
        <w:szCs w:val="20"/>
        <w:lang w:val="en-IN"/>
      </w:rPr>
      <w:tab/>
    </w:r>
    <w:r w:rsidR="00200645">
      <w:rPr>
        <w:rFonts w:eastAsia="Calibri"/>
        <w:sz w:val="20"/>
        <w:szCs w:val="20"/>
        <w:lang w:val="en-IN"/>
      </w:rPr>
      <w:tab/>
    </w:r>
    <w:r w:rsidR="00200645">
      <w:rPr>
        <w:rFonts w:eastAsia="Calibri"/>
        <w:sz w:val="20"/>
        <w:szCs w:val="20"/>
        <w:lang w:val="en-IN"/>
      </w:rPr>
      <w:tab/>
    </w:r>
    <w:r w:rsidR="00200645">
      <w:rPr>
        <w:rFonts w:eastAsia="Calibri"/>
        <w:sz w:val="20"/>
        <w:szCs w:val="20"/>
        <w:lang w:val="en-IN"/>
      </w:rPr>
      <w:tab/>
    </w:r>
    <w:r w:rsidR="00200645">
      <w:rPr>
        <w:rFonts w:eastAsia="Calibri"/>
        <w:sz w:val="20"/>
        <w:szCs w:val="20"/>
        <w:lang w:val="en-IN"/>
      </w:rPr>
      <w:tab/>
    </w:r>
    <w:r w:rsidR="00200645">
      <w:rPr>
        <w:rFonts w:eastAsia="Calibri"/>
        <w:sz w:val="20"/>
        <w:szCs w:val="20"/>
        <w:lang w:val="en-IN"/>
      </w:rPr>
      <w:tab/>
    </w:r>
    <w:r w:rsidR="00200645" w:rsidRPr="00403B7F">
      <w:rPr>
        <w:rFonts w:eastAsia="Calibri"/>
        <w:sz w:val="20"/>
        <w:szCs w:val="20"/>
        <w:lang w:val="en-IN"/>
      </w:rPr>
      <w:fldChar w:fldCharType="begin"/>
    </w:r>
    <w:r w:rsidR="00200645" w:rsidRPr="00403B7F">
      <w:rPr>
        <w:rFonts w:eastAsia="Calibri"/>
        <w:sz w:val="20"/>
        <w:szCs w:val="20"/>
        <w:lang w:val="en-IN"/>
      </w:rPr>
      <w:instrText xml:space="preserve"> PAGE   \* MERGEFORMAT </w:instrText>
    </w:r>
    <w:r w:rsidR="00200645" w:rsidRPr="00403B7F">
      <w:rPr>
        <w:rFonts w:eastAsia="Calibri"/>
        <w:sz w:val="20"/>
        <w:szCs w:val="20"/>
        <w:lang w:val="en-IN"/>
      </w:rPr>
      <w:fldChar w:fldCharType="separate"/>
    </w:r>
    <w:r>
      <w:rPr>
        <w:rFonts w:eastAsia="Calibri"/>
        <w:noProof/>
        <w:sz w:val="20"/>
        <w:szCs w:val="20"/>
        <w:lang w:val="en-IN"/>
      </w:rPr>
      <w:t>2</w:t>
    </w:r>
    <w:r w:rsidR="00200645" w:rsidRPr="00403B7F">
      <w:rPr>
        <w:rFonts w:eastAsia="Calibri"/>
        <w:noProof/>
        <w:sz w:val="20"/>
        <w:szCs w:val="20"/>
        <w:lang w:val="en-I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1D9" w:rsidRDefault="00FD61D9" w:rsidP="00200645">
      <w:r>
        <w:separator/>
      </w:r>
    </w:p>
  </w:footnote>
  <w:footnote w:type="continuationSeparator" w:id="0">
    <w:p w:rsidR="00FD61D9" w:rsidRDefault="00FD61D9" w:rsidP="00200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645" w:rsidRDefault="00DE295C">
    <w:pPr>
      <w:pStyle w:val="Header"/>
    </w:pPr>
    <w:r>
      <w:rPr>
        <w:noProof/>
        <w:lang w:eastAsia="en-GB"/>
      </w:rPr>
      <w:drawing>
        <wp:anchor distT="0" distB="0" distL="114300" distR="114300" simplePos="0" relativeHeight="251659264" behindDoc="0" locked="0" layoutInCell="1" allowOverlap="1" wp14:anchorId="15760AB5" wp14:editId="6C856D5C">
          <wp:simplePos x="0" y="0"/>
          <wp:positionH relativeFrom="column">
            <wp:posOffset>7248525</wp:posOffset>
          </wp:positionH>
          <wp:positionV relativeFrom="paragraph">
            <wp:posOffset>-172085</wp:posOffset>
          </wp:positionV>
          <wp:extent cx="1018540" cy="726440"/>
          <wp:effectExtent l="0" t="0" r="0" b="0"/>
          <wp:wrapTopAndBottom/>
          <wp:docPr id="3" name="Picture 3"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B74803"/>
    <w:multiLevelType w:val="hybridMultilevel"/>
    <w:tmpl w:val="9E80FF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5"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E8253B"/>
    <w:multiLevelType w:val="hybridMultilevel"/>
    <w:tmpl w:val="F1FAC734"/>
    <w:lvl w:ilvl="0" w:tplc="4A0885A2">
      <w:start w:val="1"/>
      <w:numFmt w:val="decimal"/>
      <w:lvlText w:val="%1"/>
      <w:lvlJc w:val="left"/>
      <w:pPr>
        <w:tabs>
          <w:tab w:val="num" w:pos="360"/>
        </w:tabs>
        <w:ind w:left="360" w:hanging="360"/>
      </w:pPr>
      <w:rPr>
        <w:rFonts w:ascii="Arial" w:hAnsi="Arial" w:cs="Arial" w:hint="default"/>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8"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7"/>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13C37"/>
    <w:rsid w:val="00017E92"/>
    <w:rsid w:val="000329D7"/>
    <w:rsid w:val="0005312C"/>
    <w:rsid w:val="00071E68"/>
    <w:rsid w:val="0008702D"/>
    <w:rsid w:val="00094ABB"/>
    <w:rsid w:val="000C6665"/>
    <w:rsid w:val="0011724E"/>
    <w:rsid w:val="00124B84"/>
    <w:rsid w:val="0014586B"/>
    <w:rsid w:val="001717E6"/>
    <w:rsid w:val="00174405"/>
    <w:rsid w:val="00183733"/>
    <w:rsid w:val="001A731D"/>
    <w:rsid w:val="00200645"/>
    <w:rsid w:val="002123FF"/>
    <w:rsid w:val="002403E1"/>
    <w:rsid w:val="002A7749"/>
    <w:rsid w:val="002A7914"/>
    <w:rsid w:val="002F3F1C"/>
    <w:rsid w:val="003002A7"/>
    <w:rsid w:val="0037157D"/>
    <w:rsid w:val="00390DDE"/>
    <w:rsid w:val="00390F8A"/>
    <w:rsid w:val="003A0A18"/>
    <w:rsid w:val="003C592C"/>
    <w:rsid w:val="003D0952"/>
    <w:rsid w:val="003D4AFD"/>
    <w:rsid w:val="003F771C"/>
    <w:rsid w:val="00420788"/>
    <w:rsid w:val="00463264"/>
    <w:rsid w:val="0048263A"/>
    <w:rsid w:val="00483726"/>
    <w:rsid w:val="004D22FD"/>
    <w:rsid w:val="004D2C05"/>
    <w:rsid w:val="00537EA0"/>
    <w:rsid w:val="0056035A"/>
    <w:rsid w:val="00594B8A"/>
    <w:rsid w:val="005B1271"/>
    <w:rsid w:val="005C37DA"/>
    <w:rsid w:val="005D3AC0"/>
    <w:rsid w:val="005F086B"/>
    <w:rsid w:val="00602093"/>
    <w:rsid w:val="00611975"/>
    <w:rsid w:val="006711F1"/>
    <w:rsid w:val="0067230A"/>
    <w:rsid w:val="00672C8D"/>
    <w:rsid w:val="006B6C77"/>
    <w:rsid w:val="006F7FEB"/>
    <w:rsid w:val="0071580E"/>
    <w:rsid w:val="00723A0B"/>
    <w:rsid w:val="00750ED9"/>
    <w:rsid w:val="007A2661"/>
    <w:rsid w:val="007D2D6C"/>
    <w:rsid w:val="007E60CC"/>
    <w:rsid w:val="007F0593"/>
    <w:rsid w:val="008136C5"/>
    <w:rsid w:val="00824411"/>
    <w:rsid w:val="0084196B"/>
    <w:rsid w:val="00851D5A"/>
    <w:rsid w:val="00897168"/>
    <w:rsid w:val="008B2022"/>
    <w:rsid w:val="008D7D1C"/>
    <w:rsid w:val="008F570C"/>
    <w:rsid w:val="00933A65"/>
    <w:rsid w:val="00983F18"/>
    <w:rsid w:val="009E01ED"/>
    <w:rsid w:val="00A0624C"/>
    <w:rsid w:val="00A15ED5"/>
    <w:rsid w:val="00A235B9"/>
    <w:rsid w:val="00A6386C"/>
    <w:rsid w:val="00A70E5D"/>
    <w:rsid w:val="00A80EA6"/>
    <w:rsid w:val="00A8530C"/>
    <w:rsid w:val="00AA228B"/>
    <w:rsid w:val="00AB7906"/>
    <w:rsid w:val="00B122C1"/>
    <w:rsid w:val="00B176AB"/>
    <w:rsid w:val="00B1787D"/>
    <w:rsid w:val="00B2167F"/>
    <w:rsid w:val="00B21E4F"/>
    <w:rsid w:val="00B46D45"/>
    <w:rsid w:val="00BB3163"/>
    <w:rsid w:val="00BC4558"/>
    <w:rsid w:val="00BE00BC"/>
    <w:rsid w:val="00BE6420"/>
    <w:rsid w:val="00C012A8"/>
    <w:rsid w:val="00C31A79"/>
    <w:rsid w:val="00C64C3F"/>
    <w:rsid w:val="00CE3E26"/>
    <w:rsid w:val="00D30D92"/>
    <w:rsid w:val="00DC29E9"/>
    <w:rsid w:val="00DC6FAA"/>
    <w:rsid w:val="00DE295C"/>
    <w:rsid w:val="00DF4705"/>
    <w:rsid w:val="00DF5554"/>
    <w:rsid w:val="00E216CF"/>
    <w:rsid w:val="00E31710"/>
    <w:rsid w:val="00E5054D"/>
    <w:rsid w:val="00E806B7"/>
    <w:rsid w:val="00E94F2E"/>
    <w:rsid w:val="00EC1217"/>
    <w:rsid w:val="00EC53CB"/>
    <w:rsid w:val="00EC6163"/>
    <w:rsid w:val="00EF0364"/>
    <w:rsid w:val="00F10FED"/>
    <w:rsid w:val="00F12E20"/>
    <w:rsid w:val="00F433D0"/>
    <w:rsid w:val="00F46DB2"/>
    <w:rsid w:val="00F9355F"/>
    <w:rsid w:val="00FC5515"/>
    <w:rsid w:val="00FD61D9"/>
    <w:rsid w:val="00FD628C"/>
    <w:rsid w:val="00FF0E9C"/>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15:docId w15:val="{ED5F78A2-CB20-445E-9E1A-C0F3EF3E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rFonts w:cs="Times New Roman"/>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CommentSubject">
    <w:name w:val="annotation subject"/>
    <w:basedOn w:val="CommentText"/>
    <w:next w:val="CommentText"/>
    <w:link w:val="CommentSubjectChar"/>
    <w:uiPriority w:val="99"/>
    <w:semiHidden/>
    <w:unhideWhenUsed/>
    <w:rsid w:val="00013C37"/>
    <w:rPr>
      <w:b/>
      <w:bCs/>
    </w:rPr>
  </w:style>
  <w:style w:type="character" w:customStyle="1" w:styleId="CommentSubjectChar">
    <w:name w:val="Comment Subject Char"/>
    <w:link w:val="CommentSubject"/>
    <w:uiPriority w:val="99"/>
    <w:semiHidden/>
    <w:rsid w:val="00013C37"/>
    <w:rPr>
      <w:rFonts w:ascii="Arial" w:hAnsi="Arial" w:cs="Arial"/>
      <w:b/>
      <w:bCs/>
      <w:sz w:val="20"/>
      <w:szCs w:val="20"/>
      <w:lang w:val="x-none" w:eastAsia="en-US"/>
    </w:rPr>
  </w:style>
  <w:style w:type="paragraph" w:styleId="Header">
    <w:name w:val="header"/>
    <w:basedOn w:val="Normal"/>
    <w:link w:val="HeaderChar"/>
    <w:uiPriority w:val="99"/>
    <w:unhideWhenUsed/>
    <w:rsid w:val="00200645"/>
    <w:pPr>
      <w:tabs>
        <w:tab w:val="center" w:pos="4680"/>
        <w:tab w:val="right" w:pos="9360"/>
      </w:tabs>
    </w:pPr>
  </w:style>
  <w:style w:type="character" w:customStyle="1" w:styleId="HeaderChar">
    <w:name w:val="Header Char"/>
    <w:basedOn w:val="DefaultParagraphFont"/>
    <w:link w:val="Header"/>
    <w:uiPriority w:val="99"/>
    <w:rsid w:val="00200645"/>
    <w:rPr>
      <w:rFonts w:ascii="Arial" w:hAnsi="Arial" w:cs="Arial"/>
      <w:sz w:val="22"/>
      <w:szCs w:val="22"/>
      <w:lang w:eastAsia="en-US"/>
    </w:rPr>
  </w:style>
  <w:style w:type="paragraph" w:styleId="Footer">
    <w:name w:val="footer"/>
    <w:basedOn w:val="Normal"/>
    <w:link w:val="FooterChar"/>
    <w:uiPriority w:val="99"/>
    <w:unhideWhenUsed/>
    <w:rsid w:val="00200645"/>
    <w:pPr>
      <w:tabs>
        <w:tab w:val="center" w:pos="4680"/>
        <w:tab w:val="right" w:pos="9360"/>
      </w:tabs>
    </w:pPr>
  </w:style>
  <w:style w:type="character" w:customStyle="1" w:styleId="FooterChar">
    <w:name w:val="Footer Char"/>
    <w:basedOn w:val="DefaultParagraphFont"/>
    <w:link w:val="Footer"/>
    <w:uiPriority w:val="99"/>
    <w:rsid w:val="00200645"/>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LM_x0020_Content_x0020_Type xmlns="5f8ea682-3a42-454b-8035-422047e146b2">Mark Sheet</ILM_x0020_Content_x0020_Type>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8000-337</TermName>
          <TermId xmlns="http://schemas.microsoft.com/office/infopath/2007/PartnerControls">a7644c86-171f-4e0d-a7d0-866d3ed3c820</TermId>
        </TermInfo>
        <TermInfo xmlns="http://schemas.microsoft.com/office/infopath/2007/PartnerControls">
          <TermName xmlns="http://schemas.microsoft.com/office/infopath/2007/PartnerControls">8002-337</TermName>
          <TermId xmlns="http://schemas.microsoft.com/office/infopath/2007/PartnerControls">1375d524-0cd2-433c-8892-28af9b397abd</TermId>
        </TermInfo>
        <TermInfo xmlns="http://schemas.microsoft.com/office/infopath/2007/PartnerControls">
          <TermName xmlns="http://schemas.microsoft.com/office/infopath/2007/PartnerControls">8600-337</TermName>
          <TermId xmlns="http://schemas.microsoft.com/office/infopath/2007/PartnerControls">df553abe-c469-41da-81e9-36d9cd2b50a3</TermId>
        </TermInfo>
        <TermInfo xmlns="http://schemas.microsoft.com/office/infopath/2007/PartnerControls">
          <TermName xmlns="http://schemas.microsoft.com/office/infopath/2007/PartnerControls">8602-337</TermName>
          <TermId xmlns="http://schemas.microsoft.com/office/infopath/2007/PartnerControls">d63faf05-1404-4c77-b597-d9878d67c376</TermId>
        </TermInfo>
        <TermInfo xmlns="http://schemas.microsoft.com/office/infopath/2007/PartnerControls">
          <TermName xmlns="http://schemas.microsoft.com/office/infopath/2007/PartnerControls">8605-337</TermName>
          <TermId xmlns="http://schemas.microsoft.com/office/infopath/2007/PartnerControls">62c96180-e216-44ba-b621-1c245e8c7e1b</TermId>
        </TermInfo>
        <TermInfo xmlns="http://schemas.microsoft.com/office/infopath/2007/PartnerControls">
          <TermName xmlns="http://schemas.microsoft.com/office/infopath/2007/PartnerControls">8606-337</TermName>
          <TermId xmlns="http://schemas.microsoft.com/office/infopath/2007/PartnerControls">bb4b0d8c-856f-4aaf-9fdc-e88fd6c81f9d</TermId>
        </TermInfo>
        <TermInfo xmlns="http://schemas.microsoft.com/office/infopath/2007/PartnerControls">
          <TermName xmlns="http://schemas.microsoft.com/office/infopath/2007/PartnerControls">8625-337</TermName>
          <TermId xmlns="http://schemas.microsoft.com/office/infopath/2007/PartnerControls">40ab917e-feb7-4088-9ff4-c7bac8d7aac5</TermId>
        </TermInfo>
        <TermInfo xmlns="http://schemas.microsoft.com/office/infopath/2007/PartnerControls">
          <TermName xmlns="http://schemas.microsoft.com/office/infopath/2007/PartnerControls">8626-311</TermName>
          <TermId xmlns="http://schemas.microsoft.com/office/infopath/2007/PartnerControls">eba595e4-4612-4e6c-a35a-f95bca212174</TermId>
        </TermInfo>
        <TermInfo xmlns="http://schemas.microsoft.com/office/infopath/2007/PartnerControls">
          <TermName xmlns="http://schemas.microsoft.com/office/infopath/2007/PartnerControls">8753-325</TermName>
          <TermId xmlns="http://schemas.microsoft.com/office/infopath/2007/PartnerControls">97b94234-2d74-4804-8a6f-ebc59234a9d3</TermId>
        </TermInfo>
        <TermInfo xmlns="http://schemas.microsoft.com/office/infopath/2007/PartnerControls">
          <TermName xmlns="http://schemas.microsoft.com/office/infopath/2007/PartnerControls">8814-637</TermName>
          <TermId xmlns="http://schemas.microsoft.com/office/infopath/2007/PartnerControls">9a19f08c-2fbd-4a65-99e7-9983e71b3ecd</TermId>
        </TermInfo>
        <TermInfo xmlns="http://schemas.microsoft.com/office/infopath/2007/PartnerControls">
          <TermName xmlns="http://schemas.microsoft.com/office/infopath/2007/PartnerControls">8815-637</TermName>
          <TermId xmlns="http://schemas.microsoft.com/office/infopath/2007/PartnerControls">08425305-281b-4031-afc9-50b06e198bce</TermId>
        </TermInfo>
        <TermInfo xmlns="http://schemas.microsoft.com/office/infopath/2007/PartnerControls">
          <TermName xmlns="http://schemas.microsoft.com/office/infopath/2007/PartnerControls">8816-637</TermName>
          <TermId xmlns="http://schemas.microsoft.com/office/infopath/2007/PartnerControls">f8bbf46f-689c-4da7-aad4-f482e228626e</TermId>
        </TermInfo>
        <TermInfo xmlns="http://schemas.microsoft.com/office/infopath/2007/PartnerControls">
          <TermName xmlns="http://schemas.microsoft.com/office/infopath/2007/PartnerControls">8822-637</TermName>
          <TermId xmlns="http://schemas.microsoft.com/office/infopath/2007/PartnerControls">145f8ce3-c9bc-4ecd-9fb7-445e1127af4c</TermId>
        </TermInfo>
      </Terms>
    </f4e0e0febf844675a45068bb85642fb2>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8000</TermName>
          <TermId xmlns="http://schemas.microsoft.com/office/infopath/2007/PartnerControls">5fec6ae0-4f06-487f-bf53-ff04bf41d5fb</TermId>
        </TermInfo>
        <TermInfo xmlns="http://schemas.microsoft.com/office/infopath/2007/PartnerControls">
          <TermName xmlns="http://schemas.microsoft.com/office/infopath/2007/PartnerControls">8002</TermName>
          <TermId xmlns="http://schemas.microsoft.com/office/infopath/2007/PartnerControls">ee2743db-2a1b-4400-b56f-307392d7319a</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8626</TermName>
          <TermId xmlns="http://schemas.microsoft.com/office/infopath/2007/PartnerControls">949350ea-6781-4d4c-89cb-19f5221765fc</TermId>
        </TermInfo>
        <TermInfo xmlns="http://schemas.microsoft.com/office/infopath/2007/PartnerControls">
          <TermName xmlns="http://schemas.microsoft.com/office/infopath/2007/PartnerControls">8753</TermName>
          <TermId xmlns="http://schemas.microsoft.com/office/infopath/2007/PartnerControls">0bec94fe-1c1b-4322-9202-7a92c07b4fd8</TermId>
        </TermInfo>
        <TermInfo xmlns="http://schemas.microsoft.com/office/infopath/2007/PartnerControls">
          <TermName xmlns="http://schemas.microsoft.com/office/infopath/2007/PartnerControls">8814</TermName>
          <TermId xmlns="http://schemas.microsoft.com/office/infopath/2007/PartnerControls">d63f7743-af4d-4896-986d-886a28da655e</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8822</TermName>
          <TermId xmlns="http://schemas.microsoft.com/office/infopath/2007/PartnerControls">f49ff71c-b0c5-4ff4-936d-c1e309224108</TermId>
        </TermInfo>
      </Terms>
    </kb5530885391492bb408a8b4151064ea>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8000-21</TermName>
          <TermId xmlns="http://schemas.microsoft.com/office/infopath/2007/PartnerControls">029a6d8e-68c3-422c-9ae3-d70b23020e3b</TermId>
        </TermInfo>
        <TermInfo xmlns="http://schemas.microsoft.com/office/infopath/2007/PartnerControls">
          <TermName xmlns="http://schemas.microsoft.com/office/infopath/2007/PartnerControls">8000-22</TermName>
          <TermId xmlns="http://schemas.microsoft.com/office/infopath/2007/PartnerControls">3a010aaa-8b5f-4e7e-b59b-50e5be243a82</TermId>
        </TermInfo>
        <TermInfo xmlns="http://schemas.microsoft.com/office/infopath/2007/PartnerControls">
          <TermName xmlns="http://schemas.microsoft.com/office/infopath/2007/PartnerControls">8000-24</TermName>
          <TermId xmlns="http://schemas.microsoft.com/office/infopath/2007/PartnerControls">c0471d92-2b62-403c-99af-d24966f312ef</TermId>
        </TermInfo>
        <TermInfo xmlns="http://schemas.microsoft.com/office/infopath/2007/PartnerControls">
          <TermName xmlns="http://schemas.microsoft.com/office/infopath/2007/PartnerControls">8000-25</TermName>
          <TermId xmlns="http://schemas.microsoft.com/office/infopath/2007/PartnerControls">5a2dc3fa-d349-4d1c-a53f-8fe49c6d6307</TermId>
        </TermInfo>
        <TermInfo xmlns="http://schemas.microsoft.com/office/infopath/2007/PartnerControls">
          <TermName xmlns="http://schemas.microsoft.com/office/infopath/2007/PartnerControls">8000-27</TermName>
          <TermId xmlns="http://schemas.microsoft.com/office/infopath/2007/PartnerControls">4a135ca9-6cb6-42a7-ae8a-d8389c9cfc28</TermId>
        </TermInfo>
        <TermInfo xmlns="http://schemas.microsoft.com/office/infopath/2007/PartnerControls">
          <TermName xmlns="http://schemas.microsoft.com/office/infopath/2007/PartnerControls">8002-21</TermName>
          <TermId xmlns="http://schemas.microsoft.com/office/infopath/2007/PartnerControls">1783a04f-3414-4e83-9aab-f833b03f616b</TermId>
        </TermInfo>
        <TermInfo xmlns="http://schemas.microsoft.com/office/infopath/2007/PartnerControls">
          <TermName xmlns="http://schemas.microsoft.com/office/infopath/2007/PartnerControls">8002-23</TermName>
          <TermId xmlns="http://schemas.microsoft.com/office/infopath/2007/PartnerControls">e320b5d0-b9ea-4be6-83ab-986d2d5a5b50</TermId>
        </TermInfo>
        <TermInfo xmlns="http://schemas.microsoft.com/office/infopath/2007/PartnerControls">
          <TermName xmlns="http://schemas.microsoft.com/office/infopath/2007/PartnerControls">8002-24</TermName>
          <TermId xmlns="http://schemas.microsoft.com/office/infopath/2007/PartnerControls">1a50e1c1-7a01-4065-88ea-862ffbe99c92</TermId>
        </TermInfo>
        <TermInfo xmlns="http://schemas.microsoft.com/office/infopath/2007/PartnerControls">
          <TermName xmlns="http://schemas.microsoft.com/office/infopath/2007/PartnerControls">8002-25</TermName>
          <TermId xmlns="http://schemas.microsoft.com/office/infopath/2007/PartnerControls">dd1d3393-0444-4f96-8e07-98c640a2ce64</TermId>
        </TermInfo>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8600-25</TermName>
          <TermId xmlns="http://schemas.microsoft.com/office/infopath/2007/PartnerControls">ab3c26d5-6488-4338-a557-6f90182145ff</TermId>
        </TermInfo>
        <TermInfo xmlns="http://schemas.microsoft.com/office/infopath/2007/PartnerControls">
          <TermName xmlns="http://schemas.microsoft.com/office/infopath/2007/PartnerControls">8600-27</TermName>
          <TermId xmlns="http://schemas.microsoft.com/office/infopath/2007/PartnerControls">3b30a838-09f9-4688-ad37-7b92f67900ad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8600-34</TermName>
          <TermId xmlns="http://schemas.microsoft.com/office/infopath/2007/PartnerControls">aa11a5cf-0602-4840-b852-68a02fd3847e</TermId>
        </TermInfo>
        <TermInfo xmlns="http://schemas.microsoft.com/office/infopath/2007/PartnerControls">
          <TermName xmlns="http://schemas.microsoft.com/office/infopath/2007/PartnerControls">8600-35</TermName>
          <TermId xmlns="http://schemas.microsoft.com/office/infopath/2007/PartnerControls">d60e61cb-44e8-4584-8bbb-fa7134bb0f96</TermId>
        </TermInfo>
        <TermInfo xmlns="http://schemas.microsoft.com/office/infopath/2007/PartnerControls">
          <TermName xmlns="http://schemas.microsoft.com/office/infopath/2007/PartnerControls">8600-36</TermName>
          <TermId xmlns="http://schemas.microsoft.com/office/infopath/2007/PartnerControls">63ce9b6d-1acb-4963-a858-cde8f8647149</TermId>
        </TermInfo>
        <TermInfo xmlns="http://schemas.microsoft.com/office/infopath/2007/PartnerControls">
          <TermName xmlns="http://schemas.microsoft.com/office/infopath/2007/PartnerControls">8600-37</TermName>
          <TermId xmlns="http://schemas.microsoft.com/office/infopath/2007/PartnerControls">b602b0b6-830f-4a69-ad5c-2262f241d6be</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8602-24</TermName>
          <TermId xmlns="http://schemas.microsoft.com/office/infopath/2007/PartnerControls">dacf4ce7-fdda-4c03-b445-ebdb30a797e6</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8605-24</TermName>
          <TermId xmlns="http://schemas.microsoft.com/office/infopath/2007/PartnerControls">6de5317c-ed1f-46c0-b2a2-5bec717f5c8a</TermId>
        </TermInfo>
        <TermInfo xmlns="http://schemas.microsoft.com/office/infopath/2007/PartnerControls">
          <TermName xmlns="http://schemas.microsoft.com/office/infopath/2007/PartnerControls">8605-25</TermName>
          <TermId xmlns="http://schemas.microsoft.com/office/infopath/2007/PartnerControls">9908b2e9-94a6-4f46-91dd-b4541304ac94</TermId>
        </TermInfo>
        <TermInfo xmlns="http://schemas.microsoft.com/office/infopath/2007/PartnerControls">
          <TermName xmlns="http://schemas.microsoft.com/office/infopath/2007/PartnerControls">8605-27</TermName>
          <TermId xmlns="http://schemas.microsoft.com/office/infopath/2007/PartnerControls">49cf22de-917b-4870-abcb-2f807f66ef63</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8605-34</TermName>
          <TermId xmlns="http://schemas.microsoft.com/office/infopath/2007/PartnerControls">fa9057ac-7a88-4c37-b0dc-1d68586a68d1</TermId>
        </TermInfo>
        <TermInfo xmlns="http://schemas.microsoft.com/office/infopath/2007/PartnerControls">
          <TermName xmlns="http://schemas.microsoft.com/office/infopath/2007/PartnerControls">8605-35</TermName>
          <TermId xmlns="http://schemas.microsoft.com/office/infopath/2007/PartnerControls">2d37b03e-c5ad-4703-a61e-a5bac6c8a692</TermId>
        </TermInfo>
        <TermInfo xmlns="http://schemas.microsoft.com/office/infopath/2007/PartnerControls">
          <TermName xmlns="http://schemas.microsoft.com/office/infopath/2007/PartnerControls">8605-36</TermName>
          <TermId xmlns="http://schemas.microsoft.com/office/infopath/2007/PartnerControls">e4d12ca4-d4e3-42b8-9755-c700bc9c37ab</TermId>
        </TermInfo>
        <TermInfo xmlns="http://schemas.microsoft.com/office/infopath/2007/PartnerControls">
          <TermName xmlns="http://schemas.microsoft.com/office/infopath/2007/PartnerControls">8605-37</TermName>
          <TermId xmlns="http://schemas.microsoft.com/office/infopath/2007/PartnerControls">59d8a588-fa4a-4231-ad00-7cc197e86f1f</TermId>
        </TermInfo>
        <TermInfo xmlns="http://schemas.microsoft.com/office/infopath/2007/PartnerControls">
          <TermName xmlns="http://schemas.microsoft.com/office/infopath/2007/PartnerControls">8605-90</TermName>
          <TermId xmlns="http://schemas.microsoft.com/office/infopath/2007/PartnerControls">3b7236a6-7b00-4108-a622-cea4110298d9</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8626-31</TermName>
          <TermId xmlns="http://schemas.microsoft.com/office/infopath/2007/PartnerControls">34ec8d89-1f86-4723-a81a-21849f2786cd</TermId>
        </TermInfo>
        <TermInfo xmlns="http://schemas.microsoft.com/office/infopath/2007/PartnerControls">
          <TermName xmlns="http://schemas.microsoft.com/office/infopath/2007/PartnerControls">8626-33</TermName>
          <TermId xmlns="http://schemas.microsoft.com/office/infopath/2007/PartnerControls">c7e7c53e-6ac1-4a11-b391-9f489f31f387</TermId>
        </TermInfo>
        <TermInfo xmlns="http://schemas.microsoft.com/office/infopath/2007/PartnerControls">
          <TermName xmlns="http://schemas.microsoft.com/office/infopath/2007/PartnerControls">8753-11</TermName>
          <TermId xmlns="http://schemas.microsoft.com/office/infopath/2007/PartnerControls">539ad35d-14fe-481c-bc34-a06362688058</TermId>
        </TermInfo>
        <TermInfo xmlns="http://schemas.microsoft.com/office/infopath/2007/PartnerControls">
          <TermName xmlns="http://schemas.microsoft.com/office/infopath/2007/PartnerControls">8753-21</TermName>
          <TermId xmlns="http://schemas.microsoft.com/office/infopath/2007/PartnerControls">248277fa-74f5-4648-858e-b6fb956216a1</TermId>
        </TermInfo>
        <TermInfo xmlns="http://schemas.microsoft.com/office/infopath/2007/PartnerControls">
          <TermName xmlns="http://schemas.microsoft.com/office/infopath/2007/PartnerControls">8753-22</TermName>
          <TermId xmlns="http://schemas.microsoft.com/office/infopath/2007/PartnerControls">f93a5d96-ff28-44cf-b315-2a6dc1df2c59</TermId>
        </TermInfo>
        <TermInfo xmlns="http://schemas.microsoft.com/office/infopath/2007/PartnerControls">
          <TermName xmlns="http://schemas.microsoft.com/office/infopath/2007/PartnerControls">8753-31</TermName>
          <TermId xmlns="http://schemas.microsoft.com/office/infopath/2007/PartnerControls">a05ca939-6319-4f7e-a503-9e282ec79214</TermId>
        </TermInfo>
        <TermInfo xmlns="http://schemas.microsoft.com/office/infopath/2007/PartnerControls">
          <TermName xmlns="http://schemas.microsoft.com/office/infopath/2007/PartnerControls">8753-32</TermName>
          <TermId xmlns="http://schemas.microsoft.com/office/infopath/2007/PartnerControls">d970f13a-952c-48d5-ba9f-693ec4e59d43</TermId>
        </TermInfo>
        <TermInfo xmlns="http://schemas.microsoft.com/office/infopath/2007/PartnerControls">
          <TermName xmlns="http://schemas.microsoft.com/office/infopath/2007/PartnerControls">8814-21</TermName>
          <TermId xmlns="http://schemas.microsoft.com/office/infopath/2007/PartnerControls">ccc3f9f3-1001-4c0c-8e13-056ad939dafc</TermId>
        </TermInfo>
        <TermInfo xmlns="http://schemas.microsoft.com/office/infopath/2007/PartnerControls">
          <TermName xmlns="http://schemas.microsoft.com/office/infopath/2007/PartnerControls">8814-22</TermName>
          <TermId xmlns="http://schemas.microsoft.com/office/infopath/2007/PartnerControls">ca8fb333-7bb5-4a3e-8580-8e7c72378333</TermId>
        </TermInfo>
        <TermInfo xmlns="http://schemas.microsoft.com/office/infopath/2007/PartnerControls">
          <TermName xmlns="http://schemas.microsoft.com/office/infopath/2007/PartnerControls">8814-24</TermName>
          <TermId xmlns="http://schemas.microsoft.com/office/infopath/2007/PartnerControls">cc2dfd54-b425-466c-8753-be4db94b2a7c</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8815-14</TermName>
          <TermId xmlns="http://schemas.microsoft.com/office/infopath/2007/PartnerControls">089e1c2c-a604-4e22-98d3-863e710ab234</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8815-22</TermName>
          <TermId xmlns="http://schemas.microsoft.com/office/infopath/2007/PartnerControls">7a6d4ddb-220e-448b-a228-af1ba0f6772e</TermId>
        </TermInfo>
        <TermInfo xmlns="http://schemas.microsoft.com/office/infopath/2007/PartnerControls">
          <TermName xmlns="http://schemas.microsoft.com/office/infopath/2007/PartnerControls">8815-24</TermName>
          <TermId xmlns="http://schemas.microsoft.com/office/infopath/2007/PartnerControls">acb4a439-50e6-4c88-9462-6391d0490f5d</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8822-21</TermName>
          <TermId xmlns="http://schemas.microsoft.com/office/infopath/2007/PartnerControls">7a03d598-1211-4747-8025-6288a505646f</TermId>
        </TermInfo>
        <TermInfo xmlns="http://schemas.microsoft.com/office/infopath/2007/PartnerControls">
          <TermName xmlns="http://schemas.microsoft.com/office/infopath/2007/PartnerControls">8822-24</TermName>
          <TermId xmlns="http://schemas.microsoft.com/office/infopath/2007/PartnerControls">146caea1-2311-4d85-94ab-f20d04bfda5f</TermId>
        </TermInfo>
      </Terms>
    </j5a7449248d447e983365f9ccc7bf26f>
    <TaxCatchAll xmlns="5f8ea682-3a42-454b-8035-422047e146b2">
      <Value>1910</Value>
      <Value>1909</Value>
      <Value>1384</Value>
      <Value>1149</Value>
      <Value>1148</Value>
      <Value>940</Value>
      <Value>1780</Value>
      <Value>1880</Value>
      <Value>198</Value>
      <Value>1312</Value>
      <Value>192</Value>
      <Value>2046</Value>
      <Value>1309</Value>
      <Value>197</Value>
      <Value>188</Value>
      <Value>1150</Value>
      <Value>193</Value>
      <Value>1078</Value>
      <Value>429</Value>
      <Value>189</Value>
      <Value>2035</Value>
      <Value>187</Value>
      <Value>186</Value>
      <Value>2032</Value>
      <Value>2031</Value>
      <Value>2029</Value>
      <Value>2028</Value>
      <Value>2027</Value>
      <Value>2026</Value>
      <Value>2025</Value>
      <Value>2021</Value>
      <Value>1782</Value>
      <Value>1781</Value>
      <Value>164</Value>
      <Value>1779</Value>
      <Value>1082</Value>
      <Value>1081</Value>
      <Value>1080</Value>
      <Value>1310</Value>
      <Value>1077</Value>
      <Value>844</Value>
      <Value>390</Value>
      <Value>593</Value>
      <Value>592</Value>
      <Value>126</Value>
      <Value>125</Value>
      <Value>1084</Value>
      <Value>1083</Value>
      <Value>2038</Value>
      <Value>2037</Value>
      <Value>2036</Value>
      <Value>1079</Value>
      <Value>2034</Value>
      <Value>2033</Value>
      <Value>1076</Value>
      <Value>1314</Value>
      <Value>2030</Value>
      <Value>117</Value>
      <Value>116</Value>
      <Value>115</Value>
      <Value>114</Value>
      <Value>1308</Value>
      <Value>2024</Value>
      <Value>2023</Value>
      <Value>109</Value>
      <Value>2020</Value>
      <Value>2019</Value>
      <Value>2018</Value>
      <Value>2017</Value>
      <Value>2016</Value>
      <Value>1294</Value>
      <Value>98</Value>
      <Value>97</Value>
      <Value>95</Value>
      <Value>544</Value>
      <Value>1012</Value>
      <Value>1011</Value>
      <Value>1010</Value>
      <Value>1009</Value>
      <Value>49</Value>
      <Value>1007</Value>
      <Value>1006</Value>
      <Value>1005</Value>
      <Value>46</Value>
      <Value>37</Value>
      <Value>36</Value>
      <Value>1465</Value>
      <Value>1463</Value>
      <Value>20</Value>
      <Value>2039</Value>
      <Value>9</Value>
      <Value>8</Value>
    </TaxCatchAll>
    <KpiDescription xmlns="http://schemas.microsoft.com/sharepoint/v3" xsi:nil="true"/>
    <Qualification xmlns="5f8ea682-3a42-454b-8035-422047e146b2">
      <Value>VRQ</Value>
    </Qualification>
    <Level xmlns="5f8ea682-3a42-454b-8035-422047e146b2">3</Level>
  </documentManagement>
</p:properties>
</file>

<file path=customXml/itemProps1.xml><?xml version="1.0" encoding="utf-8"?>
<ds:datastoreItem xmlns:ds="http://schemas.openxmlformats.org/officeDocument/2006/customXml" ds:itemID="{339DD7A9-DEAA-45CE-A933-7B8990274E23}"/>
</file>

<file path=customXml/itemProps2.xml><?xml version="1.0" encoding="utf-8"?>
<ds:datastoreItem xmlns:ds="http://schemas.openxmlformats.org/officeDocument/2006/customXml" ds:itemID="{6E9A1950-0320-4513-940E-B97DE3D83DEF}"/>
</file>

<file path=customXml/itemProps3.xml><?xml version="1.0" encoding="utf-8"?>
<ds:datastoreItem xmlns:ds="http://schemas.openxmlformats.org/officeDocument/2006/customXml" ds:itemID="{3CD1C5C8-E3E5-497E-A67A-F7B5427D6F50}"/>
</file>

<file path=docProps/app.xml><?xml version="1.0" encoding="utf-8"?>
<Properties xmlns="http://schemas.openxmlformats.org/officeDocument/2006/extended-properties" xmlns:vt="http://schemas.openxmlformats.org/officeDocument/2006/docPropsVTypes">
  <Template>Normal</Template>
  <TotalTime>1</TotalTime>
  <Pages>4</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Understanding Security Measures in the Workplace</vt:lpstr>
    </vt:vector>
  </TitlesOfParts>
  <Company>City &amp; Guilds</Company>
  <LinksUpToDate>false</LinksUpToDate>
  <CharactersWithSpaces>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Security Measures in the Workplace</dc:title>
  <dc:creator>shalinis</dc:creator>
  <cp:lastModifiedBy>Jurgita Baleviciute</cp:lastModifiedBy>
  <cp:revision>3</cp:revision>
  <dcterms:created xsi:type="dcterms:W3CDTF">2017-02-15T15:50:00Z</dcterms:created>
  <dcterms:modified xsi:type="dcterms:W3CDTF">2017-04-06T08:42:00Z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ts">
    <vt:lpwstr>98;#8000-337|a7644c86-171f-4e0d-a7d0-866d3ed3c820;#1148;#8002-337|1375d524-0cd2-433c-8892-28af9b397abd;#164;#8600-337|df553abe-c469-41da-81e9-36d9cd2b50a3;#429;#8602-337|d63faf05-1404-4c77-b597-d9878d67c376;#544;#8605-337|62c96180-e216-44ba-b621-1c245e8c7e1b;#1149;#8606-337|bb4b0d8c-856f-4aaf-9fdc-e88fd6c81f9d;#1150;#8625-337|40ab917e-feb7-4088-9ff4-c7bac8d7aac5;#2046;#8626-311|eba595e4-4612-4e6c-a35a-f95bca212174;#844;#8753-325|97b94234-2d74-4804-8a6f-ebc59234a9d3;#1779;#8814-637|9a19f08c-2fbd-4a65-99e7-9983e71b3ecd;#1780;#8815-637|08425305-281b-4031-afc9-50b06e198bce;#1781;#8816-637|f8bbf46f-689c-4da7-aad4-f482e228626e;#1782;#8822-637|145f8ce3-c9bc-4ecd-9fb7-445e1127af4c</vt:lpwstr>
  </property>
  <property fmtid="{D5CDD505-2E9C-101B-9397-08002B2CF9AE}" pid="3" name="Family Code">
    <vt:lpwstr>20;#8000|5fec6ae0-4f06-487f-bf53-ff04bf41d5fb;#940;#8002|ee2743db-2a1b-4400-b56f-307392d7319a;#8;#8600|099f2cf7-8bb5-4962-b2c4-31f26d542cc5;#390;#8602|f4456173-9a20-43c0-8161-f248f6218207;#109;#8605|4ca9d4f6-eb3a-4a12-baaa-e0e314869f84;#1080;#8606|49254f92-6e2a-4ca1-8860-21127c9d90dc;#1005;#8625|bcc74ead-8655-447e-a9e9-edd584da9afa;#1880;#8626|949350ea-6781-4d4c-89cb-19f5221765fc;#114;#8753|0bec94fe-1c1b-4322-9202-7a92c07b4fd8;#1312;#8814|d63f7743-af4d-4896-986d-886a28da655e;#1308;#8815|6a2cee9b-bfa9-4956-a8ba-7e3bfcec4b4d;#1463;#8816|ce7a0fb3-8c09-4cc4-8aaf-cabd2f6efa77;#1294;#8822|f49ff71c-b0c5-4ff4-936d-c1e309224108</vt:lpwstr>
  </property>
  <property fmtid="{D5CDD505-2E9C-101B-9397-08002B2CF9AE}" pid="4" name="ContentTypeId">
    <vt:lpwstr>0x010100CEB93C500D2CF04AA228379647604D27006C74CBDD32F9C24CA1C86314451B06A1</vt:lpwstr>
  </property>
  <property fmtid="{D5CDD505-2E9C-101B-9397-08002B2CF9AE}" pid="5" name="PoS">
    <vt:lpwstr>97;#8000-21|029a6d8e-68c3-422c-9ae3-d70b23020e3b;#192;#8000-22|3a010aaa-8b5f-4e7e-b59b-50e5be243a82;#193;#8000-24|c0471d92-2b62-403c-99af-d24966f312ef;#2023;#8000-25|5a2dc3fa-d349-4d1c-a53f-8fe49c6d6307;#2024;#8000-27|4a135ca9-6cb6-42a7-ae8a-d8389c9cfc28;#1076;#8002-21|1783a04f-3414-4e83-9aab-f833b03f616b;#1077;#8002-23|e320b5d0-b9ea-4be6-83ab-986d2d5a5b50;#1078;#8002-24|1a50e1c1-7a01-4065-88ea-862ffbe99c92;#1079;#8002-25|dd1d3393-0444-4f96-8e07-98c640a2ce64;#9;#8600-11|127341a5-be73-448b-b37c-bea9c21b766f;#187;#8600-13|c29a2852-1bfb-487c-8198-d7a43dbfe977;#186;#8600-14|368e7cd9-b3b3-494f-83cf-5af41ac8e822;#188;#8600-15|e9509c94-16d2-4581-aee3-75295fd99f3b;#46;#8600-21|86a37231-cc26-4e08-bfac-dc8ed815b008;#37;#8600-22|2b067a91-61a9-445f-b860-e6e0f7fcdecf;#36;#8600-24|baa960b4-31da-4989-bdf2-b8aca1e25bdd;#2025;#8600-25|ab3c26d5-6488-4338-a557-6f90182145ff;#2026;#8600-27|3b30a838-09f9-4688-ad37-7b92f67900ad;#95;#8600-31|c1dc0ff3-8cbf-4849-bf3b-affab7e1f9d5;#189;#8600-32|b77c2fd8-fb70-4905-a23d-f8a42c11b070;#2027;#8600-34|aa11a5cf-0602-4840-b852-68a02fd3847e;#2028;#8600-35|d60e61cb-44e8-4584-8bbb-fa7134bb0f96;#2029;#8600-36|63ce9b6d-1acb-4963-a858-cde8f8647149;#2030;#8600-37|b602b0b6-830f-4a69-ad5c-2262f241d6be;#49;#8602-21|92fa1b18-115e-4ac6-8031-ff9566008a1e;#2031;#8602-24|dacf4ce7-fdda-4c03-b445-ebdb30a797e6;#125;#8605-21|660bdd7a-560f-4b61-bb9a-f239b41d6ef8;#197;#8605-22|562f03ff-b4f3-42a5-af63-8030d810de99;#2032;#8605-24|6de5317c-ed1f-46c0-b2a2-5bec717f5c8a;#2033;#8605-25|9908b2e9-94a6-4f46-91dd-b4541304ac94;#2034;#8605-27|49cf22de-917b-4870-abcb-2f807f66ef63;#126;#8605-31|73c161cb-66e2-49a5-968e-13c9e2136b46;#198;#8605-32|b624c758-4067-4828-962b-f1a55b55b060;#2035;#8605-34|fa9057ac-7a88-4c37-b0dc-1d68586a68d1;#2036;#8605-35|2d37b03e-c5ad-4703-a61e-a5bac6c8a692;#2037;#8605-36|e4d12ca4-d4e3-42b8-9755-c700bc9c37ab;#2038;#8605-37|59d8a588-fa4a-4231-ad00-7cc197e86f1f;#2039;#8605-90|3b7236a6-7b00-4108-a622-cea4110298d9;#1081;#8606-21|26d1b72f-bb4e-485e-9568-58c8c8baba7b;#1082;#8606-23|b52bd660-cb67-4782-8e08-eb04cc3ecbae;#1083;#8606-24|e97d150b-be94-4195-a3ad-26a33cded2ce;#1084;#8606-25|b07edb05-1541-437f-b599-8d045febb040;#1009;#8625-21|8ece1561-13da-4f61-9e9c-da8fd518873a;#1010;#8625-23|40929bc4-410f-435c-b693-53d04acb5fc5;#1011;#8625-24|f7dc7cb7-23f6-46e5-aa4e-531c350337dc;#1012;#8625-25|dbd881d4-7df3-43b1-be3a-49e493be060f;#1006;#8625-31|005adfcb-c45d-458f-a9dd-64055228b985;#1007;#8625-33|0a5d8c65-eb8a-4f98-b1d6-1fdd910eb258;#1909;#8626-31|34ec8d89-1f86-4723-a81a-21849f2786cd;#1910;#8626-33|c7e7c53e-6ac1-4a11-b391-9f489f31f387;#115;#8753-11|539ad35d-14fe-481c-bc34-a06362688058;#116;#8753-21|248277fa-74f5-4648-858e-b6fb956216a1;#592;#8753-22|f93a5d96-ff28-44cf-b315-2a6dc1df2c59;#117;#8753-31|a05ca939-6319-4f7e-a503-9e282ec79214;#593;#8753-32|d970f13a-952c-48d5-ba9f-693ec4e59d43;#1314;#8814-21|ccc3f9f3-1001-4c0c-8e13-056ad939dafc;#2016;#8814-22|ca8fb333-7bb5-4a3e-8580-8e7c72378333;#2017;#8814-24|cc2dfd54-b425-466c-8753-be4db94b2a7c;#1309;#8815-11|22ee9f60-3806-46d8-b7ee-0b36b1f313fa;#2018;#8815-14|089e1c2c-a604-4e22-98d3-863e710ab234;#1310;#8815-21|8775c4fb-42ca-4759-ab3d-26db5110313a;#2019;#8815-22|7a6d4ddb-220e-448b-a228-af1ba0f6772e;#2020;#8815-24|acb4a439-50e6-4c88-9462-6391d0490f5d;#1465;#8816-21|f85a0fe6-d001-4e85-ad3d-65163e28867d;#1384;#8822-21|7a03d598-1211-4747-8025-6288a505646f;#2021;#8822-24|146caea1-2311-4d85-94ab-f20d04bfda5f</vt:lpwstr>
  </property>
</Properties>
</file>