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0621D" w14:textId="3135440A" w:rsidR="00824411" w:rsidRPr="004B3B3A" w:rsidRDefault="00824411" w:rsidP="004B3B3A">
      <w:pPr>
        <w:spacing w:after="120"/>
        <w:ind w:left="-142" w:right="-720"/>
        <w:jc w:val="left"/>
        <w:rPr>
          <w:b/>
          <w:bCs/>
          <w:color w:val="000000"/>
        </w:rPr>
      </w:pPr>
      <w:bookmarkStart w:id="0" w:name="_GoBack"/>
      <w:bookmarkEnd w:id="0"/>
      <w:r w:rsidRPr="004B3B3A">
        <w:rPr>
          <w:b/>
          <w:bCs/>
          <w:caps/>
          <w:color w:val="000000"/>
        </w:rPr>
        <w:t>MARK SHEET</w:t>
      </w:r>
      <w:r w:rsidRPr="004B3B3A">
        <w:rPr>
          <w:b/>
          <w:bCs/>
          <w:color w:val="000000"/>
        </w:rPr>
        <w:t xml:space="preserve"> – </w:t>
      </w:r>
      <w:r w:rsidR="006C74C3" w:rsidRPr="004B3B3A">
        <w:rPr>
          <w:b/>
          <w:bCs/>
        </w:rPr>
        <w:t>Understand how to manage contracts and contractors in the workplace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08702D" w14:paraId="60C06222" w14:textId="77777777">
        <w:tc>
          <w:tcPr>
            <w:tcW w:w="3294" w:type="dxa"/>
            <w:gridSpan w:val="2"/>
            <w:shd w:val="clear" w:color="auto" w:fill="auto"/>
            <w:vAlign w:val="center"/>
          </w:tcPr>
          <w:p w14:paraId="60C0621E" w14:textId="77777777"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Number :</w:t>
            </w:r>
          </w:p>
        </w:tc>
        <w:tc>
          <w:tcPr>
            <w:tcW w:w="2626" w:type="dxa"/>
            <w:gridSpan w:val="2"/>
            <w:shd w:val="clear" w:color="auto" w:fill="auto"/>
          </w:tcPr>
          <w:p w14:paraId="60C0621F" w14:textId="77777777"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14:paraId="60C06220" w14:textId="77777777" w:rsidR="00824411" w:rsidRPr="0008702D" w:rsidRDefault="00824411" w:rsidP="0008702D">
            <w:pPr>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Centre Name :</w:t>
            </w:r>
          </w:p>
        </w:tc>
        <w:tc>
          <w:tcPr>
            <w:tcW w:w="5555" w:type="dxa"/>
            <w:gridSpan w:val="4"/>
            <w:shd w:val="clear" w:color="auto" w:fill="auto"/>
            <w:vAlign w:val="center"/>
          </w:tcPr>
          <w:p w14:paraId="60C06221" w14:textId="77777777" w:rsidR="00824411" w:rsidRPr="0008702D" w:rsidRDefault="00824411" w:rsidP="0008702D">
            <w:pPr>
              <w:jc w:val="left"/>
              <w:rPr>
                <w:rFonts w:ascii="Arial Narrow" w:hAnsi="Arial Narrow" w:cs="Arial Narrow"/>
                <w:b/>
                <w:bCs/>
                <w:color w:val="000000"/>
                <w:sz w:val="20"/>
                <w:szCs w:val="20"/>
              </w:rPr>
            </w:pPr>
          </w:p>
        </w:tc>
      </w:tr>
      <w:tr w:rsidR="00824411" w:rsidRPr="0008702D" w14:paraId="60C06227" w14:textId="77777777">
        <w:tc>
          <w:tcPr>
            <w:tcW w:w="3294" w:type="dxa"/>
            <w:gridSpan w:val="2"/>
            <w:shd w:val="clear" w:color="auto" w:fill="auto"/>
            <w:vAlign w:val="center"/>
          </w:tcPr>
          <w:p w14:paraId="60C06223" w14:textId="77777777" w:rsidR="00824411" w:rsidRPr="0008702D" w:rsidRDefault="00824411" w:rsidP="0008702D">
            <w:pPr>
              <w:spacing w:line="226"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Registration No :</w:t>
            </w:r>
          </w:p>
        </w:tc>
        <w:tc>
          <w:tcPr>
            <w:tcW w:w="2626" w:type="dxa"/>
            <w:gridSpan w:val="2"/>
            <w:shd w:val="clear" w:color="auto" w:fill="auto"/>
            <w:vAlign w:val="center"/>
          </w:tcPr>
          <w:p w14:paraId="60C06224" w14:textId="77777777" w:rsidR="00824411" w:rsidRPr="0008702D" w:rsidRDefault="00824411" w:rsidP="0008702D">
            <w:pPr>
              <w:jc w:val="left"/>
              <w:rPr>
                <w:rFonts w:ascii="Arial Narrow" w:hAnsi="Arial Narrow" w:cs="Arial Narrow"/>
                <w:b/>
                <w:bCs/>
                <w:color w:val="000000"/>
                <w:sz w:val="20"/>
                <w:szCs w:val="20"/>
              </w:rPr>
            </w:pPr>
          </w:p>
        </w:tc>
        <w:tc>
          <w:tcPr>
            <w:tcW w:w="1701" w:type="dxa"/>
            <w:gridSpan w:val="2"/>
            <w:shd w:val="clear" w:color="auto" w:fill="auto"/>
            <w:vAlign w:val="center"/>
          </w:tcPr>
          <w:p w14:paraId="60C06225" w14:textId="77777777" w:rsidR="00824411" w:rsidRPr="0008702D" w:rsidRDefault="00824411" w:rsidP="0008702D">
            <w:pPr>
              <w:spacing w:line="192" w:lineRule="auto"/>
              <w:jc w:val="left"/>
              <w:rPr>
                <w:rFonts w:ascii="Arial Narrow" w:hAnsi="Arial Narrow" w:cs="Arial Narrow"/>
                <w:b/>
                <w:bCs/>
                <w:color w:val="000000"/>
                <w:sz w:val="20"/>
                <w:szCs w:val="20"/>
              </w:rPr>
            </w:pPr>
            <w:r w:rsidRPr="0008702D">
              <w:rPr>
                <w:rFonts w:ascii="Arial Narrow" w:hAnsi="Arial Narrow" w:cs="Arial Narrow"/>
                <w:b/>
                <w:bCs/>
                <w:color w:val="000000"/>
                <w:sz w:val="20"/>
                <w:szCs w:val="20"/>
              </w:rPr>
              <w:t>Learner Name:</w:t>
            </w:r>
          </w:p>
        </w:tc>
        <w:tc>
          <w:tcPr>
            <w:tcW w:w="5555" w:type="dxa"/>
            <w:gridSpan w:val="4"/>
            <w:shd w:val="clear" w:color="auto" w:fill="auto"/>
            <w:vAlign w:val="center"/>
          </w:tcPr>
          <w:p w14:paraId="60C06226" w14:textId="77777777" w:rsidR="00824411" w:rsidRPr="0008702D" w:rsidRDefault="00824411" w:rsidP="0008702D">
            <w:pPr>
              <w:spacing w:line="226" w:lineRule="auto"/>
              <w:jc w:val="left"/>
              <w:rPr>
                <w:rFonts w:ascii="Arial Narrow" w:hAnsi="Arial Narrow" w:cs="Arial Narrow"/>
                <w:b/>
                <w:bCs/>
                <w:color w:val="000000"/>
                <w:sz w:val="20"/>
                <w:szCs w:val="20"/>
              </w:rPr>
            </w:pPr>
          </w:p>
        </w:tc>
      </w:tr>
      <w:tr w:rsidR="003D4AFD" w:rsidRPr="0008702D" w14:paraId="60C06235" w14:textId="77777777">
        <w:tc>
          <w:tcPr>
            <w:tcW w:w="9322" w:type="dxa"/>
            <w:gridSpan w:val="7"/>
            <w:shd w:val="clear" w:color="auto" w:fill="auto"/>
            <w:vAlign w:val="center"/>
          </w:tcPr>
          <w:p w14:paraId="60C06228" w14:textId="77777777" w:rsidR="003D4AFD" w:rsidRPr="0008702D" w:rsidRDefault="003D4AFD" w:rsidP="0008702D">
            <w:pPr>
              <w:spacing w:before="60" w:after="60"/>
              <w:jc w:val="left"/>
              <w:rPr>
                <w:rFonts w:ascii="Arial Narrow" w:hAnsi="Arial Narrow" w:cs="Arial Narrow"/>
                <w:b/>
                <w:bCs/>
                <w:color w:val="000000"/>
                <w:sz w:val="21"/>
                <w:szCs w:val="21"/>
              </w:rPr>
            </w:pPr>
            <w:r w:rsidRPr="0008702D">
              <w:rPr>
                <w:rFonts w:ascii="Arial Narrow" w:hAnsi="Arial Narrow" w:cs="Arial Narrow"/>
                <w:b/>
                <w:bCs/>
                <w:color w:val="000000"/>
                <w:sz w:val="21"/>
                <w:szCs w:val="21"/>
              </w:rPr>
              <w:t xml:space="preserve">INSTRUCTIONS FOR ASSESSMENT AND USE OF MARK SHEET </w:t>
            </w:r>
          </w:p>
          <w:p w14:paraId="60C06229" w14:textId="77777777"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Assessment must be conducted with reference to the assessment criteria (AC). In order to pass the unit, every AC must be met.</w:t>
            </w:r>
          </w:p>
          <w:p w14:paraId="60C0622A" w14:textId="77777777" w:rsidR="003D4AFD" w:rsidRPr="0008702D" w:rsidRDefault="003D4AFD" w:rsidP="0008702D">
            <w:pPr>
              <w:spacing w:before="60" w:after="60"/>
              <w:jc w:val="left"/>
              <w:rPr>
                <w:rFonts w:ascii="Arial Narrow" w:hAnsi="Arial Narrow" w:cs="Arial Narrow"/>
                <w:color w:val="000000"/>
                <w:sz w:val="18"/>
                <w:szCs w:val="18"/>
              </w:rPr>
            </w:pPr>
            <w:r w:rsidRPr="0008702D">
              <w:rPr>
                <w:rFonts w:ascii="Arial Narrow" w:hAnsi="Arial Narrow" w:cs="Arial Narrow"/>
                <w:color w:val="000000"/>
                <w:sz w:val="18"/>
                <w:szCs w:val="18"/>
              </w:rPr>
              <w:t>Assessors will normally award marks for every AC and then total them into a percentage.</w:t>
            </w:r>
            <w:r w:rsidR="00C11FD7">
              <w:rPr>
                <w:rFonts w:ascii="Arial Narrow" w:hAnsi="Arial Narrow" w:cs="Arial Narrow"/>
                <w:color w:val="000000"/>
                <w:sz w:val="18"/>
                <w:szCs w:val="18"/>
              </w:rPr>
              <w:t xml:space="preserve"> </w:t>
            </w:r>
            <w:r w:rsidRPr="0008702D">
              <w:rPr>
                <w:rFonts w:ascii="Arial Narrow" w:hAnsi="Arial Narrow" w:cs="Arial Narrow"/>
                <w:color w:val="000000"/>
                <w:sz w:val="18"/>
                <w:szCs w:val="18"/>
              </w:rPr>
              <w:t>However, for greater simplicity, there is the option to not use marks at all and merely indicate with a ‘Pass’ or ‘Referral’ in the box (below right).</w:t>
            </w:r>
            <w:r w:rsidR="00C11FD7">
              <w:rPr>
                <w:rFonts w:ascii="Arial Narrow" w:hAnsi="Arial Narrow" w:cs="Arial Narrow"/>
                <w:color w:val="000000"/>
                <w:sz w:val="18"/>
                <w:szCs w:val="18"/>
              </w:rPr>
              <w:t xml:space="preserve"> </w:t>
            </w:r>
            <w:r w:rsidRPr="0008702D">
              <w:rPr>
                <w:rFonts w:ascii="Arial Narrow" w:hAnsi="Arial Narrow" w:cs="Arial Narrow"/>
                <w:color w:val="000000"/>
                <w:sz w:val="18"/>
                <w:szCs w:val="18"/>
              </w:rPr>
              <w:t>In order to pass the unit every AC must receive a ‘Pass</w:t>
            </w:r>
            <w:r w:rsidR="004B3B3A">
              <w:rPr>
                <w:rFonts w:ascii="Arial Narrow" w:hAnsi="Arial Narrow" w:cs="Arial Narrow"/>
                <w:color w:val="000000"/>
                <w:sz w:val="18"/>
                <w:szCs w:val="18"/>
              </w:rPr>
              <w:t>.</w:t>
            </w:r>
            <w:r w:rsidRPr="0008702D">
              <w:rPr>
                <w:rFonts w:ascii="Arial Narrow" w:hAnsi="Arial Narrow" w:cs="Arial Narrow"/>
                <w:color w:val="000000"/>
                <w:sz w:val="18"/>
                <w:szCs w:val="18"/>
              </w:rPr>
              <w:t xml:space="preserve">’ </w:t>
            </w:r>
          </w:p>
          <w:p w14:paraId="60C0622B" w14:textId="77777777" w:rsidR="003D4AFD" w:rsidRPr="0008702D" w:rsidRDefault="003D4AFD" w:rsidP="0008702D">
            <w:pPr>
              <w:spacing w:before="60" w:after="60"/>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C11FD7">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Any AC awarded less than the minimum produces an automatic referral for the submission (regardless of the overall mark achieved).</w:t>
            </w:r>
            <w:r w:rsidR="00C11FD7">
              <w:rPr>
                <w:rFonts w:ascii="Arial Narrow" w:hAnsi="Arial Narrow" w:cs="Arial Narrow"/>
                <w:b/>
                <w:bCs/>
                <w:color w:val="000000"/>
                <w:sz w:val="18"/>
                <w:szCs w:val="18"/>
              </w:rPr>
              <w:t xml:space="preserve"> </w:t>
            </w:r>
          </w:p>
          <w:p w14:paraId="60C0622C" w14:textId="77777777" w:rsidR="003D4AFD" w:rsidRPr="0008702D" w:rsidRDefault="003D4AFD" w:rsidP="0008702D">
            <w:pPr>
              <w:spacing w:line="226" w:lineRule="auto"/>
              <w:jc w:val="left"/>
              <w:rPr>
                <w:rFonts w:ascii="Arial Narrow" w:hAnsi="Arial Narrow" w:cs="Arial Narrow"/>
                <w:color w:val="000000"/>
                <w:sz w:val="18"/>
                <w:szCs w:val="18"/>
              </w:rPr>
            </w:pPr>
            <w:r w:rsidRPr="0008702D">
              <w:rPr>
                <w:rFonts w:ascii="Arial Narrow" w:hAnsi="Arial Narrow" w:cs="Arial Narrow"/>
                <w:color w:val="000000"/>
                <w:sz w:val="18"/>
                <w:szCs w:val="18"/>
              </w:rPr>
              <w:t>Sufficiency descriptors are provided as guidance.</w:t>
            </w:r>
            <w:r w:rsidR="00C11FD7">
              <w:rPr>
                <w:rFonts w:ascii="Arial Narrow" w:hAnsi="Arial Narrow" w:cs="Arial Narrow"/>
                <w:color w:val="000000"/>
                <w:sz w:val="18"/>
                <w:szCs w:val="18"/>
              </w:rPr>
              <w:t xml:space="preserve"> </w:t>
            </w:r>
            <w:r w:rsidRPr="0008702D">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C11FD7">
              <w:rPr>
                <w:rFonts w:ascii="Arial Narrow" w:hAnsi="Arial Narrow" w:cs="Arial Narrow"/>
                <w:color w:val="000000"/>
                <w:sz w:val="18"/>
                <w:szCs w:val="18"/>
              </w:rPr>
              <w:t xml:space="preserve"> </w:t>
            </w:r>
            <w:r w:rsidRPr="0008702D">
              <w:rPr>
                <w:rFonts w:ascii="Arial Narrow" w:hAnsi="Arial Narrow" w:cs="Arial Narrow"/>
                <w:color w:val="000000"/>
                <w:sz w:val="18"/>
                <w:szCs w:val="18"/>
              </w:rPr>
              <w:t>The descriptors are not comprehensive, and cannot be, as there are many ways in which a submission can exceed or fall short of the requirements.</w:t>
            </w:r>
          </w:p>
          <w:p w14:paraId="60C0622D" w14:textId="77777777" w:rsidR="00EC6163" w:rsidRPr="0008702D" w:rsidRDefault="00EC6163" w:rsidP="0008702D">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14:paraId="60C0622E" w14:textId="77777777" w:rsidR="003D4AFD" w:rsidRPr="0008702D" w:rsidRDefault="003D4AFD" w:rsidP="0008702D">
            <w:pPr>
              <w:tabs>
                <w:tab w:val="num" w:pos="720"/>
              </w:tabs>
              <w:jc w:val="left"/>
              <w:rPr>
                <w:rFonts w:ascii="Arial Narrow" w:hAnsi="Arial Narrow" w:cs="Arial Narrow"/>
                <w:b/>
                <w:bCs/>
                <w:color w:val="000000"/>
                <w:sz w:val="18"/>
                <w:szCs w:val="18"/>
              </w:rPr>
            </w:pPr>
          </w:p>
          <w:p w14:paraId="60C0622F" w14:textId="77777777"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Learner named above confirms authenticity of submission.</w:t>
            </w:r>
          </w:p>
          <w:p w14:paraId="60C06230" w14:textId="77777777" w:rsidR="003D4AFD" w:rsidRPr="0008702D" w:rsidRDefault="003D4AFD" w:rsidP="0008702D">
            <w:pPr>
              <w:tabs>
                <w:tab w:val="num" w:pos="720"/>
              </w:tabs>
              <w:jc w:val="left"/>
              <w:rPr>
                <w:rFonts w:ascii="Arial Narrow" w:hAnsi="Arial Narrow" w:cs="Arial Narrow"/>
                <w:b/>
                <w:bCs/>
                <w:color w:val="000000"/>
                <w:sz w:val="18"/>
                <w:szCs w:val="18"/>
              </w:rPr>
            </w:pPr>
          </w:p>
          <w:p w14:paraId="60C06231" w14:textId="77777777" w:rsidR="003D4AFD" w:rsidRPr="0008702D" w:rsidRDefault="003D4AFD" w:rsidP="0008702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08702D">
              <w:rPr>
                <w:rFonts w:ascii="Arial Narrow" w:hAnsi="Arial Narrow" w:cs="Arial Narrow"/>
                <w:b/>
                <w:bCs/>
                <w:color w:val="000000"/>
                <w:sz w:val="18"/>
                <w:szCs w:val="18"/>
              </w:rPr>
              <w:t>ILM uses learners’ submissions – on an anonymous basis – for assessment standardisation.</w:t>
            </w:r>
            <w:r w:rsidR="00C11FD7">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By submitting, I agree that ILM may use this script on condition that all information which may identify me is removed.</w:t>
            </w:r>
            <w:r w:rsidR="00C11FD7">
              <w:rPr>
                <w:rFonts w:ascii="Arial Narrow" w:hAnsi="Arial Narrow" w:cs="Arial Narrow"/>
                <w:b/>
                <w:bCs/>
                <w:color w:val="000000"/>
                <w:sz w:val="18"/>
                <w:szCs w:val="18"/>
              </w:rPr>
              <w:t xml:space="preserve"> </w:t>
            </w:r>
          </w:p>
          <w:p w14:paraId="60C06232" w14:textId="77777777" w:rsidR="003D4AFD" w:rsidRPr="0008702D" w:rsidRDefault="003D4AFD" w:rsidP="0008702D">
            <w:pPr>
              <w:jc w:val="left"/>
              <w:rPr>
                <w:rFonts w:ascii="Arial Narrow" w:hAnsi="Arial Narrow" w:cs="Arial Narrow"/>
                <w:b/>
                <w:bCs/>
                <w:color w:val="000000"/>
                <w:sz w:val="18"/>
                <w:szCs w:val="18"/>
              </w:rPr>
            </w:pPr>
          </w:p>
          <w:p w14:paraId="60C06233" w14:textId="77777777" w:rsidR="003D4AFD" w:rsidRPr="0008702D" w:rsidRDefault="003D4AFD" w:rsidP="0008702D">
            <w:pPr>
              <w:jc w:val="left"/>
              <w:rPr>
                <w:rFonts w:ascii="Arial Narrow" w:hAnsi="Arial Narrow" w:cs="Arial Narrow"/>
                <w:b/>
                <w:bCs/>
                <w:color w:val="000000"/>
                <w:sz w:val="28"/>
                <w:szCs w:val="28"/>
              </w:rPr>
            </w:pPr>
            <w:r w:rsidRPr="0008702D">
              <w:rPr>
                <w:rFonts w:ascii="Arial Narrow" w:hAnsi="Arial Narrow" w:cs="Arial Narrow"/>
                <w:b/>
                <w:bCs/>
                <w:color w:val="000000"/>
                <w:sz w:val="18"/>
                <w:szCs w:val="18"/>
              </w:rPr>
              <w:t>However, if you are unwilling to allow ILM use your</w:t>
            </w:r>
            <w:r w:rsidR="00C11FD7">
              <w:rPr>
                <w:rFonts w:ascii="Arial Narrow" w:hAnsi="Arial Narrow" w:cs="Arial Narrow"/>
                <w:b/>
                <w:bCs/>
                <w:color w:val="000000"/>
                <w:sz w:val="18"/>
                <w:szCs w:val="18"/>
              </w:rPr>
              <w:t xml:space="preserve"> </w:t>
            </w:r>
            <w:r w:rsidRPr="0008702D">
              <w:rPr>
                <w:rFonts w:ascii="Arial Narrow" w:hAnsi="Arial Narrow" w:cs="Arial Narrow"/>
                <w:b/>
                <w:bCs/>
                <w:color w:val="000000"/>
                <w:sz w:val="18"/>
                <w:szCs w:val="18"/>
              </w:rPr>
              <w:t xml:space="preserve">script, please refuse by ticking the box: </w:t>
            </w:r>
            <w:r w:rsidRPr="0008702D">
              <w:rPr>
                <w:rFonts w:ascii="Arial Narrow" w:hAnsi="Arial Narrow" w:cs="Arial Narrow"/>
                <w:b/>
                <w:bCs/>
                <w:color w:val="000000"/>
                <w:sz w:val="28"/>
                <w:szCs w:val="28"/>
              </w:rPr>
              <w:t>□</w:t>
            </w:r>
          </w:p>
          <w:p w14:paraId="60C06234" w14:textId="77777777" w:rsidR="003D4AFD" w:rsidRPr="0008702D" w:rsidRDefault="003D4AFD" w:rsidP="0008702D">
            <w:pPr>
              <w:jc w:val="left"/>
              <w:rPr>
                <w:rFonts w:ascii="Arial Narrow" w:hAnsi="Arial Narrow" w:cs="Arial Narrow"/>
                <w:b/>
                <w:bCs/>
                <w:color w:val="000000"/>
                <w:sz w:val="20"/>
                <w:szCs w:val="20"/>
              </w:rPr>
            </w:pPr>
          </w:p>
        </w:tc>
      </w:tr>
      <w:tr w:rsidR="00BE6420" w:rsidRPr="0008702D" w14:paraId="60C06237" w14:textId="77777777">
        <w:tc>
          <w:tcPr>
            <w:tcW w:w="13176" w:type="dxa"/>
            <w:gridSpan w:val="10"/>
            <w:shd w:val="clear" w:color="auto" w:fill="E0E0E0"/>
            <w:vAlign w:val="bottom"/>
          </w:tcPr>
          <w:p w14:paraId="60C06236" w14:textId="77777777" w:rsidR="00BE6420" w:rsidRPr="00C11FD7" w:rsidRDefault="00BE6420" w:rsidP="0008702D">
            <w:pPr>
              <w:spacing w:before="120" w:after="120"/>
              <w:jc w:val="left"/>
              <w:rPr>
                <w:b/>
                <w:bCs/>
                <w:color w:val="000000"/>
                <w:sz w:val="20"/>
                <w:szCs w:val="20"/>
                <w:highlight w:val="yellow"/>
              </w:rPr>
            </w:pPr>
            <w:r w:rsidRPr="00C11FD7">
              <w:rPr>
                <w:b/>
                <w:bCs/>
                <w:color w:val="000000"/>
                <w:sz w:val="20"/>
                <w:szCs w:val="20"/>
              </w:rPr>
              <w:t>Learning Outcome / Section 1:</w:t>
            </w:r>
            <w:r w:rsidR="00C11FD7" w:rsidRPr="00C11FD7">
              <w:rPr>
                <w:b/>
                <w:bCs/>
                <w:color w:val="000000"/>
                <w:sz w:val="20"/>
                <w:szCs w:val="20"/>
              </w:rPr>
              <w:t xml:space="preserve"> </w:t>
            </w:r>
            <w:r w:rsidR="006C74C3" w:rsidRPr="00C11FD7">
              <w:rPr>
                <w:sz w:val="20"/>
                <w:szCs w:val="20"/>
              </w:rPr>
              <w:t>Understand how contracts are managed in the workplace</w:t>
            </w:r>
          </w:p>
        </w:tc>
      </w:tr>
      <w:tr w:rsidR="00DC29E9" w:rsidRPr="0008702D" w14:paraId="60C0623C" w14:textId="77777777">
        <w:tc>
          <w:tcPr>
            <w:tcW w:w="2518" w:type="dxa"/>
            <w:shd w:val="clear" w:color="auto" w:fill="auto"/>
            <w:vAlign w:val="center"/>
          </w:tcPr>
          <w:p w14:paraId="60C06238" w14:textId="77777777" w:rsidR="00DC29E9" w:rsidRPr="0008702D" w:rsidRDefault="00DC29E9"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7"/>
            <w:shd w:val="clear" w:color="auto" w:fill="auto"/>
            <w:vAlign w:val="center"/>
          </w:tcPr>
          <w:p w14:paraId="60C06239" w14:textId="77777777" w:rsidR="00DC29E9" w:rsidRPr="0008702D" w:rsidRDefault="00DC29E9"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60C0623A" w14:textId="77777777" w:rsidR="00DC29E9" w:rsidRPr="0008702D" w:rsidRDefault="00DC29E9"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0C0623B" w14:textId="77777777" w:rsidR="00DC29E9" w:rsidRPr="0008702D" w:rsidRDefault="00DC29E9"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CA72E0" w:rsidRPr="0008702D" w14:paraId="60C06254" w14:textId="77777777">
        <w:tc>
          <w:tcPr>
            <w:tcW w:w="2518" w:type="dxa"/>
            <w:vMerge w:val="restart"/>
            <w:shd w:val="clear" w:color="auto" w:fill="auto"/>
          </w:tcPr>
          <w:p w14:paraId="60C0623D" w14:textId="77777777" w:rsidR="00CA72E0" w:rsidRPr="0008702D" w:rsidRDefault="00CA72E0" w:rsidP="0008702D">
            <w:pPr>
              <w:spacing w:line="216" w:lineRule="auto"/>
              <w:jc w:val="left"/>
              <w:rPr>
                <w:rFonts w:ascii="Arial Narrow" w:hAnsi="Arial Narrow" w:cs="Arial Narrow"/>
                <w:color w:val="000000"/>
              </w:rPr>
            </w:pPr>
          </w:p>
          <w:p w14:paraId="60C0623E" w14:textId="77777777" w:rsidR="00CA72E0" w:rsidRPr="006E3378" w:rsidRDefault="00CA72E0" w:rsidP="0008702D">
            <w:pPr>
              <w:spacing w:line="216" w:lineRule="auto"/>
              <w:jc w:val="left"/>
              <w:rPr>
                <w:color w:val="000000"/>
                <w:sz w:val="20"/>
                <w:szCs w:val="20"/>
              </w:rPr>
            </w:pPr>
            <w:r w:rsidRPr="006E3378">
              <w:rPr>
                <w:color w:val="000000"/>
                <w:sz w:val="20"/>
                <w:szCs w:val="20"/>
              </w:rPr>
              <w:t>AC 1.1</w:t>
            </w:r>
          </w:p>
          <w:p w14:paraId="60C0623F" w14:textId="77777777" w:rsidR="00CA72E0" w:rsidRPr="006E3378" w:rsidRDefault="00CA72E0" w:rsidP="006C74C3">
            <w:pPr>
              <w:jc w:val="left"/>
              <w:rPr>
                <w:sz w:val="20"/>
                <w:szCs w:val="20"/>
              </w:rPr>
            </w:pPr>
            <w:r w:rsidRPr="006E3378">
              <w:rPr>
                <w:sz w:val="20"/>
                <w:szCs w:val="20"/>
              </w:rPr>
              <w:t>Briefly outline contract management procedures and tools used in own workplace</w:t>
            </w:r>
          </w:p>
          <w:p w14:paraId="60C06240" w14:textId="77777777" w:rsidR="00CA72E0" w:rsidRPr="0008702D" w:rsidRDefault="00CA72E0" w:rsidP="006E3378">
            <w:pPr>
              <w:spacing w:line="216" w:lineRule="auto"/>
              <w:jc w:val="left"/>
              <w:rPr>
                <w:rFonts w:ascii="Arial Narrow" w:hAnsi="Arial Narrow" w:cs="Arial Narrow"/>
                <w:color w:val="000000"/>
                <w:sz w:val="18"/>
                <w:szCs w:val="18"/>
              </w:rPr>
            </w:pPr>
          </w:p>
        </w:tc>
        <w:tc>
          <w:tcPr>
            <w:tcW w:w="2504" w:type="dxa"/>
            <w:gridSpan w:val="2"/>
            <w:shd w:val="clear" w:color="auto" w:fill="auto"/>
          </w:tcPr>
          <w:p w14:paraId="60C06241"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2"/>
            <w:shd w:val="clear" w:color="auto" w:fill="auto"/>
          </w:tcPr>
          <w:p w14:paraId="60C06242"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gridSpan w:val="3"/>
            <w:shd w:val="clear" w:color="auto" w:fill="auto"/>
          </w:tcPr>
          <w:p w14:paraId="60C06243" w14:textId="77777777" w:rsidR="00CA72E0" w:rsidRPr="00C26737" w:rsidRDefault="00CA72E0" w:rsidP="00CA72E0">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14:paraId="60C06244"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45"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46" w14:textId="77777777" w:rsidR="00CA72E0" w:rsidRDefault="00CA72E0" w:rsidP="0008702D">
            <w:pPr>
              <w:spacing w:line="216" w:lineRule="auto"/>
              <w:jc w:val="center"/>
              <w:rPr>
                <w:rFonts w:ascii="Arial Narrow" w:hAnsi="Arial Narrow" w:cs="Arial Narrow"/>
                <w:b/>
                <w:bCs/>
                <w:color w:val="000000"/>
                <w:sz w:val="18"/>
                <w:szCs w:val="18"/>
              </w:rPr>
            </w:pPr>
          </w:p>
          <w:p w14:paraId="60C06247" w14:textId="77777777" w:rsidR="00CA72E0" w:rsidRDefault="00CA72E0" w:rsidP="0008702D">
            <w:pPr>
              <w:spacing w:line="216" w:lineRule="auto"/>
              <w:jc w:val="center"/>
              <w:rPr>
                <w:rFonts w:ascii="Arial Narrow" w:hAnsi="Arial Narrow" w:cs="Arial Narrow"/>
                <w:b/>
                <w:bCs/>
                <w:color w:val="000000"/>
                <w:sz w:val="18"/>
                <w:szCs w:val="18"/>
              </w:rPr>
            </w:pPr>
          </w:p>
          <w:p w14:paraId="60C06248" w14:textId="77777777" w:rsidR="00CA72E0" w:rsidRDefault="00CA72E0" w:rsidP="0008702D">
            <w:pPr>
              <w:spacing w:line="216" w:lineRule="auto"/>
              <w:jc w:val="center"/>
              <w:rPr>
                <w:rFonts w:ascii="Arial Narrow" w:hAnsi="Arial Narrow" w:cs="Arial Narrow"/>
                <w:b/>
                <w:bCs/>
                <w:color w:val="000000"/>
                <w:sz w:val="18"/>
                <w:szCs w:val="18"/>
              </w:rPr>
            </w:pPr>
          </w:p>
          <w:p w14:paraId="60C06249" w14:textId="77777777" w:rsidR="00CA72E0" w:rsidRDefault="00CA72E0" w:rsidP="0008702D">
            <w:pPr>
              <w:spacing w:line="216" w:lineRule="auto"/>
              <w:jc w:val="center"/>
              <w:rPr>
                <w:rFonts w:ascii="Arial Narrow" w:hAnsi="Arial Narrow" w:cs="Arial Narrow"/>
                <w:b/>
                <w:bCs/>
                <w:color w:val="000000"/>
                <w:sz w:val="18"/>
                <w:szCs w:val="18"/>
              </w:rPr>
            </w:pPr>
          </w:p>
          <w:p w14:paraId="60C0624A" w14:textId="77777777" w:rsidR="00CA72E0" w:rsidRDefault="00CA72E0" w:rsidP="0008702D">
            <w:pPr>
              <w:spacing w:line="216" w:lineRule="auto"/>
              <w:jc w:val="center"/>
              <w:rPr>
                <w:rFonts w:ascii="Arial Narrow" w:hAnsi="Arial Narrow" w:cs="Arial Narrow"/>
                <w:b/>
                <w:bCs/>
                <w:color w:val="000000"/>
                <w:sz w:val="18"/>
                <w:szCs w:val="18"/>
              </w:rPr>
            </w:pPr>
          </w:p>
          <w:p w14:paraId="60C0624B" w14:textId="77777777" w:rsidR="00CA72E0" w:rsidRDefault="00CA72E0" w:rsidP="0008702D">
            <w:pPr>
              <w:spacing w:line="216" w:lineRule="auto"/>
              <w:jc w:val="center"/>
              <w:rPr>
                <w:rFonts w:ascii="Arial Narrow" w:hAnsi="Arial Narrow" w:cs="Arial Narrow"/>
                <w:b/>
                <w:bCs/>
                <w:color w:val="000000"/>
                <w:sz w:val="18"/>
                <w:szCs w:val="18"/>
              </w:rPr>
            </w:pPr>
          </w:p>
          <w:p w14:paraId="60C0624C" w14:textId="77777777" w:rsidR="00CA72E0" w:rsidRDefault="00CA72E0" w:rsidP="0008702D">
            <w:pPr>
              <w:spacing w:line="216" w:lineRule="auto"/>
              <w:jc w:val="center"/>
              <w:rPr>
                <w:rFonts w:ascii="Arial Narrow" w:hAnsi="Arial Narrow" w:cs="Arial Narrow"/>
                <w:b/>
                <w:bCs/>
                <w:color w:val="000000"/>
                <w:sz w:val="18"/>
                <w:szCs w:val="18"/>
              </w:rPr>
            </w:pPr>
          </w:p>
          <w:p w14:paraId="60C0624D" w14:textId="77777777" w:rsidR="00CA72E0" w:rsidRDefault="00CA72E0" w:rsidP="0008702D">
            <w:pPr>
              <w:spacing w:line="216" w:lineRule="auto"/>
              <w:jc w:val="center"/>
              <w:rPr>
                <w:rFonts w:ascii="Arial Narrow" w:hAnsi="Arial Narrow" w:cs="Arial Narrow"/>
                <w:b/>
                <w:bCs/>
                <w:color w:val="000000"/>
                <w:sz w:val="18"/>
                <w:szCs w:val="18"/>
              </w:rPr>
            </w:pPr>
          </w:p>
          <w:p w14:paraId="60C0624E" w14:textId="77777777" w:rsidR="00CA72E0" w:rsidRDefault="00CA72E0" w:rsidP="0008702D">
            <w:pPr>
              <w:spacing w:line="216" w:lineRule="auto"/>
              <w:jc w:val="center"/>
              <w:rPr>
                <w:rFonts w:ascii="Arial Narrow" w:hAnsi="Arial Narrow" w:cs="Arial Narrow"/>
                <w:b/>
                <w:bCs/>
                <w:color w:val="000000"/>
                <w:sz w:val="18"/>
                <w:szCs w:val="18"/>
              </w:rPr>
            </w:pPr>
          </w:p>
          <w:p w14:paraId="60C0624F" w14:textId="77777777" w:rsidR="00CA72E0" w:rsidRDefault="00CA72E0" w:rsidP="0008702D">
            <w:pPr>
              <w:spacing w:line="216" w:lineRule="auto"/>
              <w:jc w:val="center"/>
              <w:rPr>
                <w:rFonts w:ascii="Arial Narrow" w:hAnsi="Arial Narrow" w:cs="Arial Narrow"/>
                <w:b/>
                <w:bCs/>
                <w:color w:val="000000"/>
                <w:sz w:val="18"/>
                <w:szCs w:val="18"/>
              </w:rPr>
            </w:pPr>
          </w:p>
          <w:p w14:paraId="60C06250" w14:textId="77777777" w:rsidR="00CA72E0" w:rsidRDefault="00CA72E0" w:rsidP="0008702D">
            <w:pPr>
              <w:spacing w:line="216" w:lineRule="auto"/>
              <w:jc w:val="center"/>
              <w:rPr>
                <w:rFonts w:ascii="Arial Narrow" w:hAnsi="Arial Narrow" w:cs="Arial Narrow"/>
                <w:b/>
                <w:bCs/>
                <w:color w:val="000000"/>
                <w:sz w:val="18"/>
                <w:szCs w:val="18"/>
              </w:rPr>
            </w:pPr>
          </w:p>
          <w:p w14:paraId="60C06251"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52"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53" w14:textId="77777777" w:rsidR="00CA72E0" w:rsidRPr="0008702D" w:rsidRDefault="00CA72E0" w:rsidP="0008702D">
            <w:pPr>
              <w:spacing w:line="216" w:lineRule="auto"/>
              <w:jc w:val="center"/>
              <w:rPr>
                <w:rFonts w:ascii="Arial Narrow" w:hAnsi="Arial Narrow" w:cs="Arial Narrow"/>
                <w:b/>
                <w:bCs/>
                <w:color w:val="000000"/>
                <w:sz w:val="18"/>
                <w:szCs w:val="18"/>
              </w:rPr>
            </w:pPr>
          </w:p>
        </w:tc>
      </w:tr>
      <w:tr w:rsidR="00723A0B" w:rsidRPr="0008702D" w14:paraId="60C0625D" w14:textId="77777777">
        <w:trPr>
          <w:trHeight w:val="228"/>
        </w:trPr>
        <w:tc>
          <w:tcPr>
            <w:tcW w:w="2518" w:type="dxa"/>
            <w:vMerge/>
            <w:shd w:val="clear" w:color="auto" w:fill="auto"/>
            <w:vAlign w:val="center"/>
          </w:tcPr>
          <w:p w14:paraId="60C06255" w14:textId="77777777"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val="restart"/>
            <w:shd w:val="clear" w:color="auto" w:fill="auto"/>
          </w:tcPr>
          <w:p w14:paraId="60C06256" w14:textId="77777777" w:rsidR="009A5CD5" w:rsidRPr="00A07B61" w:rsidRDefault="009A5CD5"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 xml:space="preserve">Contract management procedures and/or tools used in own workplace are </w:t>
            </w:r>
            <w:r w:rsidR="00D719BE" w:rsidRPr="00A07B61">
              <w:rPr>
                <w:rFonts w:ascii="Arial Narrow" w:hAnsi="Arial Narrow"/>
                <w:sz w:val="18"/>
                <w:szCs w:val="18"/>
              </w:rPr>
              <w:t>merely stated as opposed to outlined</w:t>
            </w:r>
            <w:r w:rsidR="005C7B7C" w:rsidRPr="00A07B61">
              <w:rPr>
                <w:rFonts w:ascii="Arial Narrow" w:hAnsi="Arial Narrow"/>
                <w:sz w:val="18"/>
                <w:szCs w:val="18"/>
              </w:rPr>
              <w:t xml:space="preserve"> or, if outlined, are inappropriate or minimal</w:t>
            </w:r>
          </w:p>
          <w:p w14:paraId="60C06257" w14:textId="77777777" w:rsidR="009A5CD5" w:rsidRPr="00A07B61" w:rsidRDefault="009A5CD5"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 xml:space="preserve">An outline of contract management procedures </w:t>
            </w:r>
            <w:r w:rsidRPr="00A07B61">
              <w:rPr>
                <w:rFonts w:ascii="Arial Narrow" w:hAnsi="Arial Narrow"/>
                <w:sz w:val="18"/>
                <w:szCs w:val="18"/>
                <w:u w:val="single"/>
              </w:rPr>
              <w:t>and</w:t>
            </w:r>
            <w:r w:rsidRPr="00A07B61">
              <w:rPr>
                <w:rFonts w:ascii="Arial Narrow" w:hAnsi="Arial Narrow"/>
                <w:sz w:val="18"/>
                <w:szCs w:val="18"/>
              </w:rPr>
              <w:t xml:space="preserve"> tools is given but is not recognisably related to own organisation</w:t>
            </w:r>
          </w:p>
          <w:p w14:paraId="60C06258" w14:textId="77777777" w:rsidR="00723A0B" w:rsidRPr="00A07B61" w:rsidRDefault="00F454F9"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Less than two Contract management procedures and/or tools used in own workplace are outlined</w:t>
            </w:r>
          </w:p>
        </w:tc>
        <w:tc>
          <w:tcPr>
            <w:tcW w:w="2504" w:type="dxa"/>
            <w:gridSpan w:val="2"/>
            <w:vMerge w:val="restart"/>
            <w:shd w:val="clear" w:color="auto" w:fill="auto"/>
          </w:tcPr>
          <w:p w14:paraId="60C06259" w14:textId="77777777" w:rsidR="009A5CD5" w:rsidRPr="00A07B61" w:rsidRDefault="009A5CD5"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 xml:space="preserve">An </w:t>
            </w:r>
            <w:r w:rsidR="00176062" w:rsidRPr="00A07B61">
              <w:rPr>
                <w:rFonts w:ascii="Arial Narrow" w:hAnsi="Arial Narrow"/>
                <w:sz w:val="18"/>
                <w:szCs w:val="18"/>
              </w:rPr>
              <w:t xml:space="preserve">appropriate </w:t>
            </w:r>
            <w:r w:rsidRPr="00A07B61">
              <w:rPr>
                <w:rFonts w:ascii="Arial Narrow" w:hAnsi="Arial Narrow"/>
                <w:sz w:val="18"/>
                <w:szCs w:val="18"/>
              </w:rPr>
              <w:t xml:space="preserve">outline </w:t>
            </w:r>
            <w:r w:rsidR="002524F7" w:rsidRPr="00A07B61">
              <w:rPr>
                <w:rFonts w:ascii="Arial Narrow" w:hAnsi="Arial Narrow"/>
                <w:sz w:val="18"/>
                <w:szCs w:val="18"/>
              </w:rPr>
              <w:t xml:space="preserve">is given </w:t>
            </w:r>
            <w:r w:rsidRPr="00A07B61">
              <w:rPr>
                <w:rFonts w:ascii="Arial Narrow" w:hAnsi="Arial Narrow"/>
                <w:sz w:val="18"/>
                <w:szCs w:val="18"/>
              </w:rPr>
              <w:t>of two or more contract management procedures and tools</w:t>
            </w:r>
            <w:r w:rsidR="009D35F4">
              <w:rPr>
                <w:rFonts w:ascii="Arial Narrow" w:hAnsi="Arial Narrow"/>
                <w:sz w:val="18"/>
                <w:szCs w:val="18"/>
              </w:rPr>
              <w:t xml:space="preserve"> </w:t>
            </w:r>
            <w:r w:rsidR="002524F7" w:rsidRPr="00A07B61">
              <w:rPr>
                <w:rFonts w:ascii="Arial Narrow" w:hAnsi="Arial Narrow"/>
                <w:sz w:val="18"/>
                <w:szCs w:val="18"/>
              </w:rPr>
              <w:t xml:space="preserve">that are used in own workplace, </w:t>
            </w:r>
            <w:r w:rsidRPr="00A07B61">
              <w:rPr>
                <w:rFonts w:ascii="Arial Narrow" w:hAnsi="Arial Narrow"/>
                <w:sz w:val="18"/>
                <w:szCs w:val="18"/>
              </w:rPr>
              <w:t>but the relationship to own organisation may be implicit</w:t>
            </w:r>
            <w:r w:rsidR="009D35F4">
              <w:rPr>
                <w:rFonts w:ascii="Arial Narrow" w:hAnsi="Arial Narrow"/>
                <w:sz w:val="18"/>
                <w:szCs w:val="18"/>
              </w:rPr>
              <w:t xml:space="preserve"> </w:t>
            </w:r>
            <w:r w:rsidRPr="00A07B61">
              <w:rPr>
                <w:rFonts w:ascii="Arial Narrow" w:hAnsi="Arial Narrow"/>
                <w:sz w:val="18"/>
                <w:szCs w:val="18"/>
              </w:rPr>
              <w:t xml:space="preserve">rather than explicit </w:t>
            </w:r>
          </w:p>
          <w:p w14:paraId="60C0625A" w14:textId="77777777" w:rsidR="00723A0B" w:rsidRPr="00A07B61" w:rsidRDefault="00723A0B" w:rsidP="009A5CD5">
            <w:pPr>
              <w:tabs>
                <w:tab w:val="left" w:pos="34"/>
              </w:tabs>
              <w:spacing w:line="216" w:lineRule="auto"/>
              <w:ind w:left="428"/>
              <w:jc w:val="left"/>
              <w:rPr>
                <w:rFonts w:ascii="Arial Narrow" w:hAnsi="Arial Narrow" w:cs="Arial Narrow"/>
                <w:sz w:val="18"/>
                <w:szCs w:val="18"/>
              </w:rPr>
            </w:pPr>
          </w:p>
        </w:tc>
        <w:tc>
          <w:tcPr>
            <w:tcW w:w="2505" w:type="dxa"/>
            <w:gridSpan w:val="3"/>
            <w:vMerge w:val="restart"/>
            <w:shd w:val="clear" w:color="auto" w:fill="auto"/>
          </w:tcPr>
          <w:p w14:paraId="60C0625B" w14:textId="77777777" w:rsidR="00723A0B" w:rsidRPr="00A07B61" w:rsidRDefault="00A07B61"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sz w:val="18"/>
                <w:szCs w:val="18"/>
              </w:rPr>
              <w:t xml:space="preserve">A </w:t>
            </w:r>
            <w:r w:rsidR="00F454F9" w:rsidRPr="00A07B61">
              <w:rPr>
                <w:rFonts w:ascii="Arial Narrow" w:hAnsi="Arial Narrow"/>
                <w:sz w:val="18"/>
                <w:szCs w:val="18"/>
              </w:rPr>
              <w:t xml:space="preserve">description </w:t>
            </w:r>
            <w:r w:rsidR="002524F7" w:rsidRPr="00A07B61">
              <w:rPr>
                <w:rFonts w:ascii="Arial Narrow" w:hAnsi="Arial Narrow"/>
                <w:sz w:val="18"/>
                <w:szCs w:val="18"/>
              </w:rPr>
              <w:t>is given of several contract m</w:t>
            </w:r>
            <w:r w:rsidR="00F454F9" w:rsidRPr="00A07B61">
              <w:rPr>
                <w:rFonts w:ascii="Arial Narrow" w:hAnsi="Arial Narrow"/>
                <w:sz w:val="18"/>
                <w:szCs w:val="18"/>
              </w:rPr>
              <w:t>anagement procedures and tools</w:t>
            </w:r>
            <w:r w:rsidR="00C11FD7">
              <w:rPr>
                <w:rFonts w:ascii="Arial Narrow" w:hAnsi="Arial Narrow"/>
                <w:sz w:val="18"/>
                <w:szCs w:val="18"/>
              </w:rPr>
              <w:t xml:space="preserve"> </w:t>
            </w:r>
            <w:r w:rsidR="002524F7" w:rsidRPr="00A07B61">
              <w:rPr>
                <w:rFonts w:ascii="Arial Narrow" w:hAnsi="Arial Narrow"/>
                <w:sz w:val="18"/>
                <w:szCs w:val="18"/>
              </w:rPr>
              <w:t>that are explicitly used in own workplace</w:t>
            </w:r>
            <w:r w:rsidR="002524F7" w:rsidRPr="00A07B61">
              <w:rPr>
                <w:rFonts w:ascii="Arial Narrow" w:hAnsi="Arial Narrow" w:cs="Arial Narrow"/>
                <w:sz w:val="18"/>
                <w:szCs w:val="18"/>
              </w:rPr>
              <w:t xml:space="preserve"> </w:t>
            </w:r>
          </w:p>
        </w:tc>
        <w:tc>
          <w:tcPr>
            <w:tcW w:w="3145" w:type="dxa"/>
            <w:gridSpan w:val="2"/>
            <w:vMerge/>
            <w:shd w:val="clear" w:color="auto" w:fill="auto"/>
            <w:vAlign w:val="center"/>
          </w:tcPr>
          <w:p w14:paraId="60C0625C" w14:textId="77777777" w:rsidR="00723A0B" w:rsidRPr="0008702D" w:rsidRDefault="00723A0B" w:rsidP="0008702D">
            <w:pPr>
              <w:spacing w:line="216" w:lineRule="auto"/>
              <w:jc w:val="center"/>
              <w:rPr>
                <w:rFonts w:ascii="Arial Narrow" w:hAnsi="Arial Narrow" w:cs="Arial Narrow"/>
                <w:b/>
                <w:bCs/>
                <w:color w:val="000000"/>
                <w:sz w:val="18"/>
                <w:szCs w:val="18"/>
              </w:rPr>
            </w:pPr>
          </w:p>
        </w:tc>
      </w:tr>
      <w:tr w:rsidR="00723A0B" w:rsidRPr="0008702D" w14:paraId="60C06265" w14:textId="77777777">
        <w:tc>
          <w:tcPr>
            <w:tcW w:w="2518" w:type="dxa"/>
            <w:vMerge/>
            <w:shd w:val="clear" w:color="auto" w:fill="auto"/>
            <w:vAlign w:val="center"/>
          </w:tcPr>
          <w:p w14:paraId="60C0625E" w14:textId="77777777" w:rsidR="00723A0B" w:rsidRPr="0008702D" w:rsidRDefault="00723A0B" w:rsidP="0008702D">
            <w:pPr>
              <w:spacing w:line="216" w:lineRule="auto"/>
              <w:jc w:val="center"/>
              <w:rPr>
                <w:rFonts w:ascii="Arial Narrow" w:hAnsi="Arial Narrow" w:cs="Arial Narrow"/>
                <w:color w:val="000000"/>
              </w:rPr>
            </w:pPr>
          </w:p>
        </w:tc>
        <w:tc>
          <w:tcPr>
            <w:tcW w:w="2504" w:type="dxa"/>
            <w:gridSpan w:val="2"/>
            <w:vMerge/>
            <w:shd w:val="clear" w:color="auto" w:fill="auto"/>
            <w:vAlign w:val="center"/>
          </w:tcPr>
          <w:p w14:paraId="60C0625F" w14:textId="77777777" w:rsidR="00723A0B" w:rsidRPr="00A07B61" w:rsidRDefault="00723A0B" w:rsidP="0008702D">
            <w:pPr>
              <w:spacing w:line="216" w:lineRule="auto"/>
              <w:jc w:val="center"/>
              <w:rPr>
                <w:rFonts w:ascii="Arial Narrow" w:hAnsi="Arial Narrow" w:cs="Arial Narrow"/>
                <w:b/>
                <w:bCs/>
              </w:rPr>
            </w:pPr>
          </w:p>
        </w:tc>
        <w:tc>
          <w:tcPr>
            <w:tcW w:w="2504" w:type="dxa"/>
            <w:gridSpan w:val="2"/>
            <w:vMerge/>
            <w:shd w:val="clear" w:color="auto" w:fill="auto"/>
          </w:tcPr>
          <w:p w14:paraId="60C06260" w14:textId="77777777" w:rsidR="00723A0B" w:rsidRPr="00A07B61" w:rsidRDefault="00723A0B" w:rsidP="0008702D">
            <w:pPr>
              <w:spacing w:line="216" w:lineRule="auto"/>
              <w:jc w:val="center"/>
              <w:rPr>
                <w:rFonts w:ascii="Arial Narrow" w:hAnsi="Arial Narrow" w:cs="Arial Narrow"/>
                <w:b/>
                <w:bCs/>
              </w:rPr>
            </w:pPr>
          </w:p>
        </w:tc>
        <w:tc>
          <w:tcPr>
            <w:tcW w:w="2505" w:type="dxa"/>
            <w:gridSpan w:val="3"/>
            <w:vMerge/>
            <w:shd w:val="clear" w:color="auto" w:fill="auto"/>
          </w:tcPr>
          <w:p w14:paraId="60C06261" w14:textId="77777777" w:rsidR="00723A0B" w:rsidRPr="00A07B61" w:rsidRDefault="00723A0B" w:rsidP="0008702D">
            <w:pPr>
              <w:spacing w:line="216" w:lineRule="auto"/>
              <w:jc w:val="center"/>
              <w:rPr>
                <w:rFonts w:ascii="Arial Narrow" w:hAnsi="Arial Narrow" w:cs="Arial Narrow"/>
                <w:b/>
                <w:bCs/>
              </w:rPr>
            </w:pPr>
          </w:p>
        </w:tc>
        <w:tc>
          <w:tcPr>
            <w:tcW w:w="1417" w:type="dxa"/>
            <w:shd w:val="clear" w:color="auto" w:fill="auto"/>
            <w:vAlign w:val="center"/>
          </w:tcPr>
          <w:p w14:paraId="60C06262" w14:textId="77777777" w:rsidR="00723A0B" w:rsidRPr="0008702D" w:rsidRDefault="00CA72E0" w:rsidP="0008702D">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16</w:t>
            </w:r>
          </w:p>
          <w:p w14:paraId="60C06263" w14:textId="77777777"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CA72E0">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60C06264" w14:textId="77777777" w:rsidR="00723A0B" w:rsidRPr="0008702D" w:rsidRDefault="00723A0B"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60C06266" w14:textId="77777777" w:rsidR="00CA72E0" w:rsidRDefault="00CA72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CA72E0" w:rsidRPr="0008702D" w14:paraId="60C0626E" w14:textId="77777777">
        <w:tc>
          <w:tcPr>
            <w:tcW w:w="2518" w:type="dxa"/>
            <w:vMerge w:val="restart"/>
            <w:shd w:val="clear" w:color="auto" w:fill="auto"/>
            <w:vAlign w:val="center"/>
          </w:tcPr>
          <w:p w14:paraId="60C06267" w14:textId="77777777" w:rsidR="00CA72E0" w:rsidRPr="0008702D" w:rsidRDefault="00CA72E0" w:rsidP="0008702D">
            <w:pPr>
              <w:spacing w:line="216" w:lineRule="auto"/>
              <w:jc w:val="left"/>
              <w:rPr>
                <w:rFonts w:ascii="Arial Narrow" w:hAnsi="Arial Narrow" w:cs="Arial Narrow"/>
                <w:color w:val="000000"/>
              </w:rPr>
            </w:pPr>
          </w:p>
          <w:p w14:paraId="60C06268" w14:textId="77777777" w:rsidR="00CA72E0" w:rsidRPr="006E3378" w:rsidRDefault="00CA72E0" w:rsidP="0008702D">
            <w:pPr>
              <w:spacing w:line="216" w:lineRule="auto"/>
              <w:jc w:val="left"/>
              <w:rPr>
                <w:color w:val="000000"/>
                <w:sz w:val="20"/>
                <w:szCs w:val="20"/>
              </w:rPr>
            </w:pPr>
            <w:r w:rsidRPr="006E3378">
              <w:rPr>
                <w:color w:val="000000"/>
                <w:sz w:val="20"/>
                <w:szCs w:val="20"/>
              </w:rPr>
              <w:t>AC 1.2</w:t>
            </w:r>
          </w:p>
          <w:p w14:paraId="60C06269" w14:textId="77777777" w:rsidR="00CA72E0" w:rsidRPr="0008702D" w:rsidRDefault="00CA72E0" w:rsidP="0008702D">
            <w:pPr>
              <w:spacing w:line="216" w:lineRule="auto"/>
              <w:jc w:val="left"/>
              <w:rPr>
                <w:rFonts w:ascii="Arial Narrow" w:hAnsi="Arial Narrow" w:cs="Arial Narrow"/>
                <w:color w:val="000000"/>
              </w:rPr>
            </w:pPr>
            <w:r w:rsidRPr="006E3378">
              <w:rPr>
                <w:color w:val="000000"/>
                <w:sz w:val="20"/>
                <w:szCs w:val="20"/>
              </w:rPr>
              <w:t xml:space="preserve">Describe a contract that you have assisted in managing and explain how you do this </w:t>
            </w:r>
          </w:p>
        </w:tc>
        <w:tc>
          <w:tcPr>
            <w:tcW w:w="2504" w:type="dxa"/>
            <w:shd w:val="clear" w:color="auto" w:fill="auto"/>
          </w:tcPr>
          <w:p w14:paraId="60C0626A" w14:textId="77777777" w:rsidR="00CA72E0" w:rsidRPr="00C26737" w:rsidRDefault="00CA72E0" w:rsidP="00CA72E0">
            <w:pPr>
              <w:jc w:val="center"/>
              <w:rPr>
                <w:rFonts w:ascii="Arial Narrow" w:hAnsi="Arial Narrow" w:cs="Arial Narrow"/>
                <w:color w:val="000000"/>
              </w:rPr>
            </w:pPr>
            <w:r>
              <w:rPr>
                <w:rFonts w:ascii="Arial Narrow" w:hAnsi="Arial Narrow" w:cs="Arial Narrow"/>
                <w:b/>
                <w:bCs/>
                <w:color w:val="000000"/>
                <w:sz w:val="20"/>
                <w:szCs w:val="20"/>
              </w:rPr>
              <w:t>Referral [ca. 5/20</w:t>
            </w:r>
            <w:r w:rsidRPr="00C26737">
              <w:rPr>
                <w:rFonts w:ascii="Arial Narrow" w:hAnsi="Arial Narrow" w:cs="Arial Narrow"/>
                <w:b/>
                <w:bCs/>
                <w:color w:val="000000"/>
                <w:sz w:val="20"/>
                <w:szCs w:val="20"/>
              </w:rPr>
              <w:t>]</w:t>
            </w:r>
          </w:p>
        </w:tc>
        <w:tc>
          <w:tcPr>
            <w:tcW w:w="2504" w:type="dxa"/>
            <w:gridSpan w:val="2"/>
            <w:shd w:val="clear" w:color="auto" w:fill="auto"/>
          </w:tcPr>
          <w:p w14:paraId="60C0626B"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Pass [</w:t>
            </w:r>
            <w:r>
              <w:rPr>
                <w:rFonts w:ascii="Arial Narrow" w:hAnsi="Arial Narrow" w:cs="Arial Narrow"/>
                <w:b/>
                <w:bCs/>
                <w:color w:val="000000"/>
                <w:sz w:val="20"/>
                <w:szCs w:val="20"/>
              </w:rPr>
              <w:t>10/20</w:t>
            </w:r>
            <w:r w:rsidRPr="00C26737">
              <w:rPr>
                <w:rFonts w:ascii="Arial Narrow" w:hAnsi="Arial Narrow" w:cs="Arial Narrow"/>
                <w:b/>
                <w:bCs/>
                <w:color w:val="000000"/>
                <w:sz w:val="20"/>
                <w:szCs w:val="20"/>
              </w:rPr>
              <w:t>]</w:t>
            </w:r>
          </w:p>
        </w:tc>
        <w:tc>
          <w:tcPr>
            <w:tcW w:w="2505" w:type="dxa"/>
            <w:shd w:val="clear" w:color="auto" w:fill="auto"/>
          </w:tcPr>
          <w:p w14:paraId="60C0626C" w14:textId="77777777" w:rsidR="00CA72E0" w:rsidRPr="00C26737" w:rsidRDefault="00CA72E0" w:rsidP="00CA72E0">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w:t>
            </w:r>
            <w:r>
              <w:rPr>
                <w:rFonts w:ascii="Arial Narrow" w:hAnsi="Arial Narrow" w:cs="Arial Narrow"/>
                <w:b/>
                <w:bCs/>
                <w:color w:val="000000"/>
                <w:sz w:val="20"/>
                <w:szCs w:val="20"/>
              </w:rPr>
              <w:t>5/20</w:t>
            </w:r>
            <w:r w:rsidRPr="00C26737">
              <w:rPr>
                <w:rFonts w:ascii="Arial Narrow" w:hAnsi="Arial Narrow" w:cs="Arial Narrow"/>
                <w:b/>
                <w:bCs/>
                <w:color w:val="000000"/>
                <w:sz w:val="20"/>
                <w:szCs w:val="20"/>
              </w:rPr>
              <w:t>]</w:t>
            </w:r>
          </w:p>
        </w:tc>
        <w:tc>
          <w:tcPr>
            <w:tcW w:w="3145" w:type="dxa"/>
            <w:gridSpan w:val="2"/>
            <w:shd w:val="clear" w:color="auto" w:fill="auto"/>
            <w:vAlign w:val="center"/>
          </w:tcPr>
          <w:p w14:paraId="60C0626D" w14:textId="77777777" w:rsidR="00CA72E0" w:rsidRPr="0008702D" w:rsidRDefault="00CA72E0" w:rsidP="00CA72E0">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CA72E0" w:rsidRPr="0008702D" w14:paraId="60C06284" w14:textId="77777777">
        <w:trPr>
          <w:trHeight w:val="312"/>
        </w:trPr>
        <w:tc>
          <w:tcPr>
            <w:tcW w:w="2518" w:type="dxa"/>
            <w:vMerge/>
            <w:shd w:val="clear" w:color="auto" w:fill="auto"/>
          </w:tcPr>
          <w:p w14:paraId="60C0626F" w14:textId="77777777" w:rsidR="00CA72E0" w:rsidRPr="00DE379A" w:rsidRDefault="00CA72E0" w:rsidP="0008702D">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shd w:val="clear" w:color="auto" w:fill="auto"/>
          </w:tcPr>
          <w:p w14:paraId="60C06270"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sz w:val="18"/>
                <w:szCs w:val="18"/>
              </w:rPr>
              <w:t>The key features of a contract are merely listed as opposed to described</w:t>
            </w:r>
          </w:p>
          <w:p w14:paraId="60C06271"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sz w:val="18"/>
                <w:szCs w:val="18"/>
              </w:rPr>
              <w:t>A description is given of the key features of a contract</w:t>
            </w:r>
            <w:r w:rsidRPr="00A07B61">
              <w:rPr>
                <w:rFonts w:ascii="Arial Narrow" w:hAnsi="Arial Narrow" w:cs="Arial Narrow"/>
                <w:b/>
                <w:bCs/>
                <w:sz w:val="18"/>
                <w:szCs w:val="18"/>
              </w:rPr>
              <w:t xml:space="preserve"> but </w:t>
            </w:r>
            <w:r w:rsidRPr="00A07B61">
              <w:rPr>
                <w:rFonts w:ascii="Arial Narrow" w:hAnsi="Arial Narrow" w:cs="Arial Narrow"/>
                <w:sz w:val="18"/>
                <w:szCs w:val="18"/>
              </w:rPr>
              <w:t>it is incorrect, inappropriate or minimal</w:t>
            </w:r>
          </w:p>
          <w:p w14:paraId="60C06272"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cs="Arial Narrow"/>
                <w:sz w:val="18"/>
                <w:szCs w:val="18"/>
              </w:rPr>
              <w:t>How a contract is managed is merely stated</w:t>
            </w:r>
            <w:r>
              <w:rPr>
                <w:rFonts w:ascii="Arial Narrow" w:hAnsi="Arial Narrow" w:cs="Arial Narrow"/>
                <w:sz w:val="18"/>
                <w:szCs w:val="18"/>
              </w:rPr>
              <w:t xml:space="preserve"> </w:t>
            </w:r>
            <w:r w:rsidRPr="00A07B61">
              <w:rPr>
                <w:rFonts w:ascii="Arial Narrow" w:hAnsi="Arial Narrow" w:cs="Arial Narrow"/>
                <w:sz w:val="18"/>
                <w:szCs w:val="18"/>
              </w:rPr>
              <w:t>as opposed to explained</w:t>
            </w:r>
          </w:p>
          <w:p w14:paraId="60C06273"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cs="Arial Narrow"/>
                <w:sz w:val="18"/>
                <w:szCs w:val="18"/>
              </w:rPr>
              <w:t xml:space="preserve">An explanation is given of how a contract is managed </w:t>
            </w:r>
            <w:r w:rsidRPr="00A07B61">
              <w:rPr>
                <w:rFonts w:ascii="Arial Narrow" w:hAnsi="Arial Narrow" w:cs="Arial Narrow"/>
                <w:b/>
                <w:sz w:val="18"/>
                <w:szCs w:val="18"/>
              </w:rPr>
              <w:t xml:space="preserve">but </w:t>
            </w:r>
            <w:r w:rsidRPr="00A07B61">
              <w:rPr>
                <w:rFonts w:ascii="Arial Narrow" w:hAnsi="Arial Narrow" w:cs="Arial Narrow"/>
                <w:sz w:val="18"/>
                <w:szCs w:val="18"/>
              </w:rPr>
              <w:t>it is incorrect, inappropriate or minimal</w:t>
            </w:r>
          </w:p>
        </w:tc>
        <w:tc>
          <w:tcPr>
            <w:tcW w:w="2504" w:type="dxa"/>
            <w:gridSpan w:val="2"/>
            <w:vMerge w:val="restart"/>
            <w:shd w:val="clear" w:color="auto" w:fill="auto"/>
          </w:tcPr>
          <w:p w14:paraId="60C06274"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sz w:val="18"/>
                <w:szCs w:val="18"/>
              </w:rPr>
              <w:t>A correct and appropriate description is given of the</w:t>
            </w:r>
            <w:r>
              <w:rPr>
                <w:rFonts w:ascii="Arial Narrow" w:hAnsi="Arial Narrow"/>
                <w:sz w:val="18"/>
                <w:szCs w:val="18"/>
              </w:rPr>
              <w:t xml:space="preserve"> </w:t>
            </w:r>
            <w:r w:rsidRPr="00A07B61">
              <w:rPr>
                <w:rFonts w:ascii="Arial Narrow" w:hAnsi="Arial Narrow"/>
                <w:sz w:val="18"/>
                <w:szCs w:val="18"/>
              </w:rPr>
              <w:t>features of a contract</w:t>
            </w:r>
            <w:r w:rsidRPr="00A07B61">
              <w:rPr>
                <w:rFonts w:ascii="Arial Narrow" w:hAnsi="Arial Narrow" w:cs="Arial Narrow"/>
                <w:b/>
                <w:bCs/>
                <w:sz w:val="18"/>
                <w:szCs w:val="18"/>
              </w:rPr>
              <w:t xml:space="preserve"> </w:t>
            </w:r>
            <w:r w:rsidRPr="00A07B61">
              <w:rPr>
                <w:rFonts w:ascii="Arial Narrow" w:hAnsi="Arial Narrow" w:cs="Arial Narrow"/>
                <w:sz w:val="18"/>
                <w:szCs w:val="18"/>
              </w:rPr>
              <w:t xml:space="preserve">although the description may be limited and a few of the key features may be omitted </w:t>
            </w:r>
            <w:r w:rsidRPr="00A07B61">
              <w:rPr>
                <w:rFonts w:ascii="Arial Narrow" w:hAnsi="Arial Narrow" w:cs="Arial Narrow"/>
                <w:b/>
                <w:sz w:val="18"/>
                <w:szCs w:val="18"/>
                <w:u w:val="single"/>
              </w:rPr>
              <w:t>and</w:t>
            </w:r>
          </w:p>
          <w:p w14:paraId="60C06275"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cs="Arial Narrow"/>
                <w:sz w:val="18"/>
                <w:szCs w:val="18"/>
              </w:rPr>
              <w:t>a correct and appropriate explanation is given of how a contract is managed although the explanation may be limited</w:t>
            </w:r>
          </w:p>
        </w:tc>
        <w:tc>
          <w:tcPr>
            <w:tcW w:w="2505" w:type="dxa"/>
            <w:vMerge w:val="restart"/>
            <w:shd w:val="clear" w:color="auto" w:fill="auto"/>
          </w:tcPr>
          <w:p w14:paraId="60C06276"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sz w:val="18"/>
                <w:szCs w:val="18"/>
              </w:rPr>
              <w:t>A thorough and detailed description is given of the</w:t>
            </w:r>
            <w:r>
              <w:rPr>
                <w:rFonts w:ascii="Arial Narrow" w:hAnsi="Arial Narrow"/>
                <w:sz w:val="18"/>
                <w:szCs w:val="18"/>
              </w:rPr>
              <w:t xml:space="preserve"> </w:t>
            </w:r>
            <w:r w:rsidRPr="00A07B61">
              <w:rPr>
                <w:rFonts w:ascii="Arial Narrow" w:hAnsi="Arial Narrow"/>
                <w:sz w:val="18"/>
                <w:szCs w:val="18"/>
              </w:rPr>
              <w:t>all the key features of a contract</w:t>
            </w:r>
            <w:r>
              <w:rPr>
                <w:rFonts w:ascii="Arial Narrow" w:hAnsi="Arial Narrow" w:cs="Arial Narrow"/>
                <w:b/>
                <w:bCs/>
                <w:sz w:val="18"/>
                <w:szCs w:val="18"/>
              </w:rPr>
              <w:t xml:space="preserve"> </w:t>
            </w:r>
          </w:p>
          <w:p w14:paraId="60C06277"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cs="Arial Narrow"/>
                <w:sz w:val="18"/>
                <w:szCs w:val="18"/>
              </w:rPr>
              <w:t xml:space="preserve">An thorough and detailed </w:t>
            </w:r>
            <w:r w:rsidRPr="009D35F4">
              <w:rPr>
                <w:rFonts w:ascii="Arial Narrow" w:hAnsi="Arial Narrow"/>
                <w:sz w:val="18"/>
                <w:szCs w:val="18"/>
              </w:rPr>
              <w:t>explanation</w:t>
            </w:r>
            <w:r w:rsidRPr="00A07B61">
              <w:rPr>
                <w:rFonts w:ascii="Arial Narrow" w:hAnsi="Arial Narrow" w:cs="Arial Narrow"/>
                <w:sz w:val="18"/>
                <w:szCs w:val="18"/>
              </w:rPr>
              <w:t xml:space="preserve"> is given of how a contract is managed</w:t>
            </w:r>
            <w:r>
              <w:rPr>
                <w:rFonts w:ascii="Arial Narrow" w:hAnsi="Arial Narrow" w:cs="Arial Narrow"/>
                <w:sz w:val="18"/>
                <w:szCs w:val="18"/>
              </w:rPr>
              <w:t xml:space="preserve"> </w:t>
            </w:r>
          </w:p>
        </w:tc>
        <w:tc>
          <w:tcPr>
            <w:tcW w:w="3145" w:type="dxa"/>
            <w:gridSpan w:val="2"/>
            <w:shd w:val="clear" w:color="auto" w:fill="auto"/>
            <w:vAlign w:val="center"/>
          </w:tcPr>
          <w:p w14:paraId="60C06278"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79"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7A"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7B"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7C"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7D" w14:textId="77777777" w:rsidR="00CA72E0" w:rsidRDefault="00CA72E0" w:rsidP="0008702D">
            <w:pPr>
              <w:spacing w:line="216" w:lineRule="auto"/>
              <w:jc w:val="center"/>
              <w:rPr>
                <w:rFonts w:ascii="Arial Narrow" w:hAnsi="Arial Narrow" w:cs="Arial Narrow"/>
                <w:b/>
                <w:bCs/>
                <w:color w:val="000000"/>
                <w:sz w:val="18"/>
                <w:szCs w:val="18"/>
              </w:rPr>
            </w:pPr>
          </w:p>
          <w:p w14:paraId="60C0627E" w14:textId="77777777" w:rsidR="00CA72E0" w:rsidRDefault="00CA72E0" w:rsidP="0008702D">
            <w:pPr>
              <w:spacing w:line="216" w:lineRule="auto"/>
              <w:jc w:val="center"/>
              <w:rPr>
                <w:rFonts w:ascii="Arial Narrow" w:hAnsi="Arial Narrow" w:cs="Arial Narrow"/>
                <w:b/>
                <w:bCs/>
                <w:color w:val="000000"/>
                <w:sz w:val="18"/>
                <w:szCs w:val="18"/>
              </w:rPr>
            </w:pPr>
          </w:p>
          <w:p w14:paraId="60C0627F" w14:textId="77777777" w:rsidR="00CA72E0" w:rsidRDefault="00CA72E0" w:rsidP="0008702D">
            <w:pPr>
              <w:spacing w:line="216" w:lineRule="auto"/>
              <w:jc w:val="center"/>
              <w:rPr>
                <w:rFonts w:ascii="Arial Narrow" w:hAnsi="Arial Narrow" w:cs="Arial Narrow"/>
                <w:b/>
                <w:bCs/>
                <w:color w:val="000000"/>
                <w:sz w:val="18"/>
                <w:szCs w:val="18"/>
              </w:rPr>
            </w:pPr>
          </w:p>
          <w:p w14:paraId="60C06280" w14:textId="77777777" w:rsidR="00CA72E0" w:rsidRDefault="00CA72E0" w:rsidP="0008702D">
            <w:pPr>
              <w:spacing w:line="216" w:lineRule="auto"/>
              <w:jc w:val="center"/>
              <w:rPr>
                <w:rFonts w:ascii="Arial Narrow" w:hAnsi="Arial Narrow" w:cs="Arial Narrow"/>
                <w:b/>
                <w:bCs/>
                <w:color w:val="000000"/>
                <w:sz w:val="18"/>
                <w:szCs w:val="18"/>
              </w:rPr>
            </w:pPr>
          </w:p>
          <w:p w14:paraId="60C06281" w14:textId="77777777" w:rsidR="00CA72E0" w:rsidRDefault="00CA72E0" w:rsidP="0008702D">
            <w:pPr>
              <w:spacing w:line="216" w:lineRule="auto"/>
              <w:jc w:val="center"/>
              <w:rPr>
                <w:rFonts w:ascii="Arial Narrow" w:hAnsi="Arial Narrow" w:cs="Arial Narrow"/>
                <w:b/>
                <w:bCs/>
                <w:color w:val="000000"/>
                <w:sz w:val="18"/>
                <w:szCs w:val="18"/>
              </w:rPr>
            </w:pPr>
          </w:p>
          <w:p w14:paraId="60C06282" w14:textId="77777777" w:rsidR="00CA72E0" w:rsidRDefault="00CA72E0" w:rsidP="0008702D">
            <w:pPr>
              <w:spacing w:line="216" w:lineRule="auto"/>
              <w:jc w:val="center"/>
              <w:rPr>
                <w:rFonts w:ascii="Arial Narrow" w:hAnsi="Arial Narrow" w:cs="Arial Narrow"/>
                <w:b/>
                <w:bCs/>
                <w:color w:val="000000"/>
                <w:sz w:val="18"/>
                <w:szCs w:val="18"/>
              </w:rPr>
            </w:pPr>
          </w:p>
          <w:p w14:paraId="60C06283" w14:textId="77777777" w:rsidR="00CA72E0" w:rsidRPr="0008702D" w:rsidRDefault="00CA72E0" w:rsidP="0008702D">
            <w:pPr>
              <w:spacing w:line="216" w:lineRule="auto"/>
              <w:jc w:val="center"/>
              <w:rPr>
                <w:rFonts w:ascii="Arial Narrow" w:hAnsi="Arial Narrow" w:cs="Arial Narrow"/>
                <w:b/>
                <w:bCs/>
                <w:color w:val="000000"/>
                <w:sz w:val="18"/>
                <w:szCs w:val="18"/>
              </w:rPr>
            </w:pPr>
          </w:p>
        </w:tc>
      </w:tr>
      <w:tr w:rsidR="00CA72E0" w:rsidRPr="0008702D" w14:paraId="60C0628C" w14:textId="77777777">
        <w:trPr>
          <w:trHeight w:val="312"/>
        </w:trPr>
        <w:tc>
          <w:tcPr>
            <w:tcW w:w="2518" w:type="dxa"/>
            <w:vMerge/>
            <w:shd w:val="clear" w:color="auto" w:fill="auto"/>
          </w:tcPr>
          <w:p w14:paraId="60C06285" w14:textId="77777777" w:rsidR="00CA72E0" w:rsidRPr="0008702D" w:rsidRDefault="00CA72E0" w:rsidP="0008702D">
            <w:pPr>
              <w:spacing w:line="216" w:lineRule="auto"/>
              <w:jc w:val="left"/>
              <w:rPr>
                <w:rFonts w:ascii="Arial Narrow" w:hAnsi="Arial Narrow" w:cs="Arial Narrow"/>
                <w:color w:val="000000"/>
              </w:rPr>
            </w:pPr>
          </w:p>
        </w:tc>
        <w:tc>
          <w:tcPr>
            <w:tcW w:w="2504" w:type="dxa"/>
            <w:vMerge/>
            <w:shd w:val="clear" w:color="auto" w:fill="auto"/>
          </w:tcPr>
          <w:p w14:paraId="60C06286" w14:textId="77777777" w:rsidR="00CA72E0" w:rsidRPr="0008702D"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14:paraId="60C06287" w14:textId="77777777" w:rsidR="00CA72E0" w:rsidRPr="0008702D"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60C06288" w14:textId="77777777" w:rsidR="00CA72E0" w:rsidRPr="0008702D"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0C06289"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20</w:t>
            </w:r>
          </w:p>
          <w:p w14:paraId="60C0628A"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10</w:t>
            </w:r>
            <w:r w:rsidRPr="0008702D">
              <w:rPr>
                <w:rFonts w:ascii="Arial Narrow" w:hAnsi="Arial Narrow" w:cs="Arial Narrow"/>
                <w:color w:val="000000"/>
                <w:sz w:val="20"/>
                <w:szCs w:val="20"/>
              </w:rPr>
              <w:t>)</w:t>
            </w:r>
          </w:p>
        </w:tc>
        <w:tc>
          <w:tcPr>
            <w:tcW w:w="1728" w:type="dxa"/>
            <w:shd w:val="clear" w:color="auto" w:fill="auto"/>
            <w:vAlign w:val="center"/>
          </w:tcPr>
          <w:p w14:paraId="60C0628B"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A72E0" w:rsidRPr="0008702D" w14:paraId="60C06291" w14:textId="77777777">
        <w:trPr>
          <w:trHeight w:val="312"/>
        </w:trPr>
        <w:tc>
          <w:tcPr>
            <w:tcW w:w="6588" w:type="dxa"/>
            <w:gridSpan w:val="3"/>
            <w:shd w:val="clear" w:color="auto" w:fill="auto"/>
          </w:tcPr>
          <w:p w14:paraId="60C0628D" w14:textId="77777777" w:rsidR="00CA72E0" w:rsidRPr="0008702D" w:rsidRDefault="00CA72E0" w:rsidP="003C1C56">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08702D">
              <w:rPr>
                <w:rFonts w:ascii="Arial Narrow" w:hAnsi="Arial Narrow" w:cs="Arial Narrow"/>
                <w:b/>
                <w:bCs/>
                <w:color w:val="000000"/>
                <w:sz w:val="20"/>
                <w:szCs w:val="20"/>
              </w:rPr>
              <w:t xml:space="preserve">comments </w:t>
            </w:r>
            <w:r w:rsidRPr="0008702D">
              <w:rPr>
                <w:rFonts w:ascii="Arial Narrow" w:hAnsi="Arial Narrow" w:cs="Arial Narrow"/>
                <w:color w:val="000000"/>
                <w:sz w:val="20"/>
                <w:szCs w:val="20"/>
              </w:rPr>
              <w:t>(optional):</w:t>
            </w:r>
          </w:p>
        </w:tc>
        <w:tc>
          <w:tcPr>
            <w:tcW w:w="6588" w:type="dxa"/>
            <w:gridSpan w:val="4"/>
            <w:shd w:val="clear" w:color="auto" w:fill="auto"/>
          </w:tcPr>
          <w:p w14:paraId="60C0628E" w14:textId="77777777" w:rsidR="00CA72E0" w:rsidRPr="0008702D" w:rsidRDefault="00CA72E0" w:rsidP="003C1C56">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0C0628F" w14:textId="77777777" w:rsidR="00CA72E0" w:rsidRPr="0008702D" w:rsidRDefault="00CA72E0" w:rsidP="003C1C56">
            <w:pPr>
              <w:spacing w:line="216" w:lineRule="auto"/>
              <w:jc w:val="left"/>
              <w:rPr>
                <w:rFonts w:ascii="Arial Narrow" w:hAnsi="Arial Narrow" w:cs="Arial Narrow"/>
                <w:color w:val="000000"/>
                <w:sz w:val="20"/>
                <w:szCs w:val="20"/>
              </w:rPr>
            </w:pPr>
          </w:p>
          <w:p w14:paraId="60C06290" w14:textId="77777777" w:rsidR="00CA72E0" w:rsidRPr="0008702D" w:rsidRDefault="00CA72E0" w:rsidP="003C1C56">
            <w:pPr>
              <w:spacing w:line="216" w:lineRule="auto"/>
              <w:jc w:val="left"/>
              <w:rPr>
                <w:rFonts w:ascii="Arial Narrow" w:hAnsi="Arial Narrow" w:cs="Arial Narrow"/>
                <w:b/>
                <w:bCs/>
                <w:color w:val="000000"/>
                <w:sz w:val="20"/>
                <w:szCs w:val="20"/>
              </w:rPr>
            </w:pPr>
          </w:p>
        </w:tc>
      </w:tr>
      <w:tr w:rsidR="00CA72E0" w:rsidRPr="0008702D" w14:paraId="60C06293" w14:textId="77777777">
        <w:trPr>
          <w:trHeight w:val="312"/>
        </w:trPr>
        <w:tc>
          <w:tcPr>
            <w:tcW w:w="13176" w:type="dxa"/>
            <w:gridSpan w:val="7"/>
            <w:shd w:val="clear" w:color="auto" w:fill="E0E0E0"/>
          </w:tcPr>
          <w:p w14:paraId="60C06292" w14:textId="77777777" w:rsidR="00CA72E0" w:rsidRPr="00C11FD7" w:rsidRDefault="00CA72E0" w:rsidP="0008702D">
            <w:pPr>
              <w:spacing w:before="120" w:after="120"/>
              <w:jc w:val="left"/>
              <w:rPr>
                <w:b/>
                <w:bCs/>
                <w:color w:val="000000"/>
                <w:sz w:val="20"/>
                <w:szCs w:val="20"/>
              </w:rPr>
            </w:pPr>
            <w:r w:rsidRPr="00C11FD7">
              <w:rPr>
                <w:b/>
                <w:bCs/>
                <w:color w:val="000000"/>
                <w:sz w:val="20"/>
                <w:szCs w:val="20"/>
              </w:rPr>
              <w:t xml:space="preserve">Learning Outcome / Section 2: </w:t>
            </w:r>
            <w:r w:rsidRPr="00C11FD7">
              <w:rPr>
                <w:sz w:val="20"/>
                <w:szCs w:val="20"/>
              </w:rPr>
              <w:t>Understand how contractors can be managed in the workplace</w:t>
            </w:r>
          </w:p>
        </w:tc>
      </w:tr>
      <w:tr w:rsidR="00CA72E0" w:rsidRPr="0008702D" w14:paraId="60C06298" w14:textId="77777777">
        <w:trPr>
          <w:trHeight w:val="312"/>
        </w:trPr>
        <w:tc>
          <w:tcPr>
            <w:tcW w:w="2518" w:type="dxa"/>
            <w:shd w:val="clear" w:color="auto" w:fill="auto"/>
            <w:vAlign w:val="center"/>
          </w:tcPr>
          <w:p w14:paraId="60C06294" w14:textId="77777777" w:rsidR="00CA72E0" w:rsidRPr="0008702D" w:rsidRDefault="00CA72E0" w:rsidP="0008702D">
            <w:pPr>
              <w:jc w:val="left"/>
              <w:rPr>
                <w:rFonts w:ascii="Arial Narrow" w:hAnsi="Arial Narrow" w:cs="Arial Narrow"/>
                <w:b/>
                <w:bCs/>
                <w:color w:val="000000"/>
              </w:rPr>
            </w:pPr>
            <w:r w:rsidRPr="0008702D">
              <w:rPr>
                <w:rFonts w:ascii="Arial Narrow" w:hAnsi="Arial Narrow" w:cs="Arial Narrow"/>
                <w:b/>
                <w:bCs/>
                <w:color w:val="000000"/>
              </w:rPr>
              <w:t>Assessment Criteria (AC)</w:t>
            </w:r>
          </w:p>
        </w:tc>
        <w:tc>
          <w:tcPr>
            <w:tcW w:w="7513" w:type="dxa"/>
            <w:gridSpan w:val="4"/>
            <w:shd w:val="clear" w:color="auto" w:fill="auto"/>
            <w:vAlign w:val="center"/>
          </w:tcPr>
          <w:p w14:paraId="60C06295" w14:textId="77777777" w:rsidR="00CA72E0" w:rsidRPr="0008702D" w:rsidRDefault="00CA72E0" w:rsidP="0008702D">
            <w:pPr>
              <w:spacing w:line="216" w:lineRule="auto"/>
              <w:jc w:val="center"/>
              <w:rPr>
                <w:rFonts w:ascii="Arial Narrow" w:hAnsi="Arial Narrow" w:cs="Arial Narrow"/>
                <w:b/>
                <w:bCs/>
                <w:color w:val="000000"/>
              </w:rPr>
            </w:pPr>
            <w:r w:rsidRPr="0008702D">
              <w:rPr>
                <w:rFonts w:ascii="Arial Narrow" w:hAnsi="Arial Narrow" w:cs="Arial Narrow"/>
                <w:b/>
                <w:bCs/>
                <w:color w:val="000000"/>
              </w:rPr>
              <w:t>Sufficiency Descriptors</w:t>
            </w:r>
          </w:p>
          <w:p w14:paraId="60C06296" w14:textId="77777777" w:rsidR="00CA72E0" w:rsidRPr="0008702D" w:rsidRDefault="00CA72E0" w:rsidP="0008702D">
            <w:pPr>
              <w:spacing w:line="216" w:lineRule="auto"/>
              <w:jc w:val="center"/>
              <w:rPr>
                <w:rFonts w:ascii="Arial Narrow" w:hAnsi="Arial Narrow" w:cs="Arial Narrow"/>
                <w:i/>
                <w:iCs/>
                <w:color w:val="000000"/>
                <w:sz w:val="20"/>
                <w:szCs w:val="20"/>
              </w:rPr>
            </w:pPr>
            <w:r w:rsidRPr="0008702D">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14:paraId="60C06297" w14:textId="77777777" w:rsidR="00CA72E0" w:rsidRPr="0008702D" w:rsidRDefault="00CA72E0" w:rsidP="0008702D">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CA72E0" w:rsidRPr="0008702D" w14:paraId="60C062AD" w14:textId="77777777">
        <w:trPr>
          <w:trHeight w:val="312"/>
        </w:trPr>
        <w:tc>
          <w:tcPr>
            <w:tcW w:w="2518" w:type="dxa"/>
            <w:vMerge w:val="restart"/>
            <w:shd w:val="clear" w:color="auto" w:fill="auto"/>
            <w:vAlign w:val="center"/>
          </w:tcPr>
          <w:p w14:paraId="60C06299" w14:textId="77777777" w:rsidR="00CA72E0" w:rsidRPr="006E3378" w:rsidRDefault="00CA72E0" w:rsidP="0008702D">
            <w:pPr>
              <w:spacing w:line="216" w:lineRule="auto"/>
              <w:jc w:val="left"/>
              <w:rPr>
                <w:color w:val="000000"/>
                <w:sz w:val="20"/>
                <w:szCs w:val="20"/>
              </w:rPr>
            </w:pPr>
            <w:r w:rsidRPr="006E3378">
              <w:rPr>
                <w:color w:val="000000"/>
                <w:sz w:val="20"/>
                <w:szCs w:val="20"/>
              </w:rPr>
              <w:t>AC 2.1</w:t>
            </w:r>
          </w:p>
          <w:p w14:paraId="60C0629A" w14:textId="77777777" w:rsidR="00CA72E0" w:rsidRPr="006E3378" w:rsidRDefault="00CA72E0" w:rsidP="006E3378">
            <w:pPr>
              <w:spacing w:line="216" w:lineRule="auto"/>
              <w:jc w:val="left"/>
              <w:rPr>
                <w:color w:val="000000"/>
                <w:sz w:val="20"/>
                <w:szCs w:val="20"/>
              </w:rPr>
            </w:pPr>
            <w:r w:rsidRPr="006E3378">
              <w:rPr>
                <w:color w:val="000000"/>
                <w:sz w:val="20"/>
                <w:szCs w:val="20"/>
              </w:rPr>
              <w:t>Explain how to communicate all relevant information to contractor(s) in the workplace</w:t>
            </w:r>
          </w:p>
          <w:p w14:paraId="60C0629B" w14:textId="77777777" w:rsidR="00CA72E0" w:rsidRPr="0008702D" w:rsidRDefault="00CA72E0" w:rsidP="006E3378">
            <w:pPr>
              <w:spacing w:line="216" w:lineRule="auto"/>
              <w:jc w:val="left"/>
              <w:rPr>
                <w:rFonts w:ascii="Arial Narrow" w:hAnsi="Arial Narrow" w:cs="Arial Narrow"/>
                <w:color w:val="000000"/>
              </w:rPr>
            </w:pPr>
          </w:p>
        </w:tc>
        <w:tc>
          <w:tcPr>
            <w:tcW w:w="2504" w:type="dxa"/>
            <w:shd w:val="clear" w:color="auto" w:fill="auto"/>
          </w:tcPr>
          <w:p w14:paraId="60C0629C"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2"/>
            <w:shd w:val="clear" w:color="auto" w:fill="auto"/>
          </w:tcPr>
          <w:p w14:paraId="60C0629D"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shd w:val="clear" w:color="auto" w:fill="auto"/>
          </w:tcPr>
          <w:p w14:paraId="60C0629E" w14:textId="77777777" w:rsidR="00CA72E0" w:rsidRPr="00C26737" w:rsidRDefault="00CA72E0" w:rsidP="00CA72E0">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vMerge w:val="restart"/>
            <w:shd w:val="clear" w:color="auto" w:fill="auto"/>
            <w:vAlign w:val="center"/>
          </w:tcPr>
          <w:p w14:paraId="60C0629F"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A0"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A1" w14:textId="77777777" w:rsidR="00CA72E0" w:rsidRDefault="00CA72E0" w:rsidP="0008702D">
            <w:pPr>
              <w:spacing w:line="216" w:lineRule="auto"/>
              <w:jc w:val="center"/>
              <w:rPr>
                <w:rFonts w:ascii="Arial Narrow" w:hAnsi="Arial Narrow" w:cs="Arial Narrow"/>
                <w:b/>
                <w:bCs/>
                <w:color w:val="000000"/>
                <w:sz w:val="18"/>
                <w:szCs w:val="18"/>
              </w:rPr>
            </w:pPr>
          </w:p>
          <w:p w14:paraId="60C062A2" w14:textId="77777777" w:rsidR="00CA72E0" w:rsidRDefault="00CA72E0" w:rsidP="0008702D">
            <w:pPr>
              <w:spacing w:line="216" w:lineRule="auto"/>
              <w:jc w:val="center"/>
              <w:rPr>
                <w:rFonts w:ascii="Arial Narrow" w:hAnsi="Arial Narrow" w:cs="Arial Narrow"/>
                <w:b/>
                <w:bCs/>
                <w:color w:val="000000"/>
                <w:sz w:val="18"/>
                <w:szCs w:val="18"/>
              </w:rPr>
            </w:pPr>
          </w:p>
          <w:p w14:paraId="60C062A3" w14:textId="77777777" w:rsidR="00CA72E0" w:rsidRDefault="00CA72E0" w:rsidP="0008702D">
            <w:pPr>
              <w:spacing w:line="216" w:lineRule="auto"/>
              <w:jc w:val="center"/>
              <w:rPr>
                <w:rFonts w:ascii="Arial Narrow" w:hAnsi="Arial Narrow" w:cs="Arial Narrow"/>
                <w:b/>
                <w:bCs/>
                <w:color w:val="000000"/>
                <w:sz w:val="18"/>
                <w:szCs w:val="18"/>
              </w:rPr>
            </w:pPr>
          </w:p>
          <w:p w14:paraId="60C062A4" w14:textId="77777777" w:rsidR="00CA72E0" w:rsidRDefault="00CA72E0" w:rsidP="0008702D">
            <w:pPr>
              <w:spacing w:line="216" w:lineRule="auto"/>
              <w:jc w:val="center"/>
              <w:rPr>
                <w:rFonts w:ascii="Arial Narrow" w:hAnsi="Arial Narrow" w:cs="Arial Narrow"/>
                <w:b/>
                <w:bCs/>
                <w:color w:val="000000"/>
                <w:sz w:val="18"/>
                <w:szCs w:val="18"/>
              </w:rPr>
            </w:pPr>
          </w:p>
          <w:p w14:paraId="60C062A5" w14:textId="77777777" w:rsidR="00CA72E0" w:rsidRDefault="00CA72E0" w:rsidP="0008702D">
            <w:pPr>
              <w:spacing w:line="216" w:lineRule="auto"/>
              <w:jc w:val="center"/>
              <w:rPr>
                <w:rFonts w:ascii="Arial Narrow" w:hAnsi="Arial Narrow" w:cs="Arial Narrow"/>
                <w:b/>
                <w:bCs/>
                <w:color w:val="000000"/>
                <w:sz w:val="18"/>
                <w:szCs w:val="18"/>
              </w:rPr>
            </w:pPr>
          </w:p>
          <w:p w14:paraId="60C062A6" w14:textId="77777777" w:rsidR="00CA72E0" w:rsidRDefault="00CA72E0" w:rsidP="0008702D">
            <w:pPr>
              <w:spacing w:line="216" w:lineRule="auto"/>
              <w:jc w:val="center"/>
              <w:rPr>
                <w:rFonts w:ascii="Arial Narrow" w:hAnsi="Arial Narrow" w:cs="Arial Narrow"/>
                <w:b/>
                <w:bCs/>
                <w:color w:val="000000"/>
                <w:sz w:val="18"/>
                <w:szCs w:val="18"/>
              </w:rPr>
            </w:pPr>
          </w:p>
          <w:p w14:paraId="60C062A7" w14:textId="77777777" w:rsidR="00CA72E0" w:rsidRDefault="00CA72E0" w:rsidP="0008702D">
            <w:pPr>
              <w:spacing w:line="216" w:lineRule="auto"/>
              <w:jc w:val="center"/>
              <w:rPr>
                <w:rFonts w:ascii="Arial Narrow" w:hAnsi="Arial Narrow" w:cs="Arial Narrow"/>
                <w:b/>
                <w:bCs/>
                <w:color w:val="000000"/>
                <w:sz w:val="18"/>
                <w:szCs w:val="18"/>
              </w:rPr>
            </w:pPr>
          </w:p>
          <w:p w14:paraId="60C062A8" w14:textId="77777777" w:rsidR="00CA72E0" w:rsidRDefault="00CA72E0" w:rsidP="0008702D">
            <w:pPr>
              <w:spacing w:line="216" w:lineRule="auto"/>
              <w:jc w:val="center"/>
              <w:rPr>
                <w:rFonts w:ascii="Arial Narrow" w:hAnsi="Arial Narrow" w:cs="Arial Narrow"/>
                <w:b/>
                <w:bCs/>
                <w:color w:val="000000"/>
                <w:sz w:val="18"/>
                <w:szCs w:val="18"/>
              </w:rPr>
            </w:pPr>
          </w:p>
          <w:p w14:paraId="60C062A9" w14:textId="77777777" w:rsidR="00CA72E0" w:rsidRDefault="00CA72E0" w:rsidP="0008702D">
            <w:pPr>
              <w:spacing w:line="216" w:lineRule="auto"/>
              <w:jc w:val="center"/>
              <w:rPr>
                <w:rFonts w:ascii="Arial Narrow" w:hAnsi="Arial Narrow" w:cs="Arial Narrow"/>
                <w:b/>
                <w:bCs/>
                <w:color w:val="000000"/>
                <w:sz w:val="18"/>
                <w:szCs w:val="18"/>
              </w:rPr>
            </w:pPr>
          </w:p>
          <w:p w14:paraId="60C062AA" w14:textId="77777777" w:rsidR="00CA72E0" w:rsidRDefault="00CA72E0" w:rsidP="0008702D">
            <w:pPr>
              <w:spacing w:line="216" w:lineRule="auto"/>
              <w:jc w:val="center"/>
              <w:rPr>
                <w:rFonts w:ascii="Arial Narrow" w:hAnsi="Arial Narrow" w:cs="Arial Narrow"/>
                <w:b/>
                <w:bCs/>
                <w:color w:val="000000"/>
                <w:sz w:val="18"/>
                <w:szCs w:val="18"/>
              </w:rPr>
            </w:pPr>
          </w:p>
          <w:p w14:paraId="60C062AB" w14:textId="77777777" w:rsidR="00CA72E0" w:rsidRPr="0008702D" w:rsidRDefault="00CA72E0" w:rsidP="0008702D">
            <w:pPr>
              <w:spacing w:line="216" w:lineRule="auto"/>
              <w:jc w:val="center"/>
              <w:rPr>
                <w:rFonts w:ascii="Arial Narrow" w:hAnsi="Arial Narrow" w:cs="Arial Narrow"/>
                <w:b/>
                <w:bCs/>
                <w:color w:val="000000"/>
                <w:sz w:val="18"/>
                <w:szCs w:val="18"/>
              </w:rPr>
            </w:pPr>
          </w:p>
          <w:p w14:paraId="60C062AC" w14:textId="77777777" w:rsidR="00CA72E0" w:rsidRPr="0008702D" w:rsidRDefault="00CA72E0" w:rsidP="0008702D">
            <w:pPr>
              <w:spacing w:line="216" w:lineRule="auto"/>
              <w:jc w:val="center"/>
              <w:rPr>
                <w:rFonts w:ascii="Arial Narrow" w:hAnsi="Arial Narrow" w:cs="Arial Narrow"/>
                <w:b/>
                <w:bCs/>
                <w:color w:val="000000"/>
                <w:sz w:val="18"/>
                <w:szCs w:val="18"/>
              </w:rPr>
            </w:pPr>
          </w:p>
        </w:tc>
      </w:tr>
      <w:tr w:rsidR="00CA72E0" w:rsidRPr="0008702D" w14:paraId="60C062B4" w14:textId="77777777">
        <w:trPr>
          <w:trHeight w:val="312"/>
        </w:trPr>
        <w:tc>
          <w:tcPr>
            <w:tcW w:w="2518" w:type="dxa"/>
            <w:vMerge/>
            <w:shd w:val="clear" w:color="auto" w:fill="auto"/>
          </w:tcPr>
          <w:p w14:paraId="60C062AE" w14:textId="77777777" w:rsidR="00CA72E0" w:rsidRPr="0008702D" w:rsidRDefault="00CA72E0" w:rsidP="0008702D">
            <w:pPr>
              <w:spacing w:line="216" w:lineRule="auto"/>
              <w:jc w:val="left"/>
              <w:rPr>
                <w:rFonts w:ascii="Arial Narrow" w:hAnsi="Arial Narrow" w:cs="Arial Narrow"/>
                <w:color w:val="000000"/>
              </w:rPr>
            </w:pPr>
          </w:p>
        </w:tc>
        <w:tc>
          <w:tcPr>
            <w:tcW w:w="2504" w:type="dxa"/>
            <w:vMerge w:val="restart"/>
            <w:shd w:val="clear" w:color="auto" w:fill="auto"/>
          </w:tcPr>
          <w:p w14:paraId="60C062AF" w14:textId="77777777" w:rsidR="00CA72E0" w:rsidRPr="00BB21F8" w:rsidRDefault="00CA72E0" w:rsidP="009D35F4">
            <w:pPr>
              <w:numPr>
                <w:ilvl w:val="0"/>
                <w:numId w:val="10"/>
              </w:numPr>
              <w:tabs>
                <w:tab w:val="clear" w:pos="720"/>
                <w:tab w:val="num" w:pos="176"/>
              </w:tabs>
              <w:ind w:left="176" w:hanging="176"/>
              <w:jc w:val="left"/>
              <w:rPr>
                <w:rFonts w:ascii="Arial Narrow" w:hAnsi="Arial Narrow" w:cs="Arial Narrow"/>
                <w:color w:val="000000"/>
                <w:sz w:val="18"/>
                <w:szCs w:val="18"/>
              </w:rPr>
            </w:pPr>
            <w:r>
              <w:rPr>
                <w:rFonts w:ascii="Arial Narrow" w:hAnsi="Arial Narrow"/>
                <w:sz w:val="18"/>
                <w:szCs w:val="18"/>
              </w:rPr>
              <w:t>H</w:t>
            </w:r>
            <w:r w:rsidRPr="00DE379A">
              <w:rPr>
                <w:rFonts w:ascii="Arial Narrow" w:hAnsi="Arial Narrow"/>
                <w:sz w:val="18"/>
                <w:szCs w:val="18"/>
              </w:rPr>
              <w:t xml:space="preserve">ow all relevant information </w:t>
            </w:r>
            <w:r>
              <w:rPr>
                <w:rFonts w:ascii="Arial Narrow" w:hAnsi="Arial Narrow"/>
                <w:sz w:val="18"/>
                <w:szCs w:val="18"/>
              </w:rPr>
              <w:t xml:space="preserve">is communicated </w:t>
            </w:r>
            <w:r w:rsidRPr="00DE379A">
              <w:rPr>
                <w:rFonts w:ascii="Arial Narrow" w:hAnsi="Arial Narrow"/>
                <w:sz w:val="18"/>
                <w:szCs w:val="18"/>
              </w:rPr>
              <w:t>to contractor(s) in the workplace</w:t>
            </w:r>
            <w:r>
              <w:rPr>
                <w:rFonts w:ascii="Arial Narrow" w:hAnsi="Arial Narrow"/>
                <w:sz w:val="18"/>
                <w:szCs w:val="18"/>
              </w:rPr>
              <w:t xml:space="preserve"> </w:t>
            </w:r>
            <w:r w:rsidRPr="00BB21F8">
              <w:rPr>
                <w:rFonts w:ascii="Arial Narrow" w:hAnsi="Arial Narrow" w:cs="Arial Narrow"/>
                <w:color w:val="000000"/>
                <w:sz w:val="18"/>
                <w:szCs w:val="18"/>
              </w:rPr>
              <w:t>Is merely stated as opposed to explained</w:t>
            </w:r>
          </w:p>
          <w:p w14:paraId="60C062B0" w14:textId="77777777" w:rsidR="00CA72E0" w:rsidRPr="0008702D" w:rsidRDefault="00CA72E0" w:rsidP="009D35F4">
            <w:pPr>
              <w:numPr>
                <w:ilvl w:val="0"/>
                <w:numId w:val="10"/>
              </w:numPr>
              <w:tabs>
                <w:tab w:val="clear" w:pos="720"/>
                <w:tab w:val="num" w:pos="176"/>
              </w:tabs>
              <w:ind w:left="176" w:hanging="176"/>
              <w:jc w:val="left"/>
              <w:rPr>
                <w:rFonts w:ascii="Arial Narrow" w:hAnsi="Arial Narrow" w:cs="Arial Narrow"/>
                <w:color w:val="000000"/>
                <w:sz w:val="18"/>
                <w:szCs w:val="18"/>
              </w:rPr>
            </w:pPr>
            <w:r>
              <w:rPr>
                <w:rFonts w:ascii="Arial Narrow" w:hAnsi="Arial Narrow"/>
                <w:sz w:val="18"/>
                <w:szCs w:val="18"/>
              </w:rPr>
              <w:t xml:space="preserve">An explanation is given of how </w:t>
            </w:r>
            <w:r w:rsidRPr="00DE379A">
              <w:rPr>
                <w:rFonts w:ascii="Arial Narrow" w:hAnsi="Arial Narrow"/>
                <w:sz w:val="18"/>
                <w:szCs w:val="18"/>
              </w:rPr>
              <w:t xml:space="preserve">all relevant information </w:t>
            </w:r>
            <w:r>
              <w:rPr>
                <w:rFonts w:ascii="Arial Narrow" w:hAnsi="Arial Narrow"/>
                <w:sz w:val="18"/>
                <w:szCs w:val="18"/>
              </w:rPr>
              <w:t xml:space="preserve">is communicated </w:t>
            </w:r>
            <w:r w:rsidRPr="00DE379A">
              <w:rPr>
                <w:rFonts w:ascii="Arial Narrow" w:hAnsi="Arial Narrow"/>
                <w:sz w:val="18"/>
                <w:szCs w:val="18"/>
              </w:rPr>
              <w:t>to contractor(s) in the workplace</w:t>
            </w:r>
            <w:r>
              <w:rPr>
                <w:rFonts w:ascii="Arial Narrow" w:hAnsi="Arial Narrow"/>
                <w:sz w:val="18"/>
                <w:szCs w:val="18"/>
              </w:rPr>
              <w:t xml:space="preserve">, </w:t>
            </w:r>
            <w:r w:rsidRPr="00BB21F8">
              <w:rPr>
                <w:rFonts w:ascii="Arial Narrow" w:hAnsi="Arial Narrow" w:cs="Arial Narrow"/>
                <w:b/>
                <w:bCs/>
                <w:sz w:val="18"/>
                <w:szCs w:val="18"/>
              </w:rPr>
              <w:t xml:space="preserve">but </w:t>
            </w:r>
            <w:r w:rsidRPr="00BB21F8">
              <w:rPr>
                <w:rFonts w:ascii="Arial Narrow" w:hAnsi="Arial Narrow" w:cs="Arial Narrow"/>
                <w:sz w:val="18"/>
                <w:szCs w:val="18"/>
              </w:rPr>
              <w:t>the explanation is incorrect, inappropriate or minimal</w:t>
            </w:r>
          </w:p>
        </w:tc>
        <w:tc>
          <w:tcPr>
            <w:tcW w:w="2504" w:type="dxa"/>
            <w:gridSpan w:val="2"/>
            <w:vMerge w:val="restart"/>
            <w:shd w:val="clear" w:color="auto" w:fill="auto"/>
          </w:tcPr>
          <w:p w14:paraId="60C062B1" w14:textId="77777777" w:rsidR="00CA72E0" w:rsidRPr="009D35F4" w:rsidRDefault="00CA72E0" w:rsidP="009D35F4">
            <w:pPr>
              <w:numPr>
                <w:ilvl w:val="0"/>
                <w:numId w:val="10"/>
              </w:numPr>
              <w:tabs>
                <w:tab w:val="clear" w:pos="720"/>
                <w:tab w:val="num" w:pos="176"/>
              </w:tabs>
              <w:ind w:left="176" w:hanging="176"/>
              <w:jc w:val="left"/>
              <w:rPr>
                <w:rFonts w:ascii="Arial Narrow" w:hAnsi="Arial Narrow"/>
                <w:sz w:val="18"/>
                <w:szCs w:val="18"/>
              </w:rPr>
            </w:pPr>
            <w:r>
              <w:rPr>
                <w:rFonts w:ascii="Arial Narrow" w:hAnsi="Arial Narrow"/>
                <w:sz w:val="18"/>
                <w:szCs w:val="18"/>
              </w:rPr>
              <w:t xml:space="preserve">A </w:t>
            </w:r>
            <w:r w:rsidRPr="00A07B61">
              <w:rPr>
                <w:rFonts w:ascii="Arial Narrow" w:hAnsi="Arial Narrow"/>
                <w:sz w:val="18"/>
                <w:szCs w:val="18"/>
              </w:rPr>
              <w:t>correct and appropriate</w:t>
            </w:r>
            <w:r>
              <w:rPr>
                <w:rFonts w:ascii="Arial Narrow" w:hAnsi="Arial Narrow"/>
                <w:sz w:val="18"/>
                <w:szCs w:val="18"/>
              </w:rPr>
              <w:t xml:space="preserve"> explanation is given of how </w:t>
            </w:r>
            <w:r w:rsidRPr="00DE379A">
              <w:rPr>
                <w:rFonts w:ascii="Arial Narrow" w:hAnsi="Arial Narrow"/>
                <w:sz w:val="18"/>
                <w:szCs w:val="18"/>
              </w:rPr>
              <w:t xml:space="preserve">all relevant information </w:t>
            </w:r>
            <w:r>
              <w:rPr>
                <w:rFonts w:ascii="Arial Narrow" w:hAnsi="Arial Narrow"/>
                <w:sz w:val="18"/>
                <w:szCs w:val="18"/>
              </w:rPr>
              <w:t xml:space="preserve">is communicated </w:t>
            </w:r>
            <w:r w:rsidRPr="00DE379A">
              <w:rPr>
                <w:rFonts w:ascii="Arial Narrow" w:hAnsi="Arial Narrow"/>
                <w:sz w:val="18"/>
                <w:szCs w:val="18"/>
              </w:rPr>
              <w:t>to contractor(s) in the workplace</w:t>
            </w:r>
            <w:r w:rsidRPr="009D35F4">
              <w:rPr>
                <w:rFonts w:ascii="Arial Narrow" w:hAnsi="Arial Narrow"/>
                <w:sz w:val="18"/>
                <w:szCs w:val="18"/>
              </w:rPr>
              <w:t xml:space="preserve"> although the explanation may be limited</w:t>
            </w:r>
          </w:p>
        </w:tc>
        <w:tc>
          <w:tcPr>
            <w:tcW w:w="2505" w:type="dxa"/>
            <w:vMerge w:val="restart"/>
            <w:shd w:val="clear" w:color="auto" w:fill="auto"/>
          </w:tcPr>
          <w:p w14:paraId="60C062B2" w14:textId="77777777" w:rsidR="00CA72E0" w:rsidRPr="009D35F4" w:rsidRDefault="00CA72E0" w:rsidP="009D35F4">
            <w:pPr>
              <w:numPr>
                <w:ilvl w:val="0"/>
                <w:numId w:val="10"/>
              </w:numPr>
              <w:tabs>
                <w:tab w:val="clear" w:pos="720"/>
                <w:tab w:val="num" w:pos="176"/>
              </w:tabs>
              <w:ind w:left="176" w:hanging="176"/>
              <w:jc w:val="left"/>
              <w:rPr>
                <w:rFonts w:ascii="Arial Narrow" w:hAnsi="Arial Narrow"/>
                <w:sz w:val="18"/>
                <w:szCs w:val="18"/>
              </w:rPr>
            </w:pPr>
            <w:r w:rsidRPr="009D35F4">
              <w:rPr>
                <w:rFonts w:ascii="Arial Narrow" w:hAnsi="Arial Narrow"/>
                <w:sz w:val="18"/>
                <w:szCs w:val="18"/>
              </w:rPr>
              <w:t xml:space="preserve">A thorough and detailed </w:t>
            </w:r>
            <w:r>
              <w:rPr>
                <w:rFonts w:ascii="Arial Narrow" w:hAnsi="Arial Narrow"/>
                <w:sz w:val="18"/>
                <w:szCs w:val="18"/>
              </w:rPr>
              <w:t xml:space="preserve">explanation is given of how </w:t>
            </w:r>
            <w:r w:rsidRPr="00DE379A">
              <w:rPr>
                <w:rFonts w:ascii="Arial Narrow" w:hAnsi="Arial Narrow"/>
                <w:sz w:val="18"/>
                <w:szCs w:val="18"/>
              </w:rPr>
              <w:t xml:space="preserve">all relevant information </w:t>
            </w:r>
            <w:r>
              <w:rPr>
                <w:rFonts w:ascii="Arial Narrow" w:hAnsi="Arial Narrow"/>
                <w:sz w:val="18"/>
                <w:szCs w:val="18"/>
              </w:rPr>
              <w:t xml:space="preserve">is communicated </w:t>
            </w:r>
            <w:r w:rsidRPr="00DE379A">
              <w:rPr>
                <w:rFonts w:ascii="Arial Narrow" w:hAnsi="Arial Narrow"/>
                <w:sz w:val="18"/>
                <w:szCs w:val="18"/>
              </w:rPr>
              <w:t>to contractor(s) in the workplace</w:t>
            </w:r>
          </w:p>
        </w:tc>
        <w:tc>
          <w:tcPr>
            <w:tcW w:w="3145" w:type="dxa"/>
            <w:gridSpan w:val="2"/>
            <w:vMerge/>
            <w:shd w:val="clear" w:color="auto" w:fill="auto"/>
            <w:vAlign w:val="center"/>
          </w:tcPr>
          <w:p w14:paraId="60C062B3" w14:textId="77777777" w:rsidR="00CA72E0" w:rsidRPr="0008702D" w:rsidRDefault="00CA72E0" w:rsidP="0008702D">
            <w:pPr>
              <w:spacing w:line="216" w:lineRule="auto"/>
              <w:jc w:val="center"/>
              <w:rPr>
                <w:rFonts w:ascii="Arial Narrow" w:hAnsi="Arial Narrow" w:cs="Arial Narrow"/>
                <w:b/>
                <w:bCs/>
                <w:color w:val="000000"/>
                <w:sz w:val="18"/>
                <w:szCs w:val="18"/>
              </w:rPr>
            </w:pPr>
          </w:p>
        </w:tc>
      </w:tr>
      <w:tr w:rsidR="00CA72E0" w:rsidRPr="0008702D" w14:paraId="60C062BC" w14:textId="77777777">
        <w:trPr>
          <w:trHeight w:val="312"/>
        </w:trPr>
        <w:tc>
          <w:tcPr>
            <w:tcW w:w="2518" w:type="dxa"/>
            <w:vMerge/>
            <w:shd w:val="clear" w:color="auto" w:fill="auto"/>
          </w:tcPr>
          <w:p w14:paraId="60C062B5" w14:textId="77777777" w:rsidR="00CA72E0" w:rsidRPr="0008702D" w:rsidRDefault="00CA72E0" w:rsidP="0008702D">
            <w:pPr>
              <w:spacing w:line="216" w:lineRule="auto"/>
              <w:jc w:val="left"/>
              <w:rPr>
                <w:rFonts w:ascii="Arial Narrow" w:hAnsi="Arial Narrow" w:cs="Arial Narrow"/>
                <w:color w:val="000000"/>
              </w:rPr>
            </w:pPr>
          </w:p>
        </w:tc>
        <w:tc>
          <w:tcPr>
            <w:tcW w:w="2504" w:type="dxa"/>
            <w:vMerge/>
            <w:shd w:val="clear" w:color="auto" w:fill="auto"/>
          </w:tcPr>
          <w:p w14:paraId="60C062B6" w14:textId="77777777" w:rsidR="00CA72E0" w:rsidRPr="0008702D"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shd w:val="clear" w:color="auto" w:fill="auto"/>
          </w:tcPr>
          <w:p w14:paraId="60C062B7" w14:textId="77777777" w:rsidR="00CA72E0" w:rsidRPr="0008702D"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shd w:val="clear" w:color="auto" w:fill="auto"/>
          </w:tcPr>
          <w:p w14:paraId="60C062B8" w14:textId="77777777" w:rsidR="00CA72E0" w:rsidRPr="0008702D"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14:paraId="60C062B9"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60C062BA"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60C062BB"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60C062BD" w14:textId="77777777" w:rsidR="00CA72E0" w:rsidRDefault="00CA72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2504"/>
        <w:gridCol w:w="2505"/>
        <w:gridCol w:w="1417"/>
        <w:gridCol w:w="1728"/>
      </w:tblGrid>
      <w:tr w:rsidR="00CA72E0" w:rsidRPr="0008702D" w14:paraId="60C062C6" w14:textId="77777777">
        <w:trPr>
          <w:trHeight w:val="312"/>
        </w:trPr>
        <w:tc>
          <w:tcPr>
            <w:tcW w:w="2518" w:type="dxa"/>
            <w:vMerge w:val="restart"/>
            <w:shd w:val="clear" w:color="auto" w:fill="auto"/>
          </w:tcPr>
          <w:p w14:paraId="60C062BE" w14:textId="77777777" w:rsidR="00CA72E0" w:rsidRPr="0008702D" w:rsidRDefault="00CA72E0" w:rsidP="0008702D">
            <w:pPr>
              <w:spacing w:line="216" w:lineRule="auto"/>
              <w:jc w:val="left"/>
              <w:rPr>
                <w:rFonts w:ascii="Arial Narrow" w:hAnsi="Arial Narrow" w:cs="Arial Narrow"/>
                <w:color w:val="000000"/>
              </w:rPr>
            </w:pPr>
          </w:p>
          <w:p w14:paraId="60C062BF" w14:textId="77777777" w:rsidR="00CA72E0" w:rsidRPr="006E3378" w:rsidRDefault="00CA72E0" w:rsidP="0008702D">
            <w:pPr>
              <w:spacing w:line="216" w:lineRule="auto"/>
              <w:jc w:val="left"/>
              <w:rPr>
                <w:color w:val="000000"/>
                <w:sz w:val="20"/>
                <w:szCs w:val="20"/>
              </w:rPr>
            </w:pPr>
            <w:r w:rsidRPr="006E3378">
              <w:rPr>
                <w:color w:val="000000"/>
                <w:sz w:val="20"/>
                <w:szCs w:val="20"/>
              </w:rPr>
              <w:t>AC 2.2</w:t>
            </w:r>
          </w:p>
          <w:p w14:paraId="60C062C0" w14:textId="77777777" w:rsidR="00CA72E0" w:rsidRPr="006E3378" w:rsidRDefault="00CA72E0" w:rsidP="006E3378">
            <w:pPr>
              <w:spacing w:line="216" w:lineRule="auto"/>
              <w:jc w:val="left"/>
              <w:rPr>
                <w:color w:val="000000"/>
                <w:sz w:val="20"/>
                <w:szCs w:val="20"/>
              </w:rPr>
            </w:pPr>
            <w:r w:rsidRPr="006E3378">
              <w:rPr>
                <w:color w:val="000000"/>
                <w:sz w:val="20"/>
                <w:szCs w:val="20"/>
              </w:rPr>
              <w:t>Give an example of a contractor that you manage and explain what information the contractor will require to perform their function safely</w:t>
            </w:r>
          </w:p>
          <w:p w14:paraId="60C062C1" w14:textId="77777777" w:rsidR="00CA72E0" w:rsidRPr="0008702D" w:rsidRDefault="00CA72E0" w:rsidP="006E3378">
            <w:pPr>
              <w:spacing w:line="216" w:lineRule="auto"/>
              <w:jc w:val="left"/>
              <w:rPr>
                <w:rFonts w:ascii="Arial Narrow" w:hAnsi="Arial Narrow" w:cs="Arial Narrow"/>
                <w:color w:val="000000"/>
              </w:rPr>
            </w:pPr>
          </w:p>
        </w:tc>
        <w:tc>
          <w:tcPr>
            <w:tcW w:w="2504" w:type="dxa"/>
            <w:shd w:val="clear" w:color="auto" w:fill="auto"/>
          </w:tcPr>
          <w:p w14:paraId="60C062C2"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shd w:val="clear" w:color="auto" w:fill="auto"/>
          </w:tcPr>
          <w:p w14:paraId="60C062C3"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shd w:val="clear" w:color="auto" w:fill="auto"/>
          </w:tcPr>
          <w:p w14:paraId="60C062C4" w14:textId="77777777" w:rsidR="00CA72E0" w:rsidRPr="00C26737" w:rsidRDefault="00CA72E0" w:rsidP="00CA72E0">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shd w:val="clear" w:color="auto" w:fill="auto"/>
            <w:vAlign w:val="center"/>
          </w:tcPr>
          <w:p w14:paraId="60C062C5" w14:textId="77777777" w:rsidR="00CA72E0" w:rsidRPr="0008702D" w:rsidRDefault="00CA72E0" w:rsidP="009D35F4">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CA72E0" w:rsidRPr="0008702D" w14:paraId="60C062E0" w14:textId="77777777">
        <w:trPr>
          <w:trHeight w:val="312"/>
        </w:trPr>
        <w:tc>
          <w:tcPr>
            <w:tcW w:w="2518" w:type="dxa"/>
            <w:vMerge/>
            <w:shd w:val="clear" w:color="auto" w:fill="auto"/>
          </w:tcPr>
          <w:p w14:paraId="60C062C7" w14:textId="77777777" w:rsidR="00CA72E0" w:rsidRPr="0008702D" w:rsidRDefault="00CA72E0" w:rsidP="006E3378">
            <w:pPr>
              <w:spacing w:line="216" w:lineRule="auto"/>
              <w:jc w:val="left"/>
              <w:rPr>
                <w:rFonts w:ascii="Arial Narrow" w:hAnsi="Arial Narrow" w:cs="Arial Narrow"/>
                <w:color w:val="000000"/>
              </w:rPr>
            </w:pPr>
          </w:p>
        </w:tc>
        <w:tc>
          <w:tcPr>
            <w:tcW w:w="2504" w:type="dxa"/>
            <w:vMerge w:val="restart"/>
            <w:shd w:val="clear" w:color="auto" w:fill="auto"/>
          </w:tcPr>
          <w:p w14:paraId="60C062C8"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sz w:val="18"/>
                <w:szCs w:val="18"/>
              </w:rPr>
              <w:t xml:space="preserve"> No example of a contractor that is managed is given</w:t>
            </w:r>
          </w:p>
          <w:p w14:paraId="60C062C9"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An explanation of what information the contractor will require to perform their function safely</w:t>
            </w:r>
            <w:r w:rsidRPr="00A07B61">
              <w:rPr>
                <w:rStyle w:val="CommentReference"/>
              </w:rPr>
              <w:t xml:space="preserve"> </w:t>
            </w:r>
            <w:r w:rsidRPr="00A07B61">
              <w:rPr>
                <w:rFonts w:ascii="Arial Narrow" w:hAnsi="Arial Narrow"/>
                <w:sz w:val="18"/>
                <w:szCs w:val="18"/>
              </w:rPr>
              <w:t xml:space="preserve">is given </w:t>
            </w:r>
            <w:r w:rsidRPr="00A07B61">
              <w:rPr>
                <w:rFonts w:ascii="Arial Narrow" w:hAnsi="Arial Narrow" w:cs="Arial Narrow"/>
                <w:b/>
                <w:bCs/>
                <w:sz w:val="18"/>
                <w:szCs w:val="18"/>
              </w:rPr>
              <w:t xml:space="preserve">but </w:t>
            </w:r>
            <w:r w:rsidRPr="00A07B61">
              <w:rPr>
                <w:rFonts w:ascii="Arial Narrow" w:hAnsi="Arial Narrow" w:cs="Arial Narrow"/>
                <w:sz w:val="18"/>
                <w:szCs w:val="18"/>
              </w:rPr>
              <w:t>the explanation is incorrect, inappropriate or minimal</w:t>
            </w:r>
            <w:r w:rsidRPr="00A07B61">
              <w:rPr>
                <w:rFonts w:ascii="Arial Narrow" w:hAnsi="Arial Narrow"/>
                <w:sz w:val="18"/>
                <w:szCs w:val="18"/>
              </w:rPr>
              <w:t xml:space="preserve"> </w:t>
            </w:r>
          </w:p>
          <w:p w14:paraId="60C062CA" w14:textId="77777777" w:rsidR="00CA72E0" w:rsidRPr="00A07B61" w:rsidRDefault="00CA72E0"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The information required by the contractor to perform their function safely is merely stated as opposed to explained</w:t>
            </w:r>
          </w:p>
          <w:p w14:paraId="60C062CB" w14:textId="77777777" w:rsidR="00CA72E0" w:rsidRPr="00A07B61" w:rsidRDefault="00CA72E0" w:rsidP="003057C0">
            <w:pPr>
              <w:tabs>
                <w:tab w:val="left" w:pos="34"/>
              </w:tabs>
              <w:spacing w:line="216" w:lineRule="auto"/>
              <w:jc w:val="left"/>
              <w:rPr>
                <w:rFonts w:ascii="Arial Narrow" w:hAnsi="Arial Narrow" w:cs="Arial Narrow"/>
                <w:sz w:val="18"/>
                <w:szCs w:val="18"/>
              </w:rPr>
            </w:pPr>
          </w:p>
        </w:tc>
        <w:tc>
          <w:tcPr>
            <w:tcW w:w="2504" w:type="dxa"/>
            <w:vMerge w:val="restart"/>
            <w:shd w:val="clear" w:color="auto" w:fill="auto"/>
          </w:tcPr>
          <w:p w14:paraId="60C062CC" w14:textId="77777777" w:rsidR="00CA72E0" w:rsidRPr="009D35F4" w:rsidRDefault="00CA72E0"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 xml:space="preserve">An example is given of a contractor that is managed </w:t>
            </w:r>
          </w:p>
          <w:p w14:paraId="60C062CD" w14:textId="77777777" w:rsidR="00CA72E0" w:rsidRPr="009D35F4" w:rsidRDefault="00CA72E0"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A correct and appropriate explanation is given of what information the contractor will require to perform their function safely, although the explanation may be limited</w:t>
            </w:r>
          </w:p>
        </w:tc>
        <w:tc>
          <w:tcPr>
            <w:tcW w:w="2505" w:type="dxa"/>
            <w:vMerge w:val="restart"/>
            <w:shd w:val="clear" w:color="auto" w:fill="auto"/>
          </w:tcPr>
          <w:p w14:paraId="60C062CE" w14:textId="77777777" w:rsidR="00CA72E0" w:rsidRPr="009D35F4" w:rsidRDefault="00CA72E0"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An example of a contractor that is managed is given</w:t>
            </w:r>
          </w:p>
          <w:p w14:paraId="60C062CF" w14:textId="77777777" w:rsidR="00CA72E0" w:rsidRPr="009D35F4" w:rsidRDefault="00CA72E0"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A thorough and detailed explanation is given of what information the contractor will require to perform their function safely</w:t>
            </w:r>
          </w:p>
        </w:tc>
        <w:tc>
          <w:tcPr>
            <w:tcW w:w="3145" w:type="dxa"/>
            <w:gridSpan w:val="2"/>
            <w:shd w:val="clear" w:color="auto" w:fill="auto"/>
            <w:vAlign w:val="center"/>
          </w:tcPr>
          <w:p w14:paraId="60C062D0" w14:textId="77777777" w:rsidR="00CA72E0" w:rsidRPr="0008702D" w:rsidRDefault="00CA72E0" w:rsidP="0008702D">
            <w:pPr>
              <w:spacing w:line="216" w:lineRule="auto"/>
              <w:jc w:val="center"/>
              <w:rPr>
                <w:rFonts w:ascii="Arial Narrow" w:hAnsi="Arial Narrow" w:cs="Arial Narrow"/>
                <w:color w:val="000000"/>
                <w:sz w:val="18"/>
                <w:szCs w:val="18"/>
              </w:rPr>
            </w:pPr>
          </w:p>
          <w:p w14:paraId="60C062D1" w14:textId="77777777" w:rsidR="00CA72E0" w:rsidRPr="0008702D" w:rsidRDefault="00CA72E0" w:rsidP="0008702D">
            <w:pPr>
              <w:spacing w:line="216" w:lineRule="auto"/>
              <w:jc w:val="center"/>
              <w:rPr>
                <w:rFonts w:ascii="Arial Narrow" w:hAnsi="Arial Narrow" w:cs="Arial Narrow"/>
                <w:color w:val="000000"/>
                <w:sz w:val="18"/>
                <w:szCs w:val="18"/>
              </w:rPr>
            </w:pPr>
          </w:p>
          <w:p w14:paraId="60C062D2" w14:textId="77777777" w:rsidR="00CA72E0" w:rsidRPr="0008702D" w:rsidRDefault="00CA72E0" w:rsidP="0008702D">
            <w:pPr>
              <w:spacing w:line="216" w:lineRule="auto"/>
              <w:jc w:val="center"/>
              <w:rPr>
                <w:rFonts w:ascii="Arial Narrow" w:hAnsi="Arial Narrow" w:cs="Arial Narrow"/>
                <w:color w:val="000000"/>
                <w:sz w:val="18"/>
                <w:szCs w:val="18"/>
              </w:rPr>
            </w:pPr>
          </w:p>
          <w:p w14:paraId="60C062D3" w14:textId="77777777" w:rsidR="00CA72E0" w:rsidRDefault="00CA72E0" w:rsidP="0008702D">
            <w:pPr>
              <w:spacing w:line="216" w:lineRule="auto"/>
              <w:jc w:val="center"/>
              <w:rPr>
                <w:rFonts w:ascii="Arial Narrow" w:hAnsi="Arial Narrow" w:cs="Arial Narrow"/>
                <w:color w:val="000000"/>
                <w:sz w:val="18"/>
                <w:szCs w:val="18"/>
              </w:rPr>
            </w:pPr>
          </w:p>
          <w:p w14:paraId="60C062D4" w14:textId="77777777" w:rsidR="00CA72E0" w:rsidRDefault="00CA72E0" w:rsidP="0008702D">
            <w:pPr>
              <w:spacing w:line="216" w:lineRule="auto"/>
              <w:jc w:val="center"/>
              <w:rPr>
                <w:rFonts w:ascii="Arial Narrow" w:hAnsi="Arial Narrow" w:cs="Arial Narrow"/>
                <w:color w:val="000000"/>
                <w:sz w:val="18"/>
                <w:szCs w:val="18"/>
              </w:rPr>
            </w:pPr>
          </w:p>
          <w:p w14:paraId="60C062D5" w14:textId="77777777" w:rsidR="00CA72E0" w:rsidRDefault="00CA72E0" w:rsidP="0008702D">
            <w:pPr>
              <w:spacing w:line="216" w:lineRule="auto"/>
              <w:jc w:val="center"/>
              <w:rPr>
                <w:rFonts w:ascii="Arial Narrow" w:hAnsi="Arial Narrow" w:cs="Arial Narrow"/>
                <w:color w:val="000000"/>
                <w:sz w:val="18"/>
                <w:szCs w:val="18"/>
              </w:rPr>
            </w:pPr>
          </w:p>
          <w:p w14:paraId="60C062D6" w14:textId="77777777" w:rsidR="00CA72E0" w:rsidRDefault="00CA72E0" w:rsidP="0008702D">
            <w:pPr>
              <w:spacing w:line="216" w:lineRule="auto"/>
              <w:jc w:val="center"/>
              <w:rPr>
                <w:rFonts w:ascii="Arial Narrow" w:hAnsi="Arial Narrow" w:cs="Arial Narrow"/>
                <w:color w:val="000000"/>
                <w:sz w:val="18"/>
                <w:szCs w:val="18"/>
              </w:rPr>
            </w:pPr>
          </w:p>
          <w:p w14:paraId="60C062D7" w14:textId="77777777" w:rsidR="002B0499" w:rsidRDefault="002B0499" w:rsidP="0008702D">
            <w:pPr>
              <w:spacing w:line="216" w:lineRule="auto"/>
              <w:jc w:val="center"/>
              <w:rPr>
                <w:rFonts w:ascii="Arial Narrow" w:hAnsi="Arial Narrow" w:cs="Arial Narrow"/>
                <w:color w:val="000000"/>
                <w:sz w:val="18"/>
                <w:szCs w:val="18"/>
              </w:rPr>
            </w:pPr>
          </w:p>
          <w:p w14:paraId="60C062D8" w14:textId="77777777" w:rsidR="00CA72E0" w:rsidRDefault="00CA72E0" w:rsidP="0008702D">
            <w:pPr>
              <w:spacing w:line="216" w:lineRule="auto"/>
              <w:jc w:val="center"/>
              <w:rPr>
                <w:rFonts w:ascii="Arial Narrow" w:hAnsi="Arial Narrow" w:cs="Arial Narrow"/>
                <w:color w:val="000000"/>
                <w:sz w:val="18"/>
                <w:szCs w:val="18"/>
              </w:rPr>
            </w:pPr>
          </w:p>
          <w:p w14:paraId="60C062D9" w14:textId="77777777" w:rsidR="00CA72E0" w:rsidRDefault="00CA72E0" w:rsidP="0008702D">
            <w:pPr>
              <w:spacing w:line="216" w:lineRule="auto"/>
              <w:jc w:val="center"/>
              <w:rPr>
                <w:rFonts w:ascii="Arial Narrow" w:hAnsi="Arial Narrow" w:cs="Arial Narrow"/>
                <w:color w:val="000000"/>
                <w:sz w:val="18"/>
                <w:szCs w:val="18"/>
              </w:rPr>
            </w:pPr>
          </w:p>
          <w:p w14:paraId="60C062DA" w14:textId="77777777" w:rsidR="00CA72E0" w:rsidRDefault="00CA72E0" w:rsidP="0008702D">
            <w:pPr>
              <w:spacing w:line="216" w:lineRule="auto"/>
              <w:jc w:val="center"/>
              <w:rPr>
                <w:rFonts w:ascii="Arial Narrow" w:hAnsi="Arial Narrow" w:cs="Arial Narrow"/>
                <w:color w:val="000000"/>
                <w:sz w:val="18"/>
                <w:szCs w:val="18"/>
              </w:rPr>
            </w:pPr>
          </w:p>
          <w:p w14:paraId="60C062DB" w14:textId="77777777" w:rsidR="002B0499" w:rsidRDefault="002B0499" w:rsidP="0008702D">
            <w:pPr>
              <w:spacing w:line="216" w:lineRule="auto"/>
              <w:jc w:val="center"/>
              <w:rPr>
                <w:rFonts w:ascii="Arial Narrow" w:hAnsi="Arial Narrow" w:cs="Arial Narrow"/>
                <w:color w:val="000000"/>
                <w:sz w:val="18"/>
                <w:szCs w:val="18"/>
              </w:rPr>
            </w:pPr>
          </w:p>
          <w:p w14:paraId="60C062DC" w14:textId="77777777" w:rsidR="002B0499" w:rsidRDefault="002B0499" w:rsidP="0008702D">
            <w:pPr>
              <w:spacing w:line="216" w:lineRule="auto"/>
              <w:jc w:val="center"/>
              <w:rPr>
                <w:rFonts w:ascii="Arial Narrow" w:hAnsi="Arial Narrow" w:cs="Arial Narrow"/>
                <w:color w:val="000000"/>
                <w:sz w:val="18"/>
                <w:szCs w:val="18"/>
              </w:rPr>
            </w:pPr>
          </w:p>
          <w:p w14:paraId="60C062DD" w14:textId="77777777" w:rsidR="002B0499" w:rsidRDefault="002B0499" w:rsidP="0008702D">
            <w:pPr>
              <w:spacing w:line="216" w:lineRule="auto"/>
              <w:jc w:val="center"/>
              <w:rPr>
                <w:rFonts w:ascii="Arial Narrow" w:hAnsi="Arial Narrow" w:cs="Arial Narrow"/>
                <w:color w:val="000000"/>
                <w:sz w:val="18"/>
                <w:szCs w:val="18"/>
              </w:rPr>
            </w:pPr>
          </w:p>
          <w:p w14:paraId="60C062DE" w14:textId="77777777" w:rsidR="002B0499" w:rsidRDefault="002B0499" w:rsidP="0008702D">
            <w:pPr>
              <w:spacing w:line="216" w:lineRule="auto"/>
              <w:jc w:val="center"/>
              <w:rPr>
                <w:rFonts w:ascii="Arial Narrow" w:hAnsi="Arial Narrow" w:cs="Arial Narrow"/>
                <w:color w:val="000000"/>
                <w:sz w:val="18"/>
                <w:szCs w:val="18"/>
              </w:rPr>
            </w:pPr>
          </w:p>
          <w:p w14:paraId="60C062DF" w14:textId="77777777" w:rsidR="002B0499" w:rsidRPr="0008702D" w:rsidRDefault="002B0499" w:rsidP="0008702D">
            <w:pPr>
              <w:spacing w:line="216" w:lineRule="auto"/>
              <w:jc w:val="center"/>
              <w:rPr>
                <w:rFonts w:ascii="Arial Narrow" w:hAnsi="Arial Narrow" w:cs="Arial Narrow"/>
                <w:color w:val="000000"/>
                <w:sz w:val="18"/>
                <w:szCs w:val="18"/>
              </w:rPr>
            </w:pPr>
          </w:p>
        </w:tc>
      </w:tr>
      <w:tr w:rsidR="00CA72E0" w:rsidRPr="0008702D" w14:paraId="60C062E8" w14:textId="77777777">
        <w:trPr>
          <w:trHeight w:val="312"/>
        </w:trPr>
        <w:tc>
          <w:tcPr>
            <w:tcW w:w="2518" w:type="dxa"/>
            <w:vMerge/>
            <w:shd w:val="clear" w:color="auto" w:fill="auto"/>
          </w:tcPr>
          <w:p w14:paraId="60C062E1" w14:textId="77777777" w:rsidR="00CA72E0" w:rsidRPr="0008702D" w:rsidRDefault="00CA72E0" w:rsidP="0008702D">
            <w:pPr>
              <w:spacing w:line="216" w:lineRule="auto"/>
              <w:jc w:val="left"/>
              <w:rPr>
                <w:rFonts w:ascii="Arial Narrow" w:hAnsi="Arial Narrow" w:cs="Arial Narrow"/>
                <w:color w:val="000000"/>
              </w:rPr>
            </w:pPr>
          </w:p>
        </w:tc>
        <w:tc>
          <w:tcPr>
            <w:tcW w:w="2504" w:type="dxa"/>
            <w:vMerge/>
            <w:shd w:val="clear" w:color="auto" w:fill="auto"/>
          </w:tcPr>
          <w:p w14:paraId="60C062E2" w14:textId="77777777" w:rsidR="00CA72E0" w:rsidRPr="00A07B61"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4" w:type="dxa"/>
            <w:vMerge/>
            <w:shd w:val="clear" w:color="auto" w:fill="auto"/>
          </w:tcPr>
          <w:p w14:paraId="60C062E3" w14:textId="77777777" w:rsidR="00CA72E0" w:rsidRPr="00A07B61"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2505" w:type="dxa"/>
            <w:vMerge/>
            <w:shd w:val="clear" w:color="auto" w:fill="auto"/>
          </w:tcPr>
          <w:p w14:paraId="60C062E4" w14:textId="77777777" w:rsidR="00CA72E0" w:rsidRPr="00A07B61" w:rsidRDefault="00CA72E0" w:rsidP="0008702D">
            <w:pPr>
              <w:numPr>
                <w:ilvl w:val="0"/>
                <w:numId w:val="6"/>
              </w:numPr>
              <w:tabs>
                <w:tab w:val="clear" w:pos="428"/>
                <w:tab w:val="left" w:pos="34"/>
                <w:tab w:val="num" w:pos="317"/>
              </w:tabs>
              <w:spacing w:line="216" w:lineRule="auto"/>
              <w:jc w:val="left"/>
              <w:rPr>
                <w:rFonts w:ascii="Arial Narrow" w:hAnsi="Arial Narrow" w:cs="Arial Narrow"/>
                <w:b/>
                <w:bCs/>
                <w:i/>
                <w:iCs/>
                <w:sz w:val="20"/>
                <w:szCs w:val="20"/>
              </w:rPr>
            </w:pPr>
          </w:p>
        </w:tc>
        <w:tc>
          <w:tcPr>
            <w:tcW w:w="1417" w:type="dxa"/>
            <w:shd w:val="clear" w:color="auto" w:fill="auto"/>
            <w:vAlign w:val="center"/>
          </w:tcPr>
          <w:p w14:paraId="60C062E5"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Pr>
                <w:rFonts w:ascii="Arial Narrow" w:hAnsi="Arial Narrow" w:cs="Arial Narrow"/>
                <w:color w:val="000000"/>
                <w:sz w:val="20"/>
                <w:szCs w:val="20"/>
              </w:rPr>
              <w:t>16</w:t>
            </w:r>
          </w:p>
          <w:p w14:paraId="60C062E6"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60C062E7" w14:textId="77777777" w:rsidR="00CA72E0" w:rsidRPr="0008702D" w:rsidRDefault="00CA72E0"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CA72E0" w:rsidRPr="0008702D" w14:paraId="60C062F1" w14:textId="77777777">
        <w:trPr>
          <w:trHeight w:val="312"/>
        </w:trPr>
        <w:tc>
          <w:tcPr>
            <w:tcW w:w="2518" w:type="dxa"/>
            <w:vMerge w:val="restart"/>
            <w:shd w:val="clear" w:color="auto" w:fill="auto"/>
          </w:tcPr>
          <w:p w14:paraId="60C062E9" w14:textId="77777777" w:rsidR="00CA72E0" w:rsidRPr="0008702D" w:rsidRDefault="00CA72E0" w:rsidP="006E3378">
            <w:pPr>
              <w:spacing w:line="216" w:lineRule="auto"/>
              <w:ind w:left="360"/>
              <w:jc w:val="left"/>
              <w:rPr>
                <w:rFonts w:ascii="Arial Narrow" w:hAnsi="Arial Narrow" w:cs="Arial Narrow"/>
                <w:color w:val="000000"/>
              </w:rPr>
            </w:pPr>
          </w:p>
          <w:p w14:paraId="60C062EA" w14:textId="77777777" w:rsidR="00CA72E0" w:rsidRPr="006E3378" w:rsidRDefault="00CA72E0" w:rsidP="006E3378">
            <w:pPr>
              <w:spacing w:line="216" w:lineRule="auto"/>
              <w:jc w:val="left"/>
              <w:rPr>
                <w:color w:val="000000"/>
                <w:sz w:val="20"/>
                <w:szCs w:val="20"/>
              </w:rPr>
            </w:pPr>
            <w:r w:rsidRPr="006E3378">
              <w:rPr>
                <w:color w:val="000000"/>
                <w:sz w:val="20"/>
                <w:szCs w:val="20"/>
              </w:rPr>
              <w:t>AC 2.3</w:t>
            </w:r>
          </w:p>
          <w:p w14:paraId="60C062EB" w14:textId="77777777" w:rsidR="00CA72E0" w:rsidRPr="006E3378" w:rsidRDefault="00CA72E0" w:rsidP="006E3378">
            <w:pPr>
              <w:spacing w:line="216" w:lineRule="auto"/>
              <w:jc w:val="left"/>
              <w:rPr>
                <w:color w:val="000000"/>
                <w:sz w:val="20"/>
                <w:szCs w:val="20"/>
              </w:rPr>
            </w:pPr>
            <w:r w:rsidRPr="006E3378">
              <w:rPr>
                <w:color w:val="000000"/>
                <w:sz w:val="20"/>
                <w:szCs w:val="20"/>
              </w:rPr>
              <w:t>Using the example provided explain a control tool that you could use to monitor the contractors work</w:t>
            </w:r>
          </w:p>
          <w:p w14:paraId="60C062EC" w14:textId="77777777" w:rsidR="00CA72E0" w:rsidRPr="0008702D" w:rsidRDefault="00CA72E0" w:rsidP="006E3378">
            <w:pPr>
              <w:spacing w:line="216" w:lineRule="auto"/>
              <w:ind w:left="360"/>
              <w:jc w:val="left"/>
              <w:rPr>
                <w:rFonts w:ascii="Arial Narrow" w:hAnsi="Arial Narrow" w:cs="Arial Narrow"/>
                <w:color w:val="000000"/>
              </w:rPr>
            </w:pPr>
          </w:p>
        </w:tc>
        <w:tc>
          <w:tcPr>
            <w:tcW w:w="2504" w:type="dxa"/>
            <w:shd w:val="clear" w:color="auto" w:fill="auto"/>
          </w:tcPr>
          <w:p w14:paraId="60C062ED"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shd w:val="clear" w:color="auto" w:fill="auto"/>
          </w:tcPr>
          <w:p w14:paraId="60C062EE"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shd w:val="clear" w:color="auto" w:fill="auto"/>
          </w:tcPr>
          <w:p w14:paraId="60C062EF" w14:textId="77777777" w:rsidR="00CA72E0" w:rsidRPr="00C26737" w:rsidRDefault="00CA72E0" w:rsidP="00CA72E0">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shd w:val="clear" w:color="auto" w:fill="auto"/>
            <w:vAlign w:val="center"/>
          </w:tcPr>
          <w:p w14:paraId="60C062F0" w14:textId="77777777" w:rsidR="00CA72E0" w:rsidRPr="0008702D" w:rsidRDefault="00CA72E0" w:rsidP="009D35F4">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9D35F4" w:rsidRPr="0008702D" w14:paraId="60C06306" w14:textId="77777777">
        <w:trPr>
          <w:trHeight w:val="312"/>
        </w:trPr>
        <w:tc>
          <w:tcPr>
            <w:tcW w:w="2518" w:type="dxa"/>
            <w:vMerge/>
            <w:shd w:val="clear" w:color="auto" w:fill="auto"/>
          </w:tcPr>
          <w:p w14:paraId="60C062F2" w14:textId="77777777" w:rsidR="009D35F4" w:rsidRPr="0008702D" w:rsidRDefault="009D35F4" w:rsidP="006E3378">
            <w:pPr>
              <w:spacing w:line="216" w:lineRule="auto"/>
              <w:ind w:left="360"/>
              <w:jc w:val="left"/>
              <w:rPr>
                <w:rFonts w:ascii="Arial Narrow" w:hAnsi="Arial Narrow" w:cs="Arial Narrow"/>
                <w:color w:val="000000"/>
              </w:rPr>
            </w:pPr>
          </w:p>
        </w:tc>
        <w:tc>
          <w:tcPr>
            <w:tcW w:w="2504" w:type="dxa"/>
            <w:vMerge w:val="restart"/>
            <w:shd w:val="clear" w:color="auto" w:fill="auto"/>
          </w:tcPr>
          <w:p w14:paraId="60C062F3" w14:textId="77777777" w:rsidR="009D35F4" w:rsidRPr="00A07B61" w:rsidRDefault="009D35F4"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A control tool that</w:t>
            </w:r>
            <w:r>
              <w:rPr>
                <w:rFonts w:ascii="Arial Narrow" w:hAnsi="Arial Narrow"/>
                <w:sz w:val="18"/>
                <w:szCs w:val="18"/>
              </w:rPr>
              <w:t xml:space="preserve"> </w:t>
            </w:r>
            <w:r w:rsidRPr="00A07B61">
              <w:rPr>
                <w:rFonts w:ascii="Arial Narrow" w:hAnsi="Arial Narrow"/>
                <w:sz w:val="18"/>
                <w:szCs w:val="18"/>
              </w:rPr>
              <w:t>could be used to monitor the contractors work is merely stated or described</w:t>
            </w:r>
            <w:r w:rsidRPr="00A07B61">
              <w:rPr>
                <w:rFonts w:ascii="Arial Narrow" w:hAnsi="Arial Narrow"/>
                <w:b/>
                <w:sz w:val="18"/>
                <w:szCs w:val="18"/>
              </w:rPr>
              <w:t>,</w:t>
            </w:r>
            <w:r w:rsidRPr="00A07B61">
              <w:rPr>
                <w:rFonts w:ascii="Arial Narrow" w:hAnsi="Arial Narrow"/>
                <w:sz w:val="18"/>
                <w:szCs w:val="18"/>
              </w:rPr>
              <w:t xml:space="preserve"> as opposed to explained</w:t>
            </w:r>
            <w:r w:rsidRPr="00A07B61">
              <w:rPr>
                <w:rFonts w:ascii="Arial Narrow" w:hAnsi="Arial Narrow"/>
                <w:b/>
                <w:sz w:val="18"/>
                <w:szCs w:val="18"/>
              </w:rPr>
              <w:t>,</w:t>
            </w:r>
            <w:r w:rsidRPr="00A07B61">
              <w:rPr>
                <w:rFonts w:ascii="Arial Narrow" w:hAnsi="Arial Narrow"/>
                <w:sz w:val="18"/>
                <w:szCs w:val="18"/>
              </w:rPr>
              <w:t xml:space="preserve"> or is not related to the example provided in AC 2.2</w:t>
            </w:r>
          </w:p>
          <w:p w14:paraId="60C062F4" w14:textId="77777777" w:rsidR="009D35F4" w:rsidRPr="00A07B61" w:rsidRDefault="009D35F4" w:rsidP="009D35F4">
            <w:pPr>
              <w:numPr>
                <w:ilvl w:val="0"/>
                <w:numId w:val="10"/>
              </w:numPr>
              <w:tabs>
                <w:tab w:val="clear" w:pos="720"/>
                <w:tab w:val="num" w:pos="176"/>
              </w:tabs>
              <w:ind w:left="176" w:hanging="176"/>
              <w:jc w:val="left"/>
              <w:rPr>
                <w:rFonts w:ascii="Arial Narrow" w:hAnsi="Arial Narrow"/>
                <w:sz w:val="18"/>
                <w:szCs w:val="18"/>
              </w:rPr>
            </w:pPr>
            <w:r w:rsidRPr="00A07B61">
              <w:rPr>
                <w:rFonts w:ascii="Arial Narrow" w:hAnsi="Arial Narrow"/>
                <w:sz w:val="18"/>
                <w:szCs w:val="18"/>
              </w:rPr>
              <w:t>Using the example in AC 2.2, a control tool that</w:t>
            </w:r>
            <w:r>
              <w:rPr>
                <w:rFonts w:ascii="Arial Narrow" w:hAnsi="Arial Narrow"/>
                <w:sz w:val="18"/>
                <w:szCs w:val="18"/>
              </w:rPr>
              <w:t xml:space="preserve"> </w:t>
            </w:r>
            <w:r w:rsidRPr="00A07B61">
              <w:rPr>
                <w:rFonts w:ascii="Arial Narrow" w:hAnsi="Arial Narrow"/>
                <w:sz w:val="18"/>
                <w:szCs w:val="18"/>
              </w:rPr>
              <w:t xml:space="preserve">could be used to monitor the contractors work is explained </w:t>
            </w:r>
            <w:r w:rsidRPr="00A07B61">
              <w:rPr>
                <w:rFonts w:ascii="Arial Narrow" w:hAnsi="Arial Narrow" w:cs="Arial Narrow"/>
                <w:b/>
                <w:bCs/>
                <w:sz w:val="18"/>
                <w:szCs w:val="18"/>
              </w:rPr>
              <w:t xml:space="preserve">but </w:t>
            </w:r>
            <w:r w:rsidRPr="00A07B61">
              <w:rPr>
                <w:rFonts w:ascii="Arial Narrow" w:hAnsi="Arial Narrow" w:cs="Arial Narrow"/>
                <w:sz w:val="18"/>
                <w:szCs w:val="18"/>
              </w:rPr>
              <w:t>the explanation is incorrect, inappropriate or minimal</w:t>
            </w:r>
          </w:p>
        </w:tc>
        <w:tc>
          <w:tcPr>
            <w:tcW w:w="2504" w:type="dxa"/>
            <w:vMerge w:val="restart"/>
            <w:shd w:val="clear" w:color="auto" w:fill="auto"/>
          </w:tcPr>
          <w:p w14:paraId="60C062F5" w14:textId="77777777" w:rsidR="009D35F4" w:rsidRPr="00A07B61" w:rsidRDefault="009D35F4"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sz w:val="18"/>
                <w:szCs w:val="18"/>
              </w:rPr>
              <w:t>Using the example in AC 2.2, a correct and appropriate explanation is given of a control tool that</w:t>
            </w:r>
            <w:r>
              <w:rPr>
                <w:rFonts w:ascii="Arial Narrow" w:hAnsi="Arial Narrow"/>
                <w:sz w:val="18"/>
                <w:szCs w:val="18"/>
              </w:rPr>
              <w:t xml:space="preserve"> </w:t>
            </w:r>
            <w:r w:rsidRPr="00A07B61">
              <w:rPr>
                <w:rFonts w:ascii="Arial Narrow" w:hAnsi="Arial Narrow"/>
                <w:sz w:val="18"/>
                <w:szCs w:val="18"/>
              </w:rPr>
              <w:t>could be used to monitor the contracto</w:t>
            </w:r>
            <w:r>
              <w:rPr>
                <w:rFonts w:ascii="Arial Narrow" w:hAnsi="Arial Narrow"/>
                <w:sz w:val="18"/>
                <w:szCs w:val="18"/>
              </w:rPr>
              <w:t>r</w:t>
            </w:r>
            <w:r w:rsidRPr="00A07B61">
              <w:rPr>
                <w:rFonts w:ascii="Arial Narrow" w:hAnsi="Arial Narrow"/>
                <w:sz w:val="18"/>
                <w:szCs w:val="18"/>
              </w:rPr>
              <w:t>s work</w:t>
            </w:r>
            <w:r>
              <w:rPr>
                <w:rFonts w:ascii="Arial Narrow" w:hAnsi="Arial Narrow"/>
                <w:sz w:val="18"/>
                <w:szCs w:val="18"/>
              </w:rPr>
              <w:t xml:space="preserve"> </w:t>
            </w:r>
            <w:r w:rsidRPr="00A07B61">
              <w:rPr>
                <w:rFonts w:ascii="Arial Narrow" w:hAnsi="Arial Narrow" w:cs="Arial Narrow"/>
                <w:sz w:val="18"/>
                <w:szCs w:val="18"/>
              </w:rPr>
              <w:t>although the explanation may be limited</w:t>
            </w:r>
          </w:p>
        </w:tc>
        <w:tc>
          <w:tcPr>
            <w:tcW w:w="2505" w:type="dxa"/>
            <w:vMerge w:val="restart"/>
            <w:shd w:val="clear" w:color="auto" w:fill="auto"/>
          </w:tcPr>
          <w:p w14:paraId="60C062F6" w14:textId="77777777" w:rsidR="009D35F4" w:rsidRPr="00A07B61" w:rsidRDefault="009D35F4" w:rsidP="009D35F4">
            <w:pPr>
              <w:numPr>
                <w:ilvl w:val="0"/>
                <w:numId w:val="10"/>
              </w:numPr>
              <w:tabs>
                <w:tab w:val="clear" w:pos="720"/>
                <w:tab w:val="num" w:pos="176"/>
              </w:tabs>
              <w:ind w:left="176" w:hanging="176"/>
              <w:jc w:val="left"/>
              <w:rPr>
                <w:rFonts w:ascii="Arial Narrow" w:hAnsi="Arial Narrow" w:cs="Arial Narrow"/>
                <w:sz w:val="18"/>
                <w:szCs w:val="18"/>
              </w:rPr>
            </w:pPr>
            <w:r w:rsidRPr="00A07B61">
              <w:rPr>
                <w:rFonts w:ascii="Arial Narrow" w:hAnsi="Arial Narrow" w:cs="Arial Narrow"/>
                <w:sz w:val="18"/>
                <w:szCs w:val="18"/>
              </w:rPr>
              <w:t xml:space="preserve">A thorough and </w:t>
            </w:r>
            <w:r w:rsidRPr="009D35F4">
              <w:rPr>
                <w:rFonts w:ascii="Arial Narrow" w:hAnsi="Arial Narrow"/>
                <w:sz w:val="18"/>
                <w:szCs w:val="18"/>
              </w:rPr>
              <w:t>detailed</w:t>
            </w:r>
            <w:r w:rsidRPr="00A07B61">
              <w:rPr>
                <w:rFonts w:ascii="Arial Narrow" w:hAnsi="Arial Narrow" w:cs="Arial Narrow"/>
                <w:sz w:val="18"/>
                <w:szCs w:val="18"/>
              </w:rPr>
              <w:t xml:space="preserve"> step-by-step explanation is given using</w:t>
            </w:r>
            <w:r w:rsidRPr="00A07B61">
              <w:rPr>
                <w:rFonts w:ascii="Arial Narrow" w:hAnsi="Arial Narrow"/>
                <w:sz w:val="18"/>
                <w:szCs w:val="18"/>
              </w:rPr>
              <w:t xml:space="preserve"> the example in AC 2.2 of a control tool that</w:t>
            </w:r>
            <w:r>
              <w:rPr>
                <w:rFonts w:ascii="Arial Narrow" w:hAnsi="Arial Narrow"/>
                <w:sz w:val="18"/>
                <w:szCs w:val="18"/>
              </w:rPr>
              <w:t xml:space="preserve"> </w:t>
            </w:r>
            <w:r w:rsidRPr="00A07B61">
              <w:rPr>
                <w:rFonts w:ascii="Arial Narrow" w:hAnsi="Arial Narrow"/>
                <w:sz w:val="18"/>
                <w:szCs w:val="18"/>
              </w:rPr>
              <w:t>could be used to monitor the contractors work</w:t>
            </w:r>
          </w:p>
        </w:tc>
        <w:tc>
          <w:tcPr>
            <w:tcW w:w="3145" w:type="dxa"/>
            <w:gridSpan w:val="2"/>
            <w:shd w:val="clear" w:color="auto" w:fill="auto"/>
            <w:vAlign w:val="center"/>
          </w:tcPr>
          <w:p w14:paraId="60C062F7" w14:textId="77777777" w:rsidR="009D35F4" w:rsidRPr="0008702D" w:rsidRDefault="009D35F4" w:rsidP="0008702D">
            <w:pPr>
              <w:spacing w:line="216" w:lineRule="auto"/>
              <w:jc w:val="center"/>
              <w:rPr>
                <w:rFonts w:ascii="Arial Narrow" w:hAnsi="Arial Narrow" w:cs="Arial Narrow"/>
                <w:color w:val="000000"/>
                <w:sz w:val="18"/>
                <w:szCs w:val="18"/>
              </w:rPr>
            </w:pPr>
          </w:p>
          <w:p w14:paraId="60C062F8" w14:textId="77777777" w:rsidR="009D35F4" w:rsidRPr="0008702D" w:rsidRDefault="009D35F4" w:rsidP="0008702D">
            <w:pPr>
              <w:spacing w:line="216" w:lineRule="auto"/>
              <w:jc w:val="center"/>
              <w:rPr>
                <w:rFonts w:ascii="Arial Narrow" w:hAnsi="Arial Narrow" w:cs="Arial Narrow"/>
                <w:color w:val="000000"/>
                <w:sz w:val="18"/>
                <w:szCs w:val="18"/>
              </w:rPr>
            </w:pPr>
          </w:p>
          <w:p w14:paraId="60C062F9" w14:textId="77777777" w:rsidR="009D35F4" w:rsidRPr="0008702D" w:rsidRDefault="009D35F4" w:rsidP="0008702D">
            <w:pPr>
              <w:spacing w:line="216" w:lineRule="auto"/>
              <w:jc w:val="center"/>
              <w:rPr>
                <w:rFonts w:ascii="Arial Narrow" w:hAnsi="Arial Narrow" w:cs="Arial Narrow"/>
                <w:color w:val="000000"/>
                <w:sz w:val="18"/>
                <w:szCs w:val="18"/>
              </w:rPr>
            </w:pPr>
          </w:p>
          <w:p w14:paraId="60C062FA" w14:textId="77777777" w:rsidR="009D35F4" w:rsidRDefault="009D35F4" w:rsidP="0008702D">
            <w:pPr>
              <w:spacing w:line="216" w:lineRule="auto"/>
              <w:jc w:val="center"/>
              <w:rPr>
                <w:rFonts w:ascii="Arial Narrow" w:hAnsi="Arial Narrow" w:cs="Arial Narrow"/>
                <w:color w:val="000000"/>
                <w:sz w:val="18"/>
                <w:szCs w:val="18"/>
              </w:rPr>
            </w:pPr>
          </w:p>
          <w:p w14:paraId="60C062FB" w14:textId="77777777" w:rsidR="002B0499" w:rsidRDefault="002B0499" w:rsidP="0008702D">
            <w:pPr>
              <w:spacing w:line="216" w:lineRule="auto"/>
              <w:jc w:val="center"/>
              <w:rPr>
                <w:rFonts w:ascii="Arial Narrow" w:hAnsi="Arial Narrow" w:cs="Arial Narrow"/>
                <w:color w:val="000000"/>
                <w:sz w:val="18"/>
                <w:szCs w:val="18"/>
              </w:rPr>
            </w:pPr>
          </w:p>
          <w:p w14:paraId="60C062FC" w14:textId="77777777" w:rsidR="002B0499" w:rsidRDefault="002B0499" w:rsidP="0008702D">
            <w:pPr>
              <w:spacing w:line="216" w:lineRule="auto"/>
              <w:jc w:val="center"/>
              <w:rPr>
                <w:rFonts w:ascii="Arial Narrow" w:hAnsi="Arial Narrow" w:cs="Arial Narrow"/>
                <w:color w:val="000000"/>
                <w:sz w:val="18"/>
                <w:szCs w:val="18"/>
              </w:rPr>
            </w:pPr>
          </w:p>
          <w:p w14:paraId="60C062FD" w14:textId="77777777" w:rsidR="002B0499" w:rsidRDefault="002B0499" w:rsidP="0008702D">
            <w:pPr>
              <w:spacing w:line="216" w:lineRule="auto"/>
              <w:jc w:val="center"/>
              <w:rPr>
                <w:rFonts w:ascii="Arial Narrow" w:hAnsi="Arial Narrow" w:cs="Arial Narrow"/>
                <w:color w:val="000000"/>
                <w:sz w:val="18"/>
                <w:szCs w:val="18"/>
              </w:rPr>
            </w:pPr>
          </w:p>
          <w:p w14:paraId="60C062FE" w14:textId="77777777" w:rsidR="002B0499" w:rsidRDefault="002B0499" w:rsidP="0008702D">
            <w:pPr>
              <w:spacing w:line="216" w:lineRule="auto"/>
              <w:jc w:val="center"/>
              <w:rPr>
                <w:rFonts w:ascii="Arial Narrow" w:hAnsi="Arial Narrow" w:cs="Arial Narrow"/>
                <w:color w:val="000000"/>
                <w:sz w:val="18"/>
                <w:szCs w:val="18"/>
              </w:rPr>
            </w:pPr>
          </w:p>
          <w:p w14:paraId="60C062FF" w14:textId="77777777" w:rsidR="009D35F4" w:rsidRDefault="009D35F4" w:rsidP="0008702D">
            <w:pPr>
              <w:spacing w:line="216" w:lineRule="auto"/>
              <w:jc w:val="center"/>
              <w:rPr>
                <w:rFonts w:ascii="Arial Narrow" w:hAnsi="Arial Narrow" w:cs="Arial Narrow"/>
                <w:color w:val="000000"/>
                <w:sz w:val="18"/>
                <w:szCs w:val="18"/>
              </w:rPr>
            </w:pPr>
          </w:p>
          <w:p w14:paraId="60C06300" w14:textId="77777777" w:rsidR="009D35F4" w:rsidRDefault="009D35F4" w:rsidP="0008702D">
            <w:pPr>
              <w:spacing w:line="216" w:lineRule="auto"/>
              <w:jc w:val="center"/>
              <w:rPr>
                <w:rFonts w:ascii="Arial Narrow" w:hAnsi="Arial Narrow" w:cs="Arial Narrow"/>
                <w:color w:val="000000"/>
                <w:sz w:val="18"/>
                <w:szCs w:val="18"/>
              </w:rPr>
            </w:pPr>
          </w:p>
          <w:p w14:paraId="60C06301" w14:textId="77777777" w:rsidR="009D35F4" w:rsidRDefault="009D35F4" w:rsidP="0008702D">
            <w:pPr>
              <w:spacing w:line="216" w:lineRule="auto"/>
              <w:jc w:val="center"/>
              <w:rPr>
                <w:rFonts w:ascii="Arial Narrow" w:hAnsi="Arial Narrow" w:cs="Arial Narrow"/>
                <w:color w:val="000000"/>
                <w:sz w:val="18"/>
                <w:szCs w:val="18"/>
              </w:rPr>
            </w:pPr>
          </w:p>
          <w:p w14:paraId="60C06302" w14:textId="77777777" w:rsidR="009D35F4" w:rsidRDefault="009D35F4" w:rsidP="0008702D">
            <w:pPr>
              <w:spacing w:line="216" w:lineRule="auto"/>
              <w:jc w:val="center"/>
              <w:rPr>
                <w:rFonts w:ascii="Arial Narrow" w:hAnsi="Arial Narrow" w:cs="Arial Narrow"/>
                <w:color w:val="000000"/>
                <w:sz w:val="18"/>
                <w:szCs w:val="18"/>
              </w:rPr>
            </w:pPr>
          </w:p>
          <w:p w14:paraId="60C06303" w14:textId="77777777" w:rsidR="009D35F4" w:rsidRDefault="009D35F4" w:rsidP="0008702D">
            <w:pPr>
              <w:spacing w:line="216" w:lineRule="auto"/>
              <w:jc w:val="center"/>
              <w:rPr>
                <w:rFonts w:ascii="Arial Narrow" w:hAnsi="Arial Narrow" w:cs="Arial Narrow"/>
                <w:color w:val="000000"/>
                <w:sz w:val="18"/>
                <w:szCs w:val="18"/>
              </w:rPr>
            </w:pPr>
          </w:p>
          <w:p w14:paraId="60C06304" w14:textId="77777777" w:rsidR="009D35F4" w:rsidRDefault="009D35F4" w:rsidP="0008702D">
            <w:pPr>
              <w:spacing w:line="216" w:lineRule="auto"/>
              <w:jc w:val="center"/>
              <w:rPr>
                <w:rFonts w:ascii="Arial Narrow" w:hAnsi="Arial Narrow" w:cs="Arial Narrow"/>
                <w:color w:val="000000"/>
                <w:sz w:val="18"/>
                <w:szCs w:val="18"/>
              </w:rPr>
            </w:pPr>
          </w:p>
          <w:p w14:paraId="60C06305" w14:textId="77777777" w:rsidR="009D35F4" w:rsidRPr="0008702D" w:rsidRDefault="009D35F4" w:rsidP="0008702D">
            <w:pPr>
              <w:spacing w:line="216" w:lineRule="auto"/>
              <w:jc w:val="center"/>
              <w:rPr>
                <w:rFonts w:ascii="Arial Narrow" w:hAnsi="Arial Narrow" w:cs="Arial Narrow"/>
                <w:color w:val="000000"/>
                <w:sz w:val="18"/>
                <w:szCs w:val="18"/>
              </w:rPr>
            </w:pPr>
          </w:p>
        </w:tc>
      </w:tr>
      <w:tr w:rsidR="009D35F4" w:rsidRPr="0008702D" w14:paraId="60C0630E" w14:textId="77777777">
        <w:trPr>
          <w:trHeight w:val="312"/>
        </w:trPr>
        <w:tc>
          <w:tcPr>
            <w:tcW w:w="2518" w:type="dxa"/>
            <w:vMerge/>
            <w:shd w:val="clear" w:color="auto" w:fill="auto"/>
          </w:tcPr>
          <w:p w14:paraId="60C06307" w14:textId="77777777" w:rsidR="009D35F4" w:rsidRPr="0008702D" w:rsidRDefault="009D35F4" w:rsidP="006E3378">
            <w:pPr>
              <w:spacing w:line="216" w:lineRule="auto"/>
              <w:ind w:left="360"/>
              <w:jc w:val="left"/>
              <w:rPr>
                <w:rFonts w:ascii="Arial Narrow" w:hAnsi="Arial Narrow" w:cs="Arial Narrow"/>
                <w:color w:val="000000"/>
              </w:rPr>
            </w:pPr>
          </w:p>
        </w:tc>
        <w:tc>
          <w:tcPr>
            <w:tcW w:w="2504" w:type="dxa"/>
            <w:vMerge/>
            <w:shd w:val="clear" w:color="auto" w:fill="auto"/>
          </w:tcPr>
          <w:p w14:paraId="60C06308" w14:textId="77777777" w:rsidR="009D35F4" w:rsidRPr="0008702D" w:rsidRDefault="009D35F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vMerge/>
            <w:shd w:val="clear" w:color="auto" w:fill="auto"/>
          </w:tcPr>
          <w:p w14:paraId="60C06309" w14:textId="77777777" w:rsidR="009D35F4" w:rsidRPr="0008702D" w:rsidRDefault="009D35F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shd w:val="clear" w:color="auto" w:fill="auto"/>
          </w:tcPr>
          <w:p w14:paraId="60C0630A" w14:textId="77777777" w:rsidR="009D35F4" w:rsidRPr="0008702D" w:rsidRDefault="009D35F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0C0630B" w14:textId="77777777" w:rsidR="009D35F4" w:rsidRPr="0008702D" w:rsidRDefault="009D35F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CA72E0">
              <w:rPr>
                <w:rFonts w:ascii="Arial Narrow" w:hAnsi="Arial Narrow" w:cs="Arial Narrow"/>
                <w:color w:val="000000"/>
                <w:sz w:val="20"/>
                <w:szCs w:val="20"/>
              </w:rPr>
              <w:t>16</w:t>
            </w:r>
          </w:p>
          <w:p w14:paraId="60C0630C" w14:textId="77777777" w:rsidR="009D35F4" w:rsidRPr="0008702D" w:rsidRDefault="009D35F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CA72E0">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60C0630D" w14:textId="77777777" w:rsidR="009D35F4" w:rsidRPr="0008702D" w:rsidRDefault="009D35F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bl>
    <w:p w14:paraId="60C0630F" w14:textId="77777777" w:rsidR="00CA72E0" w:rsidRDefault="00CA72E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96"/>
        <w:gridCol w:w="1708"/>
        <w:gridCol w:w="1566"/>
        <w:gridCol w:w="41"/>
        <w:gridCol w:w="897"/>
        <w:gridCol w:w="2080"/>
        <w:gridCol w:w="425"/>
        <w:gridCol w:w="1417"/>
        <w:gridCol w:w="1728"/>
      </w:tblGrid>
      <w:tr w:rsidR="00CA72E0" w:rsidRPr="0008702D" w14:paraId="60C06318" w14:textId="77777777">
        <w:trPr>
          <w:trHeight w:val="312"/>
        </w:trPr>
        <w:tc>
          <w:tcPr>
            <w:tcW w:w="2518" w:type="dxa"/>
            <w:vMerge w:val="restart"/>
            <w:shd w:val="clear" w:color="auto" w:fill="auto"/>
          </w:tcPr>
          <w:p w14:paraId="60C06310" w14:textId="77777777" w:rsidR="00CA72E0" w:rsidRPr="0008702D" w:rsidRDefault="00CA72E0" w:rsidP="006E3378">
            <w:pPr>
              <w:spacing w:line="216" w:lineRule="auto"/>
              <w:ind w:left="360"/>
              <w:jc w:val="left"/>
              <w:rPr>
                <w:rFonts w:ascii="Arial Narrow" w:hAnsi="Arial Narrow" w:cs="Arial Narrow"/>
                <w:color w:val="000000"/>
              </w:rPr>
            </w:pPr>
          </w:p>
          <w:p w14:paraId="60C06311" w14:textId="77777777" w:rsidR="00CA72E0" w:rsidRPr="006E3378" w:rsidRDefault="00CA72E0" w:rsidP="006E3378">
            <w:pPr>
              <w:spacing w:line="216" w:lineRule="auto"/>
              <w:jc w:val="left"/>
              <w:rPr>
                <w:color w:val="000000"/>
                <w:sz w:val="20"/>
                <w:szCs w:val="20"/>
              </w:rPr>
            </w:pPr>
            <w:r w:rsidRPr="006E3378">
              <w:rPr>
                <w:color w:val="000000"/>
                <w:sz w:val="20"/>
                <w:szCs w:val="20"/>
              </w:rPr>
              <w:t>AC 2.4</w:t>
            </w:r>
          </w:p>
          <w:p w14:paraId="60C06312" w14:textId="77777777" w:rsidR="00CA72E0" w:rsidRPr="006E3378" w:rsidRDefault="00CA72E0" w:rsidP="006E3378">
            <w:pPr>
              <w:spacing w:line="216" w:lineRule="auto"/>
              <w:jc w:val="left"/>
              <w:rPr>
                <w:color w:val="000000"/>
                <w:sz w:val="20"/>
                <w:szCs w:val="20"/>
              </w:rPr>
            </w:pPr>
            <w:r w:rsidRPr="006E3378">
              <w:rPr>
                <w:color w:val="000000"/>
                <w:sz w:val="20"/>
                <w:szCs w:val="20"/>
              </w:rPr>
              <w:t>Using the example provided explain how you could stop a contractor working if the work were unsafe, unauthorised or causing business disruption</w:t>
            </w:r>
          </w:p>
          <w:p w14:paraId="60C06313" w14:textId="77777777" w:rsidR="00CA72E0" w:rsidRPr="0008702D" w:rsidRDefault="00CA72E0" w:rsidP="006E3378">
            <w:pPr>
              <w:spacing w:line="216" w:lineRule="auto"/>
              <w:ind w:left="360"/>
              <w:jc w:val="left"/>
              <w:rPr>
                <w:rFonts w:ascii="Arial Narrow" w:hAnsi="Arial Narrow" w:cs="Arial Narrow"/>
                <w:color w:val="000000"/>
              </w:rPr>
            </w:pPr>
          </w:p>
        </w:tc>
        <w:tc>
          <w:tcPr>
            <w:tcW w:w="2504" w:type="dxa"/>
            <w:gridSpan w:val="2"/>
            <w:shd w:val="clear" w:color="auto" w:fill="auto"/>
          </w:tcPr>
          <w:p w14:paraId="60C06314"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Referral [ca. 4/16]</w:t>
            </w:r>
          </w:p>
        </w:tc>
        <w:tc>
          <w:tcPr>
            <w:tcW w:w="2504" w:type="dxa"/>
            <w:gridSpan w:val="3"/>
            <w:shd w:val="clear" w:color="auto" w:fill="auto"/>
          </w:tcPr>
          <w:p w14:paraId="60C06315" w14:textId="77777777" w:rsidR="00CA72E0" w:rsidRPr="00C26737" w:rsidRDefault="00CA72E0" w:rsidP="00CA72E0">
            <w:pPr>
              <w:jc w:val="center"/>
              <w:rPr>
                <w:rFonts w:ascii="Arial Narrow" w:hAnsi="Arial Narrow" w:cs="Arial Narrow"/>
                <w:color w:val="000000"/>
              </w:rPr>
            </w:pPr>
            <w:r w:rsidRPr="00C26737">
              <w:rPr>
                <w:rFonts w:ascii="Arial Narrow" w:hAnsi="Arial Narrow" w:cs="Arial Narrow"/>
                <w:b/>
                <w:bCs/>
                <w:color w:val="000000"/>
                <w:sz w:val="20"/>
                <w:szCs w:val="20"/>
              </w:rPr>
              <w:t>Pass [8/16]</w:t>
            </w:r>
          </w:p>
        </w:tc>
        <w:tc>
          <w:tcPr>
            <w:tcW w:w="2505" w:type="dxa"/>
            <w:gridSpan w:val="2"/>
            <w:shd w:val="clear" w:color="auto" w:fill="auto"/>
          </w:tcPr>
          <w:p w14:paraId="60C06316" w14:textId="77777777" w:rsidR="00CA72E0" w:rsidRPr="00C26737" w:rsidRDefault="00CA72E0" w:rsidP="00CA72E0">
            <w:pPr>
              <w:jc w:val="center"/>
              <w:rPr>
                <w:rFonts w:ascii="Arial Narrow" w:hAnsi="Arial Narrow" w:cs="Arial Narrow"/>
                <w:color w:val="000000"/>
              </w:rPr>
            </w:pPr>
            <w:smartTag w:uri="urn:schemas-microsoft-com:office:smarttags" w:element="place">
              <w:smartTag w:uri="urn:schemas-microsoft-com:office:smarttags" w:element="PlaceName">
                <w:r w:rsidRPr="00C26737">
                  <w:rPr>
                    <w:rFonts w:ascii="Arial Narrow" w:hAnsi="Arial Narrow" w:cs="Arial Narrow"/>
                    <w:b/>
                    <w:bCs/>
                    <w:color w:val="000000"/>
                    <w:sz w:val="20"/>
                    <w:szCs w:val="20"/>
                  </w:rPr>
                  <w:t>Good</w:t>
                </w:r>
              </w:smartTag>
              <w:r w:rsidRPr="00C26737">
                <w:rPr>
                  <w:rFonts w:ascii="Arial Narrow" w:hAnsi="Arial Narrow" w:cs="Arial Narrow"/>
                  <w:b/>
                  <w:bCs/>
                  <w:color w:val="000000"/>
                  <w:sz w:val="20"/>
                  <w:szCs w:val="20"/>
                </w:rPr>
                <w:t xml:space="preserve"> </w:t>
              </w:r>
              <w:smartTag w:uri="urn:schemas-microsoft-com:office:smarttags" w:element="PlaceType">
                <w:r w:rsidRPr="00C26737">
                  <w:rPr>
                    <w:rFonts w:ascii="Arial Narrow" w:hAnsi="Arial Narrow" w:cs="Arial Narrow"/>
                    <w:b/>
                    <w:bCs/>
                    <w:color w:val="000000"/>
                    <w:sz w:val="20"/>
                    <w:szCs w:val="20"/>
                  </w:rPr>
                  <w:t>Pass</w:t>
                </w:r>
              </w:smartTag>
            </w:smartTag>
            <w:r w:rsidRPr="00C26737">
              <w:rPr>
                <w:rFonts w:ascii="Arial Narrow" w:hAnsi="Arial Narrow" w:cs="Arial Narrow"/>
                <w:b/>
                <w:bCs/>
                <w:color w:val="000000"/>
                <w:sz w:val="20"/>
                <w:szCs w:val="20"/>
              </w:rPr>
              <w:t xml:space="preserve"> [ca. 12/16]</w:t>
            </w:r>
          </w:p>
        </w:tc>
        <w:tc>
          <w:tcPr>
            <w:tcW w:w="3145" w:type="dxa"/>
            <w:gridSpan w:val="2"/>
            <w:shd w:val="clear" w:color="auto" w:fill="auto"/>
            <w:vAlign w:val="center"/>
          </w:tcPr>
          <w:p w14:paraId="60C06317" w14:textId="77777777" w:rsidR="00CA72E0" w:rsidRPr="0008702D" w:rsidRDefault="00CA72E0" w:rsidP="009D35F4">
            <w:pPr>
              <w:spacing w:line="216" w:lineRule="auto"/>
              <w:jc w:val="center"/>
              <w:rPr>
                <w:rFonts w:ascii="Arial Narrow" w:hAnsi="Arial Narrow" w:cs="Arial Narrow"/>
                <w:i/>
                <w:iCs/>
                <w:color w:val="000000"/>
                <w:sz w:val="16"/>
                <w:szCs w:val="16"/>
              </w:rPr>
            </w:pPr>
            <w:r w:rsidRPr="0008702D">
              <w:rPr>
                <w:rFonts w:ascii="Arial Narrow" w:hAnsi="Arial Narrow" w:cs="Arial Narrow"/>
                <w:b/>
                <w:bCs/>
                <w:color w:val="000000"/>
              </w:rPr>
              <w:t>Assessor feedback on AC</w:t>
            </w:r>
          </w:p>
        </w:tc>
      </w:tr>
      <w:tr w:rsidR="009D35F4" w:rsidRPr="0008702D" w14:paraId="60C0632E" w14:textId="77777777">
        <w:trPr>
          <w:trHeight w:val="312"/>
        </w:trPr>
        <w:tc>
          <w:tcPr>
            <w:tcW w:w="2518" w:type="dxa"/>
            <w:vMerge/>
            <w:shd w:val="clear" w:color="auto" w:fill="auto"/>
          </w:tcPr>
          <w:p w14:paraId="60C06319" w14:textId="77777777" w:rsidR="009D35F4" w:rsidRPr="0008702D" w:rsidRDefault="009D35F4" w:rsidP="006E3378">
            <w:pPr>
              <w:spacing w:line="216" w:lineRule="auto"/>
              <w:ind w:left="360"/>
              <w:jc w:val="left"/>
              <w:rPr>
                <w:rFonts w:ascii="Arial Narrow" w:hAnsi="Arial Narrow" w:cs="Arial Narrow"/>
                <w:color w:val="000000"/>
              </w:rPr>
            </w:pPr>
          </w:p>
        </w:tc>
        <w:tc>
          <w:tcPr>
            <w:tcW w:w="2504" w:type="dxa"/>
            <w:gridSpan w:val="2"/>
            <w:vMerge w:val="restart"/>
            <w:shd w:val="clear" w:color="auto" w:fill="auto"/>
          </w:tcPr>
          <w:p w14:paraId="60C0631A" w14:textId="77777777" w:rsidR="009D35F4" w:rsidRDefault="009D35F4" w:rsidP="009D35F4">
            <w:pPr>
              <w:numPr>
                <w:ilvl w:val="0"/>
                <w:numId w:val="10"/>
              </w:numPr>
              <w:tabs>
                <w:tab w:val="clear" w:pos="720"/>
                <w:tab w:val="num" w:pos="176"/>
              </w:tabs>
              <w:ind w:left="176" w:hanging="176"/>
              <w:jc w:val="left"/>
              <w:rPr>
                <w:rFonts w:ascii="Arial Narrow" w:hAnsi="Arial Narrow"/>
                <w:sz w:val="18"/>
                <w:szCs w:val="18"/>
              </w:rPr>
            </w:pPr>
            <w:r>
              <w:rPr>
                <w:rFonts w:ascii="Arial Narrow" w:hAnsi="Arial Narrow"/>
                <w:sz w:val="18"/>
                <w:szCs w:val="18"/>
              </w:rPr>
              <w:t>H</w:t>
            </w:r>
            <w:r w:rsidRPr="00DE379A">
              <w:rPr>
                <w:rFonts w:ascii="Arial Narrow" w:hAnsi="Arial Narrow"/>
                <w:sz w:val="18"/>
                <w:szCs w:val="18"/>
              </w:rPr>
              <w:t xml:space="preserve">ow a contractor </w:t>
            </w:r>
            <w:r>
              <w:rPr>
                <w:rFonts w:ascii="Arial Narrow" w:hAnsi="Arial Narrow"/>
                <w:sz w:val="18"/>
                <w:szCs w:val="18"/>
              </w:rPr>
              <w:t xml:space="preserve">could be stopped </w:t>
            </w:r>
            <w:r w:rsidRPr="00DE379A">
              <w:rPr>
                <w:rFonts w:ascii="Arial Narrow" w:hAnsi="Arial Narrow"/>
                <w:sz w:val="18"/>
                <w:szCs w:val="18"/>
              </w:rPr>
              <w:t>working if the work were unsafe, unauthorised or causing business disruption</w:t>
            </w:r>
            <w:r>
              <w:rPr>
                <w:rFonts w:ascii="Arial Narrow" w:hAnsi="Arial Narrow"/>
                <w:sz w:val="18"/>
                <w:szCs w:val="18"/>
              </w:rPr>
              <w:t xml:space="preserve"> is merely stated as opposed to explained or is not related to the example provided in AC 2.2</w:t>
            </w:r>
          </w:p>
          <w:p w14:paraId="60C0631B" w14:textId="77777777" w:rsidR="009D35F4" w:rsidRPr="0008702D" w:rsidRDefault="009D35F4" w:rsidP="009D35F4">
            <w:pPr>
              <w:numPr>
                <w:ilvl w:val="0"/>
                <w:numId w:val="10"/>
              </w:numPr>
              <w:tabs>
                <w:tab w:val="clear" w:pos="720"/>
                <w:tab w:val="num" w:pos="176"/>
              </w:tabs>
              <w:ind w:left="176" w:hanging="176"/>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is given </w:t>
            </w:r>
            <w:r>
              <w:rPr>
                <w:rFonts w:ascii="Arial Narrow" w:hAnsi="Arial Narrow"/>
                <w:sz w:val="18"/>
                <w:szCs w:val="18"/>
              </w:rPr>
              <w:t xml:space="preserve">using the example in AC 2.2 </w:t>
            </w:r>
            <w:r>
              <w:rPr>
                <w:rFonts w:ascii="Arial Narrow" w:hAnsi="Arial Narrow" w:cs="Arial Narrow"/>
                <w:color w:val="000000"/>
                <w:sz w:val="18"/>
                <w:szCs w:val="18"/>
              </w:rPr>
              <w:t>of how</w:t>
            </w:r>
            <w:r w:rsidRPr="00DE379A">
              <w:rPr>
                <w:rFonts w:ascii="Arial Narrow" w:hAnsi="Arial Narrow"/>
                <w:sz w:val="18"/>
                <w:szCs w:val="18"/>
              </w:rPr>
              <w:t xml:space="preserve"> a contractor </w:t>
            </w:r>
            <w:r>
              <w:rPr>
                <w:rFonts w:ascii="Arial Narrow" w:hAnsi="Arial Narrow"/>
                <w:sz w:val="18"/>
                <w:szCs w:val="18"/>
              </w:rPr>
              <w:t xml:space="preserve">could be stopped </w:t>
            </w:r>
            <w:r w:rsidRPr="00DE379A">
              <w:rPr>
                <w:rFonts w:ascii="Arial Narrow" w:hAnsi="Arial Narrow"/>
                <w:sz w:val="18"/>
                <w:szCs w:val="18"/>
              </w:rPr>
              <w:t>working if the work were unsafe, unauthorised or causing business disruption</w:t>
            </w:r>
            <w:r>
              <w:rPr>
                <w:rFonts w:ascii="Arial Narrow" w:hAnsi="Arial Narrow"/>
                <w:sz w:val="18"/>
                <w:szCs w:val="18"/>
              </w:rPr>
              <w:t xml:space="preserve"> </w:t>
            </w:r>
            <w:r w:rsidRPr="00BB21F8">
              <w:rPr>
                <w:rFonts w:ascii="Arial Narrow" w:hAnsi="Arial Narrow" w:cs="Arial Narrow"/>
                <w:b/>
                <w:bCs/>
                <w:sz w:val="18"/>
                <w:szCs w:val="18"/>
              </w:rPr>
              <w:t xml:space="preserve">but </w:t>
            </w:r>
            <w:r w:rsidRPr="00BB21F8">
              <w:rPr>
                <w:rFonts w:ascii="Arial Narrow" w:hAnsi="Arial Narrow" w:cs="Arial Narrow"/>
                <w:sz w:val="18"/>
                <w:szCs w:val="18"/>
              </w:rPr>
              <w:t>the explanation is incorrect, inappropriate or minimal</w:t>
            </w:r>
          </w:p>
        </w:tc>
        <w:tc>
          <w:tcPr>
            <w:tcW w:w="2504" w:type="dxa"/>
            <w:gridSpan w:val="3"/>
            <w:vMerge w:val="restart"/>
            <w:shd w:val="clear" w:color="auto" w:fill="auto"/>
          </w:tcPr>
          <w:p w14:paraId="60C0631C" w14:textId="77777777" w:rsidR="009D35F4" w:rsidRPr="009D35F4" w:rsidRDefault="009D35F4" w:rsidP="009D35F4">
            <w:pPr>
              <w:numPr>
                <w:ilvl w:val="0"/>
                <w:numId w:val="10"/>
              </w:numPr>
              <w:tabs>
                <w:tab w:val="clear" w:pos="720"/>
                <w:tab w:val="num" w:pos="176"/>
              </w:tabs>
              <w:ind w:left="176" w:hanging="176"/>
              <w:jc w:val="left"/>
              <w:rPr>
                <w:rFonts w:ascii="Arial Narrow" w:hAnsi="Arial Narrow" w:cs="Arial Narrow"/>
                <w:sz w:val="18"/>
                <w:szCs w:val="18"/>
              </w:rPr>
            </w:pPr>
            <w:r w:rsidRPr="009D35F4">
              <w:rPr>
                <w:rFonts w:ascii="Arial Narrow" w:hAnsi="Arial Narrow" w:cs="Arial Narrow"/>
                <w:sz w:val="18"/>
                <w:szCs w:val="18"/>
              </w:rPr>
              <w:t xml:space="preserve">A correct and appropriate explanation is given </w:t>
            </w:r>
            <w:r w:rsidRPr="009D35F4">
              <w:rPr>
                <w:rFonts w:ascii="Arial Narrow" w:hAnsi="Arial Narrow"/>
                <w:sz w:val="18"/>
                <w:szCs w:val="18"/>
              </w:rPr>
              <w:t xml:space="preserve">using the example in AC 2.2 </w:t>
            </w:r>
            <w:r w:rsidRPr="009D35F4">
              <w:rPr>
                <w:rFonts w:ascii="Arial Narrow" w:hAnsi="Arial Narrow" w:cs="Arial Narrow"/>
                <w:sz w:val="18"/>
                <w:szCs w:val="18"/>
              </w:rPr>
              <w:t>of how</w:t>
            </w:r>
            <w:r w:rsidRPr="009D35F4">
              <w:rPr>
                <w:rFonts w:ascii="Arial Narrow" w:hAnsi="Arial Narrow"/>
                <w:sz w:val="18"/>
                <w:szCs w:val="18"/>
              </w:rPr>
              <w:t xml:space="preserve"> a contractor could be stopped working if the work were unsafe, unauthorised or causing business disruption</w:t>
            </w:r>
            <w:r w:rsidRPr="009D35F4">
              <w:rPr>
                <w:rFonts w:ascii="Arial Narrow" w:hAnsi="Arial Narrow" w:cs="Arial Narrow"/>
                <w:sz w:val="18"/>
                <w:szCs w:val="18"/>
              </w:rPr>
              <w:t xml:space="preserve"> although the explanation may be limited</w:t>
            </w:r>
          </w:p>
        </w:tc>
        <w:tc>
          <w:tcPr>
            <w:tcW w:w="2505" w:type="dxa"/>
            <w:gridSpan w:val="2"/>
            <w:vMerge w:val="restart"/>
            <w:shd w:val="clear" w:color="auto" w:fill="auto"/>
          </w:tcPr>
          <w:p w14:paraId="60C0631D" w14:textId="77777777" w:rsidR="009D35F4" w:rsidRPr="009D35F4" w:rsidRDefault="009D35F4" w:rsidP="009D35F4">
            <w:pPr>
              <w:numPr>
                <w:ilvl w:val="0"/>
                <w:numId w:val="10"/>
              </w:numPr>
              <w:tabs>
                <w:tab w:val="clear" w:pos="720"/>
                <w:tab w:val="num" w:pos="176"/>
              </w:tabs>
              <w:ind w:left="176" w:hanging="176"/>
              <w:jc w:val="left"/>
              <w:rPr>
                <w:rFonts w:ascii="Arial Narrow" w:hAnsi="Arial Narrow" w:cs="Arial Narrow"/>
                <w:sz w:val="18"/>
                <w:szCs w:val="18"/>
              </w:rPr>
            </w:pPr>
            <w:r w:rsidRPr="009D35F4">
              <w:rPr>
                <w:rFonts w:ascii="Arial Narrow" w:hAnsi="Arial Narrow" w:cs="Arial Narrow"/>
                <w:sz w:val="18"/>
                <w:szCs w:val="18"/>
              </w:rPr>
              <w:t xml:space="preserve">A thorough and detailed explanation is given </w:t>
            </w:r>
            <w:r w:rsidRPr="009D35F4">
              <w:rPr>
                <w:rFonts w:ascii="Arial Narrow" w:hAnsi="Arial Narrow"/>
                <w:sz w:val="18"/>
                <w:szCs w:val="18"/>
              </w:rPr>
              <w:t xml:space="preserve">using the example in AC 2.2 </w:t>
            </w:r>
            <w:r w:rsidRPr="009D35F4">
              <w:rPr>
                <w:rFonts w:ascii="Arial Narrow" w:hAnsi="Arial Narrow" w:cs="Arial Narrow"/>
                <w:sz w:val="18"/>
                <w:szCs w:val="18"/>
              </w:rPr>
              <w:t>of how</w:t>
            </w:r>
            <w:r w:rsidRPr="009D35F4">
              <w:rPr>
                <w:rFonts w:ascii="Arial Narrow" w:hAnsi="Arial Narrow"/>
                <w:sz w:val="18"/>
                <w:szCs w:val="18"/>
              </w:rPr>
              <w:t xml:space="preserve"> a contractor could be stopped working if the work were unsafe, unauthorised or causing business disruption</w:t>
            </w:r>
          </w:p>
        </w:tc>
        <w:tc>
          <w:tcPr>
            <w:tcW w:w="3145" w:type="dxa"/>
            <w:gridSpan w:val="2"/>
            <w:shd w:val="clear" w:color="auto" w:fill="auto"/>
            <w:vAlign w:val="center"/>
          </w:tcPr>
          <w:p w14:paraId="60C0631E" w14:textId="77777777" w:rsidR="009D35F4" w:rsidRPr="0008702D" w:rsidRDefault="009D35F4" w:rsidP="0008702D">
            <w:pPr>
              <w:spacing w:line="216" w:lineRule="auto"/>
              <w:jc w:val="center"/>
              <w:rPr>
                <w:rFonts w:ascii="Arial Narrow" w:hAnsi="Arial Narrow" w:cs="Arial Narrow"/>
                <w:color w:val="000000"/>
                <w:sz w:val="18"/>
                <w:szCs w:val="18"/>
              </w:rPr>
            </w:pPr>
          </w:p>
          <w:p w14:paraId="60C0631F" w14:textId="77777777" w:rsidR="009D35F4" w:rsidRDefault="009D35F4" w:rsidP="0008702D">
            <w:pPr>
              <w:spacing w:line="216" w:lineRule="auto"/>
              <w:jc w:val="center"/>
              <w:rPr>
                <w:rFonts w:ascii="Arial Narrow" w:hAnsi="Arial Narrow" w:cs="Arial Narrow"/>
                <w:color w:val="000000"/>
                <w:sz w:val="18"/>
                <w:szCs w:val="18"/>
              </w:rPr>
            </w:pPr>
          </w:p>
          <w:p w14:paraId="60C06320" w14:textId="77777777" w:rsidR="009D35F4" w:rsidRDefault="009D35F4" w:rsidP="0008702D">
            <w:pPr>
              <w:spacing w:line="216" w:lineRule="auto"/>
              <w:jc w:val="center"/>
              <w:rPr>
                <w:rFonts w:ascii="Arial Narrow" w:hAnsi="Arial Narrow" w:cs="Arial Narrow"/>
                <w:color w:val="000000"/>
                <w:sz w:val="18"/>
                <w:szCs w:val="18"/>
              </w:rPr>
            </w:pPr>
          </w:p>
          <w:p w14:paraId="60C06321" w14:textId="77777777" w:rsidR="009D35F4" w:rsidRDefault="009D35F4" w:rsidP="0008702D">
            <w:pPr>
              <w:spacing w:line="216" w:lineRule="auto"/>
              <w:jc w:val="center"/>
              <w:rPr>
                <w:rFonts w:ascii="Arial Narrow" w:hAnsi="Arial Narrow" w:cs="Arial Narrow"/>
                <w:color w:val="000000"/>
                <w:sz w:val="18"/>
                <w:szCs w:val="18"/>
              </w:rPr>
            </w:pPr>
          </w:p>
          <w:p w14:paraId="60C06322" w14:textId="77777777" w:rsidR="009D35F4" w:rsidRDefault="009D35F4" w:rsidP="0008702D">
            <w:pPr>
              <w:spacing w:line="216" w:lineRule="auto"/>
              <w:jc w:val="center"/>
              <w:rPr>
                <w:rFonts w:ascii="Arial Narrow" w:hAnsi="Arial Narrow" w:cs="Arial Narrow"/>
                <w:color w:val="000000"/>
                <w:sz w:val="18"/>
                <w:szCs w:val="18"/>
              </w:rPr>
            </w:pPr>
          </w:p>
          <w:p w14:paraId="60C06323" w14:textId="77777777" w:rsidR="009D35F4" w:rsidRDefault="009D35F4" w:rsidP="0008702D">
            <w:pPr>
              <w:spacing w:line="216" w:lineRule="auto"/>
              <w:jc w:val="center"/>
              <w:rPr>
                <w:rFonts w:ascii="Arial Narrow" w:hAnsi="Arial Narrow" w:cs="Arial Narrow"/>
                <w:color w:val="000000"/>
                <w:sz w:val="18"/>
                <w:szCs w:val="18"/>
              </w:rPr>
            </w:pPr>
          </w:p>
          <w:p w14:paraId="60C06324" w14:textId="77777777" w:rsidR="009D35F4" w:rsidRDefault="009D35F4" w:rsidP="0008702D">
            <w:pPr>
              <w:spacing w:line="216" w:lineRule="auto"/>
              <w:jc w:val="center"/>
              <w:rPr>
                <w:rFonts w:ascii="Arial Narrow" w:hAnsi="Arial Narrow" w:cs="Arial Narrow"/>
                <w:color w:val="000000"/>
                <w:sz w:val="18"/>
                <w:szCs w:val="18"/>
              </w:rPr>
            </w:pPr>
          </w:p>
          <w:p w14:paraId="60C06325" w14:textId="77777777" w:rsidR="009D35F4" w:rsidRDefault="009D35F4" w:rsidP="0008702D">
            <w:pPr>
              <w:spacing w:line="216" w:lineRule="auto"/>
              <w:jc w:val="center"/>
              <w:rPr>
                <w:rFonts w:ascii="Arial Narrow" w:hAnsi="Arial Narrow" w:cs="Arial Narrow"/>
                <w:color w:val="000000"/>
                <w:sz w:val="18"/>
                <w:szCs w:val="18"/>
              </w:rPr>
            </w:pPr>
          </w:p>
          <w:p w14:paraId="60C06326" w14:textId="77777777" w:rsidR="009D35F4" w:rsidRDefault="009D35F4" w:rsidP="0008702D">
            <w:pPr>
              <w:spacing w:line="216" w:lineRule="auto"/>
              <w:jc w:val="center"/>
              <w:rPr>
                <w:rFonts w:ascii="Arial Narrow" w:hAnsi="Arial Narrow" w:cs="Arial Narrow"/>
                <w:color w:val="000000"/>
                <w:sz w:val="18"/>
                <w:szCs w:val="18"/>
              </w:rPr>
            </w:pPr>
          </w:p>
          <w:p w14:paraId="60C06327" w14:textId="77777777" w:rsidR="009D35F4" w:rsidRDefault="009D35F4" w:rsidP="0008702D">
            <w:pPr>
              <w:spacing w:line="216" w:lineRule="auto"/>
              <w:jc w:val="center"/>
              <w:rPr>
                <w:rFonts w:ascii="Arial Narrow" w:hAnsi="Arial Narrow" w:cs="Arial Narrow"/>
                <w:color w:val="000000"/>
                <w:sz w:val="18"/>
                <w:szCs w:val="18"/>
              </w:rPr>
            </w:pPr>
          </w:p>
          <w:p w14:paraId="60C06328" w14:textId="77777777" w:rsidR="009D35F4" w:rsidRDefault="009D35F4" w:rsidP="0008702D">
            <w:pPr>
              <w:spacing w:line="216" w:lineRule="auto"/>
              <w:jc w:val="center"/>
              <w:rPr>
                <w:rFonts w:ascii="Arial Narrow" w:hAnsi="Arial Narrow" w:cs="Arial Narrow"/>
                <w:color w:val="000000"/>
                <w:sz w:val="18"/>
                <w:szCs w:val="18"/>
              </w:rPr>
            </w:pPr>
          </w:p>
          <w:p w14:paraId="60C06329" w14:textId="77777777" w:rsidR="009D35F4" w:rsidRDefault="009D35F4" w:rsidP="0008702D">
            <w:pPr>
              <w:spacing w:line="216" w:lineRule="auto"/>
              <w:jc w:val="center"/>
              <w:rPr>
                <w:rFonts w:ascii="Arial Narrow" w:hAnsi="Arial Narrow" w:cs="Arial Narrow"/>
                <w:color w:val="000000"/>
                <w:sz w:val="18"/>
                <w:szCs w:val="18"/>
              </w:rPr>
            </w:pPr>
          </w:p>
          <w:p w14:paraId="60C0632A" w14:textId="77777777" w:rsidR="00CA72E0" w:rsidRDefault="00CA72E0" w:rsidP="0008702D">
            <w:pPr>
              <w:spacing w:line="216" w:lineRule="auto"/>
              <w:jc w:val="center"/>
              <w:rPr>
                <w:rFonts w:ascii="Arial Narrow" w:hAnsi="Arial Narrow" w:cs="Arial Narrow"/>
                <w:color w:val="000000"/>
                <w:sz w:val="18"/>
                <w:szCs w:val="18"/>
              </w:rPr>
            </w:pPr>
          </w:p>
          <w:p w14:paraId="60C0632B" w14:textId="77777777" w:rsidR="00CA72E0" w:rsidRPr="0008702D" w:rsidRDefault="00CA72E0" w:rsidP="0008702D">
            <w:pPr>
              <w:spacing w:line="216" w:lineRule="auto"/>
              <w:jc w:val="center"/>
              <w:rPr>
                <w:rFonts w:ascii="Arial Narrow" w:hAnsi="Arial Narrow" w:cs="Arial Narrow"/>
                <w:color w:val="000000"/>
                <w:sz w:val="18"/>
                <w:szCs w:val="18"/>
              </w:rPr>
            </w:pPr>
          </w:p>
          <w:p w14:paraId="60C0632C" w14:textId="77777777" w:rsidR="009D35F4" w:rsidRPr="0008702D" w:rsidRDefault="009D35F4" w:rsidP="0008702D">
            <w:pPr>
              <w:spacing w:line="216" w:lineRule="auto"/>
              <w:jc w:val="center"/>
              <w:rPr>
                <w:rFonts w:ascii="Arial Narrow" w:hAnsi="Arial Narrow" w:cs="Arial Narrow"/>
                <w:color w:val="000000"/>
                <w:sz w:val="18"/>
                <w:szCs w:val="18"/>
              </w:rPr>
            </w:pPr>
          </w:p>
          <w:p w14:paraId="60C0632D" w14:textId="77777777" w:rsidR="009D35F4" w:rsidRPr="0008702D" w:rsidRDefault="009D35F4" w:rsidP="0008702D">
            <w:pPr>
              <w:spacing w:line="216" w:lineRule="auto"/>
              <w:jc w:val="center"/>
              <w:rPr>
                <w:rFonts w:ascii="Arial Narrow" w:hAnsi="Arial Narrow" w:cs="Arial Narrow"/>
                <w:color w:val="000000"/>
                <w:sz w:val="18"/>
                <w:szCs w:val="18"/>
              </w:rPr>
            </w:pPr>
          </w:p>
        </w:tc>
      </w:tr>
      <w:tr w:rsidR="009D35F4" w:rsidRPr="0008702D" w14:paraId="60C06336" w14:textId="77777777">
        <w:trPr>
          <w:trHeight w:val="312"/>
        </w:trPr>
        <w:tc>
          <w:tcPr>
            <w:tcW w:w="2518" w:type="dxa"/>
            <w:vMerge/>
            <w:shd w:val="clear" w:color="auto" w:fill="auto"/>
          </w:tcPr>
          <w:p w14:paraId="60C0632F" w14:textId="77777777" w:rsidR="009D35F4" w:rsidRPr="0008702D" w:rsidRDefault="009D35F4" w:rsidP="0008702D">
            <w:pPr>
              <w:spacing w:line="216" w:lineRule="auto"/>
              <w:jc w:val="left"/>
              <w:rPr>
                <w:rFonts w:ascii="Arial Narrow" w:hAnsi="Arial Narrow" w:cs="Arial Narrow"/>
                <w:b/>
                <w:bCs/>
                <w:color w:val="000000"/>
              </w:rPr>
            </w:pPr>
          </w:p>
        </w:tc>
        <w:tc>
          <w:tcPr>
            <w:tcW w:w="2504" w:type="dxa"/>
            <w:gridSpan w:val="2"/>
            <w:vMerge/>
            <w:shd w:val="clear" w:color="auto" w:fill="auto"/>
          </w:tcPr>
          <w:p w14:paraId="60C06330" w14:textId="77777777" w:rsidR="009D35F4" w:rsidRPr="0008702D" w:rsidRDefault="009D35F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14:paraId="60C06331" w14:textId="77777777" w:rsidR="009D35F4" w:rsidRPr="0008702D" w:rsidRDefault="009D35F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14:paraId="60C06332" w14:textId="77777777" w:rsidR="009D35F4" w:rsidRPr="0008702D" w:rsidRDefault="009D35F4" w:rsidP="0008702D">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14:paraId="60C06333" w14:textId="77777777" w:rsidR="009D35F4" w:rsidRPr="0008702D" w:rsidRDefault="009D35F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 </w:t>
            </w:r>
            <w:r w:rsidR="00CA72E0">
              <w:rPr>
                <w:rFonts w:ascii="Arial Narrow" w:hAnsi="Arial Narrow" w:cs="Arial Narrow"/>
                <w:color w:val="000000"/>
                <w:sz w:val="20"/>
                <w:szCs w:val="20"/>
              </w:rPr>
              <w:t>16</w:t>
            </w:r>
          </w:p>
          <w:p w14:paraId="60C06334" w14:textId="77777777" w:rsidR="009D35F4" w:rsidRPr="0008702D" w:rsidRDefault="009D35F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 xml:space="preserve">(min. of </w:t>
            </w:r>
            <w:r w:rsidR="00CA72E0">
              <w:rPr>
                <w:rFonts w:ascii="Arial Narrow" w:hAnsi="Arial Narrow" w:cs="Arial Narrow"/>
                <w:color w:val="000000"/>
                <w:sz w:val="20"/>
                <w:szCs w:val="20"/>
              </w:rPr>
              <w:t>8</w:t>
            </w:r>
            <w:r w:rsidRPr="0008702D">
              <w:rPr>
                <w:rFonts w:ascii="Arial Narrow" w:hAnsi="Arial Narrow" w:cs="Arial Narrow"/>
                <w:color w:val="000000"/>
                <w:sz w:val="20"/>
                <w:szCs w:val="20"/>
              </w:rPr>
              <w:t>)</w:t>
            </w:r>
          </w:p>
        </w:tc>
        <w:tc>
          <w:tcPr>
            <w:tcW w:w="1728" w:type="dxa"/>
            <w:shd w:val="clear" w:color="auto" w:fill="auto"/>
            <w:vAlign w:val="center"/>
          </w:tcPr>
          <w:p w14:paraId="60C06335" w14:textId="77777777" w:rsidR="009D35F4" w:rsidRPr="0008702D" w:rsidRDefault="009D35F4" w:rsidP="0008702D">
            <w:pPr>
              <w:spacing w:line="216" w:lineRule="auto"/>
              <w:jc w:val="center"/>
              <w:rPr>
                <w:rFonts w:ascii="Arial Narrow" w:hAnsi="Arial Narrow" w:cs="Arial Narrow"/>
                <w:color w:val="000000"/>
                <w:sz w:val="20"/>
                <w:szCs w:val="20"/>
              </w:rPr>
            </w:pPr>
            <w:r w:rsidRPr="0008702D">
              <w:rPr>
                <w:rFonts w:ascii="Arial Narrow" w:hAnsi="Arial Narrow" w:cs="Arial Narrow"/>
                <w:color w:val="000000"/>
                <w:sz w:val="20"/>
                <w:szCs w:val="20"/>
              </w:rPr>
              <w:t>Pass or Referral</w:t>
            </w:r>
          </w:p>
        </w:tc>
      </w:tr>
      <w:tr w:rsidR="009D35F4" w:rsidRPr="0008702D" w14:paraId="60C0633B" w14:textId="77777777">
        <w:trPr>
          <w:trHeight w:val="312"/>
        </w:trPr>
        <w:tc>
          <w:tcPr>
            <w:tcW w:w="6588" w:type="dxa"/>
            <w:gridSpan w:val="4"/>
            <w:shd w:val="clear" w:color="auto" w:fill="auto"/>
          </w:tcPr>
          <w:p w14:paraId="60C06337" w14:textId="77777777" w:rsidR="009D35F4" w:rsidRPr="0008702D" w:rsidRDefault="009D35F4" w:rsidP="0008702D">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 xml:space="preserve">Section </w:t>
            </w:r>
            <w:r w:rsidRPr="0008702D">
              <w:rPr>
                <w:rFonts w:ascii="Arial Narrow" w:hAnsi="Arial Narrow" w:cs="Arial Narrow"/>
                <w:b/>
                <w:bCs/>
                <w:color w:val="000000"/>
                <w:sz w:val="20"/>
                <w:szCs w:val="20"/>
              </w:rPr>
              <w:t xml:space="preserve">comments </w:t>
            </w:r>
            <w:r w:rsidRPr="0008702D">
              <w:rPr>
                <w:rFonts w:ascii="Arial Narrow" w:hAnsi="Arial Narrow" w:cs="Arial Narrow"/>
                <w:color w:val="000000"/>
                <w:sz w:val="20"/>
                <w:szCs w:val="20"/>
              </w:rPr>
              <w:t>(optional):</w:t>
            </w:r>
          </w:p>
        </w:tc>
        <w:tc>
          <w:tcPr>
            <w:tcW w:w="6588" w:type="dxa"/>
            <w:gridSpan w:val="6"/>
            <w:shd w:val="clear" w:color="auto" w:fill="auto"/>
          </w:tcPr>
          <w:p w14:paraId="60C06338" w14:textId="77777777" w:rsidR="009D35F4" w:rsidRPr="0008702D" w:rsidRDefault="009D35F4" w:rsidP="0008702D">
            <w:pPr>
              <w:spacing w:line="216" w:lineRule="auto"/>
              <w:jc w:val="left"/>
              <w:rPr>
                <w:rFonts w:ascii="Arial Narrow" w:hAnsi="Arial Narrow" w:cs="Arial Narrow"/>
                <w:color w:val="000000"/>
                <w:sz w:val="20"/>
                <w:szCs w:val="20"/>
              </w:rPr>
            </w:pPr>
            <w:r w:rsidRPr="0008702D">
              <w:rPr>
                <w:rFonts w:ascii="Arial Narrow" w:hAnsi="Arial Narrow" w:cs="Arial Narrow"/>
                <w:b/>
                <w:bCs/>
                <w:color w:val="000000"/>
                <w:sz w:val="20"/>
                <w:szCs w:val="20"/>
              </w:rPr>
              <w:t xml:space="preserve">Verification comments </w:t>
            </w:r>
            <w:r w:rsidRPr="0008702D">
              <w:rPr>
                <w:rFonts w:ascii="Arial Narrow" w:hAnsi="Arial Narrow" w:cs="Arial Narrow"/>
                <w:color w:val="000000"/>
                <w:sz w:val="20"/>
                <w:szCs w:val="20"/>
              </w:rPr>
              <w:t>(optional):</w:t>
            </w:r>
          </w:p>
          <w:p w14:paraId="60C06339" w14:textId="77777777" w:rsidR="009D35F4" w:rsidRPr="0008702D" w:rsidRDefault="009D35F4" w:rsidP="0008702D">
            <w:pPr>
              <w:spacing w:line="216" w:lineRule="auto"/>
              <w:jc w:val="left"/>
              <w:rPr>
                <w:rFonts w:ascii="Arial Narrow" w:hAnsi="Arial Narrow" w:cs="Arial Narrow"/>
                <w:color w:val="000000"/>
                <w:sz w:val="20"/>
                <w:szCs w:val="20"/>
              </w:rPr>
            </w:pPr>
          </w:p>
          <w:p w14:paraId="60C0633A" w14:textId="77777777" w:rsidR="009D35F4" w:rsidRPr="0008702D" w:rsidRDefault="009D35F4" w:rsidP="0008702D">
            <w:pPr>
              <w:spacing w:line="216" w:lineRule="auto"/>
              <w:jc w:val="left"/>
              <w:rPr>
                <w:rFonts w:ascii="Arial Narrow" w:hAnsi="Arial Narrow" w:cs="Arial Narrow"/>
                <w:b/>
                <w:bCs/>
                <w:color w:val="000000"/>
                <w:sz w:val="20"/>
                <w:szCs w:val="20"/>
              </w:rPr>
            </w:pPr>
          </w:p>
        </w:tc>
      </w:tr>
      <w:tr w:rsidR="009D35F4" w:rsidRPr="0008702D" w14:paraId="60C06340" w14:textId="77777777">
        <w:trPr>
          <w:trHeight w:val="312"/>
        </w:trPr>
        <w:tc>
          <w:tcPr>
            <w:tcW w:w="9606" w:type="dxa"/>
            <w:gridSpan w:val="7"/>
            <w:shd w:val="clear" w:color="auto" w:fill="auto"/>
          </w:tcPr>
          <w:p w14:paraId="60C0633C" w14:textId="77777777" w:rsidR="009D35F4" w:rsidRPr="0008702D" w:rsidRDefault="009D35F4" w:rsidP="0008702D">
            <w:pPr>
              <w:jc w:val="left"/>
              <w:rPr>
                <w:rFonts w:ascii="Arial Narrow" w:hAnsi="Arial Narrow" w:cs="Arial Narrow"/>
                <w:i/>
                <w:iCs/>
                <w:color w:val="000000"/>
                <w:sz w:val="20"/>
                <w:szCs w:val="20"/>
              </w:rPr>
            </w:pPr>
          </w:p>
        </w:tc>
        <w:tc>
          <w:tcPr>
            <w:tcW w:w="3570" w:type="dxa"/>
            <w:gridSpan w:val="3"/>
            <w:shd w:val="clear" w:color="auto" w:fill="auto"/>
            <w:vAlign w:val="center"/>
          </w:tcPr>
          <w:p w14:paraId="60C0633D" w14:textId="77777777" w:rsidR="009D35F4" w:rsidRPr="0008702D" w:rsidRDefault="009D35F4" w:rsidP="0008702D">
            <w:pPr>
              <w:jc w:val="center"/>
              <w:rPr>
                <w:rFonts w:ascii="Arial Narrow" w:hAnsi="Arial Narrow" w:cs="Arial Narrow"/>
                <w:b/>
                <w:bCs/>
                <w:color w:val="000000"/>
                <w:sz w:val="20"/>
                <w:szCs w:val="20"/>
              </w:rPr>
            </w:pPr>
          </w:p>
          <w:p w14:paraId="60C0633E" w14:textId="77777777" w:rsidR="009D35F4" w:rsidRPr="0008702D" w:rsidRDefault="009D35F4" w:rsidP="0008702D">
            <w:pPr>
              <w:jc w:val="center"/>
              <w:rPr>
                <w:rFonts w:ascii="Arial Narrow" w:hAnsi="Arial Narrow" w:cs="Arial Narrow"/>
                <w:i/>
                <w:iCs/>
                <w:color w:val="000000"/>
                <w:sz w:val="20"/>
                <w:szCs w:val="20"/>
              </w:rPr>
            </w:pPr>
            <w:r w:rsidRPr="0008702D">
              <w:rPr>
                <w:rFonts w:ascii="Arial Narrow" w:hAnsi="Arial Narrow" w:cs="Arial Narrow"/>
                <w:b/>
                <w:bCs/>
                <w:color w:val="000000"/>
                <w:sz w:val="20"/>
                <w:szCs w:val="20"/>
              </w:rPr>
              <w:t>/ 100</w:t>
            </w:r>
          </w:p>
          <w:p w14:paraId="60C0633F" w14:textId="77777777" w:rsidR="009D35F4" w:rsidRPr="0008702D" w:rsidRDefault="009D35F4"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TOTAL</w:t>
            </w:r>
            <w:r>
              <w:rPr>
                <w:rFonts w:ascii="Arial Narrow" w:hAnsi="Arial Narrow" w:cs="Arial Narrow"/>
                <w:b/>
                <w:bCs/>
                <w:color w:val="000000"/>
                <w:sz w:val="20"/>
                <w:szCs w:val="20"/>
              </w:rPr>
              <w:t xml:space="preserve"> </w:t>
            </w:r>
            <w:r w:rsidRPr="0008702D">
              <w:rPr>
                <w:rFonts w:ascii="Arial Narrow" w:hAnsi="Arial Narrow" w:cs="Arial Narrow"/>
                <w:b/>
                <w:bCs/>
                <w:color w:val="000000"/>
                <w:sz w:val="20"/>
                <w:szCs w:val="20"/>
              </w:rPr>
              <w:t>MARKS</w:t>
            </w:r>
          </w:p>
        </w:tc>
      </w:tr>
      <w:tr w:rsidR="009D35F4" w:rsidRPr="0008702D" w14:paraId="60C06343" w14:textId="77777777">
        <w:trPr>
          <w:trHeight w:val="312"/>
        </w:trPr>
        <w:tc>
          <w:tcPr>
            <w:tcW w:w="6588" w:type="dxa"/>
            <w:gridSpan w:val="4"/>
            <w:shd w:val="clear" w:color="auto" w:fill="E0E0E0"/>
            <w:vAlign w:val="center"/>
          </w:tcPr>
          <w:p w14:paraId="60C06341" w14:textId="77777777" w:rsidR="009D35F4" w:rsidRPr="0008702D" w:rsidDel="003C592C" w:rsidRDefault="009D35F4" w:rsidP="0008702D">
            <w:pPr>
              <w:jc w:val="center"/>
              <w:rPr>
                <w:rFonts w:ascii="Arial Narrow" w:hAnsi="Arial Narrow" w:cs="Arial Narrow"/>
                <w:b/>
                <w:bCs/>
                <w:color w:val="000000"/>
                <w:sz w:val="18"/>
                <w:szCs w:val="18"/>
              </w:rPr>
            </w:pPr>
            <w:r w:rsidRPr="0008702D">
              <w:rPr>
                <w:rFonts w:ascii="Arial Narrow" w:hAnsi="Arial Narrow" w:cs="Arial Narrow"/>
                <w:b/>
                <w:bCs/>
                <w:color w:val="000000"/>
                <w:sz w:val="20"/>
                <w:szCs w:val="20"/>
              </w:rPr>
              <w:t>Assessor’s Decision</w:t>
            </w:r>
          </w:p>
        </w:tc>
        <w:tc>
          <w:tcPr>
            <w:tcW w:w="6588" w:type="dxa"/>
            <w:gridSpan w:val="6"/>
            <w:shd w:val="clear" w:color="auto" w:fill="E0E0E0"/>
            <w:vAlign w:val="center"/>
          </w:tcPr>
          <w:p w14:paraId="60C06342" w14:textId="77777777" w:rsidR="009D35F4" w:rsidRPr="0008702D" w:rsidRDefault="009D35F4" w:rsidP="0008702D">
            <w:pPr>
              <w:jc w:val="center"/>
              <w:rPr>
                <w:rFonts w:ascii="Arial Narrow" w:hAnsi="Arial Narrow" w:cs="Arial Narrow"/>
                <w:b/>
                <w:bCs/>
                <w:color w:val="000000"/>
                <w:sz w:val="20"/>
                <w:szCs w:val="20"/>
              </w:rPr>
            </w:pPr>
            <w:r w:rsidRPr="0008702D">
              <w:rPr>
                <w:rFonts w:ascii="Arial Narrow" w:hAnsi="Arial Narrow" w:cs="Arial Narrow"/>
                <w:b/>
                <w:bCs/>
                <w:color w:val="000000"/>
                <w:sz w:val="20"/>
                <w:szCs w:val="20"/>
              </w:rPr>
              <w:t>Quality Assurance Use</w:t>
            </w:r>
          </w:p>
        </w:tc>
      </w:tr>
      <w:tr w:rsidR="009D35F4" w:rsidRPr="0008702D" w14:paraId="60C0634C" w14:textId="77777777">
        <w:trPr>
          <w:trHeight w:val="312"/>
        </w:trPr>
        <w:tc>
          <w:tcPr>
            <w:tcW w:w="3314" w:type="dxa"/>
            <w:gridSpan w:val="2"/>
            <w:shd w:val="clear" w:color="auto" w:fill="auto"/>
            <w:vAlign w:val="center"/>
          </w:tcPr>
          <w:p w14:paraId="60C06344" w14:textId="77777777" w:rsidR="009D35F4" w:rsidRPr="00C26737" w:rsidRDefault="009D35F4" w:rsidP="003C1C56">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315" w:type="dxa"/>
            <w:gridSpan w:val="3"/>
            <w:shd w:val="clear" w:color="auto" w:fill="auto"/>
            <w:vAlign w:val="center"/>
          </w:tcPr>
          <w:p w14:paraId="60C06345" w14:textId="77777777" w:rsidR="009D35F4" w:rsidRPr="00C26737" w:rsidRDefault="009D35F4" w:rsidP="003C1C56">
            <w:pPr>
              <w:autoSpaceDE w:val="0"/>
              <w:autoSpaceDN w:val="0"/>
              <w:adjustRightInd w:val="0"/>
              <w:spacing w:line="216" w:lineRule="auto"/>
              <w:jc w:val="left"/>
              <w:rPr>
                <w:rFonts w:ascii="Arial Narrow" w:hAnsi="Arial Narrow" w:cs="Arial Narrow"/>
                <w:b/>
                <w:bCs/>
                <w:sz w:val="20"/>
                <w:szCs w:val="20"/>
                <w:lang w:eastAsia="en-GB"/>
              </w:rPr>
            </w:pPr>
            <w:r w:rsidRPr="00C26737">
              <w:rPr>
                <w:rFonts w:ascii="Arial Narrow" w:hAnsi="Arial Narrow" w:cs="Arial Narrow"/>
                <w:b/>
                <w:bCs/>
                <w:sz w:val="20"/>
                <w:szCs w:val="20"/>
                <w:lang w:eastAsia="en-GB"/>
              </w:rPr>
              <w:t>Signature of Assessor:</w:t>
            </w:r>
          </w:p>
          <w:p w14:paraId="60C06346" w14:textId="77777777" w:rsidR="009D35F4" w:rsidRPr="00C26737" w:rsidRDefault="009D35F4" w:rsidP="003C1C56">
            <w:pPr>
              <w:autoSpaceDE w:val="0"/>
              <w:autoSpaceDN w:val="0"/>
              <w:adjustRightInd w:val="0"/>
              <w:spacing w:line="216" w:lineRule="auto"/>
              <w:jc w:val="left"/>
              <w:rPr>
                <w:rFonts w:ascii="Arial Narrow" w:hAnsi="Arial Narrow" w:cs="Arial Narrow"/>
                <w:b/>
                <w:bCs/>
                <w:sz w:val="20"/>
                <w:szCs w:val="20"/>
                <w:lang w:eastAsia="en-GB"/>
              </w:rPr>
            </w:pPr>
          </w:p>
          <w:p w14:paraId="60C06347" w14:textId="77777777" w:rsidR="009D35F4" w:rsidRPr="00C26737" w:rsidRDefault="009D35F4" w:rsidP="003C1C56">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lang w:eastAsia="en-GB"/>
              </w:rPr>
              <w:t>Date:</w:t>
            </w:r>
          </w:p>
        </w:tc>
        <w:tc>
          <w:tcPr>
            <w:tcW w:w="3402" w:type="dxa"/>
            <w:gridSpan w:val="3"/>
            <w:shd w:val="clear" w:color="auto" w:fill="auto"/>
            <w:vAlign w:val="center"/>
          </w:tcPr>
          <w:p w14:paraId="60C06348" w14:textId="77777777" w:rsidR="009D35F4" w:rsidRPr="00C26737" w:rsidRDefault="009D35F4" w:rsidP="003C1C56">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 xml:space="preserve">Outcome </w:t>
            </w:r>
            <w:r w:rsidRPr="00C26737">
              <w:rPr>
                <w:rFonts w:ascii="Arial Narrow" w:hAnsi="Arial Narrow" w:cs="Arial Narrow"/>
                <w:sz w:val="20"/>
                <w:szCs w:val="20"/>
              </w:rPr>
              <w:t>(</w:t>
            </w:r>
            <w:r w:rsidRPr="00C26737">
              <w:rPr>
                <w:rFonts w:ascii="Arial Narrow" w:hAnsi="Arial Narrow" w:cs="Arial Narrow"/>
                <w:i/>
                <w:iCs/>
                <w:sz w:val="20"/>
                <w:szCs w:val="20"/>
              </w:rPr>
              <w:t>delete as applicable</w:t>
            </w:r>
            <w:r w:rsidRPr="00C26737">
              <w:rPr>
                <w:rFonts w:ascii="Arial Narrow" w:hAnsi="Arial Narrow" w:cs="Arial Narrow"/>
                <w:sz w:val="20"/>
                <w:szCs w:val="20"/>
              </w:rPr>
              <w:t xml:space="preserve">): </w:t>
            </w:r>
            <w:r w:rsidRPr="00C26737">
              <w:rPr>
                <w:rFonts w:ascii="Arial Narrow" w:hAnsi="Arial Narrow" w:cs="Arial Narrow"/>
                <w:b/>
                <w:bCs/>
                <w:sz w:val="20"/>
                <w:szCs w:val="20"/>
              </w:rPr>
              <w:t>PASS / REFERRAL</w:t>
            </w:r>
          </w:p>
        </w:tc>
        <w:tc>
          <w:tcPr>
            <w:tcW w:w="3145" w:type="dxa"/>
            <w:gridSpan w:val="2"/>
            <w:shd w:val="clear" w:color="auto" w:fill="auto"/>
            <w:vAlign w:val="center"/>
          </w:tcPr>
          <w:p w14:paraId="60C06349" w14:textId="77777777" w:rsidR="009D35F4" w:rsidRPr="00C26737" w:rsidRDefault="009D35F4" w:rsidP="003C1C56">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Signature of QA:</w:t>
            </w:r>
          </w:p>
          <w:p w14:paraId="60C0634A" w14:textId="77777777" w:rsidR="009D35F4" w:rsidRPr="00C26737" w:rsidRDefault="009D35F4" w:rsidP="003C1C56">
            <w:pPr>
              <w:spacing w:line="216" w:lineRule="auto"/>
              <w:jc w:val="left"/>
              <w:rPr>
                <w:rFonts w:ascii="Arial Narrow" w:hAnsi="Arial Narrow" w:cs="Arial Narrow"/>
                <w:b/>
                <w:bCs/>
                <w:sz w:val="20"/>
                <w:szCs w:val="20"/>
              </w:rPr>
            </w:pPr>
          </w:p>
          <w:p w14:paraId="60C0634B" w14:textId="77777777" w:rsidR="009D35F4" w:rsidRPr="00C26737" w:rsidRDefault="009D35F4" w:rsidP="003C1C56">
            <w:pPr>
              <w:spacing w:line="216" w:lineRule="auto"/>
              <w:jc w:val="left"/>
              <w:rPr>
                <w:rFonts w:ascii="Arial Narrow" w:hAnsi="Arial Narrow" w:cs="Arial Narrow"/>
                <w:b/>
                <w:bCs/>
                <w:sz w:val="20"/>
                <w:szCs w:val="20"/>
              </w:rPr>
            </w:pPr>
            <w:r w:rsidRPr="00C26737">
              <w:rPr>
                <w:rFonts w:ascii="Arial Narrow" w:hAnsi="Arial Narrow" w:cs="Arial Narrow"/>
                <w:b/>
                <w:bCs/>
                <w:sz w:val="20"/>
                <w:szCs w:val="20"/>
              </w:rPr>
              <w:t>Date of QA check:</w:t>
            </w:r>
          </w:p>
        </w:tc>
      </w:tr>
    </w:tbl>
    <w:p w14:paraId="60C0634D"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DEE7F1" w14:textId="77777777" w:rsidR="006E69E0" w:rsidRDefault="006E69E0" w:rsidP="006E69E0">
      <w:r>
        <w:separator/>
      </w:r>
    </w:p>
  </w:endnote>
  <w:endnote w:type="continuationSeparator" w:id="0">
    <w:p w14:paraId="33B9654F" w14:textId="77777777" w:rsidR="006E69E0" w:rsidRDefault="006E69E0" w:rsidP="006E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D95F5" w14:textId="77777777" w:rsidR="006E69E0" w:rsidRDefault="006E69E0" w:rsidP="006E69E0">
    <w:pPr>
      <w:pStyle w:val="Footer"/>
      <w:rPr>
        <w:sz w:val="20"/>
        <w:szCs w:val="20"/>
      </w:rPr>
    </w:pPr>
    <w:r>
      <w:rPr>
        <w:sz w:val="20"/>
      </w:rPr>
      <w:t>Awarded by City &amp; Guilds</w:t>
    </w:r>
  </w:p>
  <w:p w14:paraId="558EC03A" w14:textId="77777777" w:rsidR="006E69E0" w:rsidRDefault="006E69E0" w:rsidP="006E69E0">
    <w:pPr>
      <w:pStyle w:val="Footer"/>
      <w:rPr>
        <w:sz w:val="20"/>
        <w:lang w:eastAsia="en-GB"/>
      </w:rPr>
    </w:pPr>
    <w:r>
      <w:rPr>
        <w:sz w:val="20"/>
      </w:rPr>
      <w:t xml:space="preserve">Mark sheet – </w:t>
    </w:r>
    <w:r w:rsidRPr="009052A9">
      <w:rPr>
        <w:sz w:val="20"/>
      </w:rPr>
      <w:t>Understand how to manage contracts and contractors in the workplace</w:t>
    </w:r>
  </w:p>
  <w:p w14:paraId="6071644F" w14:textId="77777777" w:rsidR="006E69E0" w:rsidRPr="0017508D" w:rsidRDefault="006E69E0" w:rsidP="006E69E0">
    <w:pPr>
      <w:pStyle w:val="Footer"/>
      <w:rPr>
        <w:sz w:val="20"/>
      </w:rPr>
    </w:pPr>
    <w:r>
      <w:rPr>
        <w:sz w:val="20"/>
      </w:rPr>
      <w:t>Version 1.0 (February 2017)</w:t>
    </w:r>
    <w:r>
      <w:rPr>
        <w:sz w:val="20"/>
      </w:rPr>
      <w:tab/>
    </w:r>
    <w:r>
      <w:rPr>
        <w:sz w:val="20"/>
      </w:rPr>
      <w:tab/>
    </w:r>
    <w:r>
      <w:rPr>
        <w:sz w:val="20"/>
      </w:rPr>
      <w:tab/>
    </w:r>
    <w:r>
      <w:rPr>
        <w:sz w:val="20"/>
      </w:rPr>
      <w:tab/>
    </w:r>
    <w:r>
      <w:rPr>
        <w:sz w:val="20"/>
      </w:rPr>
      <w:tab/>
    </w:r>
    <w:r>
      <w:rPr>
        <w:sz w:val="20"/>
      </w:rPr>
      <w:tab/>
    </w:r>
    <w:r>
      <w:rPr>
        <w:sz w:val="20"/>
      </w:rPr>
      <w:tab/>
    </w:r>
    <w:r>
      <w:rPr>
        <w:sz w:val="20"/>
      </w:rPr>
      <w:fldChar w:fldCharType="begin"/>
    </w:r>
    <w:r>
      <w:rPr>
        <w:sz w:val="20"/>
      </w:rPr>
      <w:instrText xml:space="preserve"> PAGE   \* MERGEFORMAT </w:instrText>
    </w:r>
    <w:r>
      <w:rPr>
        <w:sz w:val="20"/>
      </w:rPr>
      <w:fldChar w:fldCharType="separate"/>
    </w:r>
    <w:r>
      <w:rPr>
        <w:noProof/>
        <w:sz w:val="20"/>
      </w:rPr>
      <w:t>3</w:t>
    </w:r>
    <w:r>
      <w:rPr>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D9A0D0" w14:textId="77777777" w:rsidR="006E69E0" w:rsidRDefault="006E69E0" w:rsidP="006E69E0">
      <w:r>
        <w:separator/>
      </w:r>
    </w:p>
  </w:footnote>
  <w:footnote w:type="continuationSeparator" w:id="0">
    <w:p w14:paraId="0AB4786C" w14:textId="77777777" w:rsidR="006E69E0" w:rsidRDefault="006E69E0" w:rsidP="006E69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3D2C8" w14:textId="70ED4363" w:rsidR="006E69E0" w:rsidRDefault="006E69E0">
    <w:pPr>
      <w:pStyle w:val="Header"/>
    </w:pPr>
    <w:r w:rsidRPr="00383E2E">
      <w:rPr>
        <w:noProof/>
        <w:lang w:eastAsia="en-GB"/>
      </w:rPr>
      <w:drawing>
        <wp:anchor distT="0" distB="0" distL="114300" distR="114300" simplePos="0" relativeHeight="251659264" behindDoc="0" locked="0" layoutInCell="1" allowOverlap="1" wp14:anchorId="593F1544" wp14:editId="51A64B35">
          <wp:simplePos x="0" y="0"/>
          <wp:positionH relativeFrom="column">
            <wp:posOffset>7265096</wp:posOffset>
          </wp:positionH>
          <wp:positionV relativeFrom="paragraph">
            <wp:posOffset>-289012</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F4CFE"/>
    <w:multiLevelType w:val="hybridMultilevel"/>
    <w:tmpl w:val="FFC0F14A"/>
    <w:lvl w:ilvl="0" w:tplc="4A0885A2">
      <w:start w:val="1"/>
      <w:numFmt w:val="decimal"/>
      <w:lvlText w:val="%1"/>
      <w:lvlJc w:val="left"/>
      <w:pPr>
        <w:tabs>
          <w:tab w:val="num" w:pos="360"/>
        </w:tabs>
        <w:ind w:left="360" w:hanging="360"/>
      </w:pPr>
      <w:rPr>
        <w:rFonts w:ascii="Arial" w:hAnsi="Arial" w:cs="Arial" w:hint="default"/>
        <w:sz w:val="20"/>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hint="default"/>
        <w:sz w:val="22"/>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hint="default"/>
      </w:rPr>
    </w:lvl>
    <w:lvl w:ilvl="1" w:tplc="08090003">
      <w:start w:val="1"/>
      <w:numFmt w:val="bullet"/>
      <w:lvlText w:val="o"/>
      <w:lvlJc w:val="left"/>
      <w:pPr>
        <w:tabs>
          <w:tab w:val="num" w:pos="788"/>
        </w:tabs>
        <w:ind w:left="788" w:hanging="360"/>
      </w:pPr>
      <w:rPr>
        <w:rFonts w:ascii="Courier New" w:hAnsi="Courier New" w:hint="default"/>
      </w:rPr>
    </w:lvl>
    <w:lvl w:ilvl="2" w:tplc="08090005">
      <w:start w:val="1"/>
      <w:numFmt w:val="bullet"/>
      <w:lvlText w:val=""/>
      <w:lvlJc w:val="left"/>
      <w:pPr>
        <w:tabs>
          <w:tab w:val="num" w:pos="1508"/>
        </w:tabs>
        <w:ind w:left="1508" w:hanging="360"/>
      </w:pPr>
      <w:rPr>
        <w:rFonts w:ascii="Wingdings" w:hAnsi="Wingdings" w:hint="default"/>
      </w:rPr>
    </w:lvl>
    <w:lvl w:ilvl="3" w:tplc="08090001">
      <w:start w:val="1"/>
      <w:numFmt w:val="bullet"/>
      <w:lvlText w:val=""/>
      <w:lvlJc w:val="left"/>
      <w:pPr>
        <w:tabs>
          <w:tab w:val="num" w:pos="2228"/>
        </w:tabs>
        <w:ind w:left="2228" w:hanging="360"/>
      </w:pPr>
      <w:rPr>
        <w:rFonts w:ascii="Symbol" w:hAnsi="Symbol" w:hint="default"/>
      </w:rPr>
    </w:lvl>
    <w:lvl w:ilvl="4" w:tplc="08090003">
      <w:start w:val="1"/>
      <w:numFmt w:val="bullet"/>
      <w:lvlText w:val="o"/>
      <w:lvlJc w:val="left"/>
      <w:pPr>
        <w:tabs>
          <w:tab w:val="num" w:pos="2948"/>
        </w:tabs>
        <w:ind w:left="2948" w:hanging="360"/>
      </w:pPr>
      <w:rPr>
        <w:rFonts w:ascii="Courier New" w:hAnsi="Courier New" w:hint="default"/>
      </w:rPr>
    </w:lvl>
    <w:lvl w:ilvl="5" w:tplc="08090005">
      <w:start w:val="1"/>
      <w:numFmt w:val="bullet"/>
      <w:lvlText w:val=""/>
      <w:lvlJc w:val="left"/>
      <w:pPr>
        <w:tabs>
          <w:tab w:val="num" w:pos="3668"/>
        </w:tabs>
        <w:ind w:left="3668" w:hanging="360"/>
      </w:pPr>
      <w:rPr>
        <w:rFonts w:ascii="Wingdings" w:hAnsi="Wingdings" w:hint="default"/>
      </w:rPr>
    </w:lvl>
    <w:lvl w:ilvl="6" w:tplc="08090001">
      <w:start w:val="1"/>
      <w:numFmt w:val="bullet"/>
      <w:lvlText w:val=""/>
      <w:lvlJc w:val="left"/>
      <w:pPr>
        <w:tabs>
          <w:tab w:val="num" w:pos="4388"/>
        </w:tabs>
        <w:ind w:left="4388" w:hanging="360"/>
      </w:pPr>
      <w:rPr>
        <w:rFonts w:ascii="Symbol" w:hAnsi="Symbol" w:hint="default"/>
      </w:rPr>
    </w:lvl>
    <w:lvl w:ilvl="7" w:tplc="08090003">
      <w:start w:val="1"/>
      <w:numFmt w:val="bullet"/>
      <w:lvlText w:val="o"/>
      <w:lvlJc w:val="left"/>
      <w:pPr>
        <w:tabs>
          <w:tab w:val="num" w:pos="5108"/>
        </w:tabs>
        <w:ind w:left="5108" w:hanging="360"/>
      </w:pPr>
      <w:rPr>
        <w:rFonts w:ascii="Courier New" w:hAnsi="Courier New" w:hint="default"/>
      </w:rPr>
    </w:lvl>
    <w:lvl w:ilvl="8" w:tplc="08090005">
      <w:start w:val="1"/>
      <w:numFmt w:val="bullet"/>
      <w:lvlText w:val=""/>
      <w:lvlJc w:val="left"/>
      <w:pPr>
        <w:tabs>
          <w:tab w:val="num" w:pos="5828"/>
        </w:tabs>
        <w:ind w:left="5828" w:hanging="360"/>
      </w:pPr>
      <w:rPr>
        <w:rFonts w:ascii="Wingdings" w:hAnsi="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1F2034"/>
    <w:multiLevelType w:val="hybridMultilevel"/>
    <w:tmpl w:val="39920B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hint="default"/>
      </w:rPr>
    </w:lvl>
    <w:lvl w:ilvl="1" w:tplc="08090003">
      <w:start w:val="1"/>
      <w:numFmt w:val="bullet"/>
      <w:lvlText w:val="o"/>
      <w:lvlJc w:val="left"/>
      <w:pPr>
        <w:tabs>
          <w:tab w:val="num" w:pos="1148"/>
        </w:tabs>
        <w:ind w:left="1148" w:hanging="360"/>
      </w:pPr>
      <w:rPr>
        <w:rFonts w:ascii="Courier New" w:hAnsi="Courier New" w:hint="default"/>
      </w:rPr>
    </w:lvl>
    <w:lvl w:ilvl="2" w:tplc="08090005">
      <w:start w:val="1"/>
      <w:numFmt w:val="bullet"/>
      <w:lvlText w:val=""/>
      <w:lvlJc w:val="left"/>
      <w:pPr>
        <w:tabs>
          <w:tab w:val="num" w:pos="1868"/>
        </w:tabs>
        <w:ind w:left="1868" w:hanging="360"/>
      </w:pPr>
      <w:rPr>
        <w:rFonts w:ascii="Wingdings" w:hAnsi="Wingdings" w:hint="default"/>
      </w:rPr>
    </w:lvl>
    <w:lvl w:ilvl="3" w:tplc="08090001">
      <w:start w:val="1"/>
      <w:numFmt w:val="bullet"/>
      <w:lvlText w:val=""/>
      <w:lvlJc w:val="left"/>
      <w:pPr>
        <w:tabs>
          <w:tab w:val="num" w:pos="2588"/>
        </w:tabs>
        <w:ind w:left="2588" w:hanging="360"/>
      </w:pPr>
      <w:rPr>
        <w:rFonts w:ascii="Symbol" w:hAnsi="Symbol" w:hint="default"/>
      </w:rPr>
    </w:lvl>
    <w:lvl w:ilvl="4" w:tplc="08090003">
      <w:start w:val="1"/>
      <w:numFmt w:val="bullet"/>
      <w:lvlText w:val="o"/>
      <w:lvlJc w:val="left"/>
      <w:pPr>
        <w:tabs>
          <w:tab w:val="num" w:pos="3308"/>
        </w:tabs>
        <w:ind w:left="3308" w:hanging="360"/>
      </w:pPr>
      <w:rPr>
        <w:rFonts w:ascii="Courier New" w:hAnsi="Courier New" w:hint="default"/>
      </w:rPr>
    </w:lvl>
    <w:lvl w:ilvl="5" w:tplc="08090005">
      <w:start w:val="1"/>
      <w:numFmt w:val="bullet"/>
      <w:lvlText w:val=""/>
      <w:lvlJc w:val="left"/>
      <w:pPr>
        <w:tabs>
          <w:tab w:val="num" w:pos="4028"/>
        </w:tabs>
        <w:ind w:left="4028" w:hanging="360"/>
      </w:pPr>
      <w:rPr>
        <w:rFonts w:ascii="Wingdings" w:hAnsi="Wingdings" w:hint="default"/>
      </w:rPr>
    </w:lvl>
    <w:lvl w:ilvl="6" w:tplc="08090001">
      <w:start w:val="1"/>
      <w:numFmt w:val="bullet"/>
      <w:lvlText w:val=""/>
      <w:lvlJc w:val="left"/>
      <w:pPr>
        <w:tabs>
          <w:tab w:val="num" w:pos="4748"/>
        </w:tabs>
        <w:ind w:left="4748" w:hanging="360"/>
      </w:pPr>
      <w:rPr>
        <w:rFonts w:ascii="Symbol" w:hAnsi="Symbol" w:hint="default"/>
      </w:rPr>
    </w:lvl>
    <w:lvl w:ilvl="7" w:tplc="08090003">
      <w:start w:val="1"/>
      <w:numFmt w:val="bullet"/>
      <w:lvlText w:val="o"/>
      <w:lvlJc w:val="left"/>
      <w:pPr>
        <w:tabs>
          <w:tab w:val="num" w:pos="5468"/>
        </w:tabs>
        <w:ind w:left="5468" w:hanging="360"/>
      </w:pPr>
      <w:rPr>
        <w:rFonts w:ascii="Courier New" w:hAnsi="Courier New" w:hint="default"/>
      </w:rPr>
    </w:lvl>
    <w:lvl w:ilvl="8" w:tplc="08090005">
      <w:start w:val="1"/>
      <w:numFmt w:val="bullet"/>
      <w:lvlText w:val=""/>
      <w:lvlJc w:val="left"/>
      <w:pPr>
        <w:tabs>
          <w:tab w:val="num" w:pos="6188"/>
        </w:tabs>
        <w:ind w:left="6188" w:hanging="360"/>
      </w:pPr>
      <w:rPr>
        <w:rFonts w:ascii="Wingdings" w:hAnsi="Wingdings" w:hint="default"/>
      </w:rPr>
    </w:lvl>
  </w:abstractNum>
  <w:abstractNum w:abstractNumId="8"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F4E3656"/>
    <w:multiLevelType w:val="hybridMultilevel"/>
    <w:tmpl w:val="72BE44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7"/>
  </w:num>
  <w:num w:numId="7">
    <w:abstractNumId w:val="8"/>
  </w:num>
  <w:num w:numId="8">
    <w:abstractNumId w:val="0"/>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6382F"/>
    <w:rsid w:val="00071E68"/>
    <w:rsid w:val="0008702D"/>
    <w:rsid w:val="00094ABB"/>
    <w:rsid w:val="000C1BE4"/>
    <w:rsid w:val="000F7324"/>
    <w:rsid w:val="001049C3"/>
    <w:rsid w:val="0011724E"/>
    <w:rsid w:val="00124B84"/>
    <w:rsid w:val="0014586B"/>
    <w:rsid w:val="001717E6"/>
    <w:rsid w:val="00174405"/>
    <w:rsid w:val="00176062"/>
    <w:rsid w:val="00183733"/>
    <w:rsid w:val="00192A31"/>
    <w:rsid w:val="001A731D"/>
    <w:rsid w:val="00211CDB"/>
    <w:rsid w:val="002524F7"/>
    <w:rsid w:val="002A7749"/>
    <w:rsid w:val="002A7914"/>
    <w:rsid w:val="002B0499"/>
    <w:rsid w:val="002D51CB"/>
    <w:rsid w:val="003057C0"/>
    <w:rsid w:val="00390DDE"/>
    <w:rsid w:val="00390F8A"/>
    <w:rsid w:val="003A0A18"/>
    <w:rsid w:val="003C1C56"/>
    <w:rsid w:val="003C592C"/>
    <w:rsid w:val="003D0952"/>
    <w:rsid w:val="003D4AFD"/>
    <w:rsid w:val="00463264"/>
    <w:rsid w:val="0048263A"/>
    <w:rsid w:val="00483726"/>
    <w:rsid w:val="004B3B3A"/>
    <w:rsid w:val="004D22FD"/>
    <w:rsid w:val="004D2C05"/>
    <w:rsid w:val="00516E6E"/>
    <w:rsid w:val="005266AC"/>
    <w:rsid w:val="005366CD"/>
    <w:rsid w:val="005C192D"/>
    <w:rsid w:val="005C37DA"/>
    <w:rsid w:val="005C7B7C"/>
    <w:rsid w:val="005D3AC0"/>
    <w:rsid w:val="005E07DF"/>
    <w:rsid w:val="00602462"/>
    <w:rsid w:val="00611975"/>
    <w:rsid w:val="006711F1"/>
    <w:rsid w:val="006A11C4"/>
    <w:rsid w:val="006B6C77"/>
    <w:rsid w:val="006C74C3"/>
    <w:rsid w:val="006E3378"/>
    <w:rsid w:val="006E69E0"/>
    <w:rsid w:val="006F7FEB"/>
    <w:rsid w:val="0071580E"/>
    <w:rsid w:val="00723A0B"/>
    <w:rsid w:val="00750ED9"/>
    <w:rsid w:val="007A2661"/>
    <w:rsid w:val="007D2D6C"/>
    <w:rsid w:val="007E60CC"/>
    <w:rsid w:val="008136C5"/>
    <w:rsid w:val="00824411"/>
    <w:rsid w:val="0084196B"/>
    <w:rsid w:val="008B2022"/>
    <w:rsid w:val="008D7D1C"/>
    <w:rsid w:val="008F570C"/>
    <w:rsid w:val="009012BA"/>
    <w:rsid w:val="00933A65"/>
    <w:rsid w:val="00983F18"/>
    <w:rsid w:val="009A5CD5"/>
    <w:rsid w:val="009B6932"/>
    <w:rsid w:val="009D35F4"/>
    <w:rsid w:val="009E01ED"/>
    <w:rsid w:val="00A0624C"/>
    <w:rsid w:val="00A07B61"/>
    <w:rsid w:val="00A15ED5"/>
    <w:rsid w:val="00A235B9"/>
    <w:rsid w:val="00A6386C"/>
    <w:rsid w:val="00A70E5D"/>
    <w:rsid w:val="00A80EA6"/>
    <w:rsid w:val="00AA228B"/>
    <w:rsid w:val="00AB7906"/>
    <w:rsid w:val="00B1533F"/>
    <w:rsid w:val="00B176AB"/>
    <w:rsid w:val="00B1787D"/>
    <w:rsid w:val="00B2167F"/>
    <w:rsid w:val="00B21E4F"/>
    <w:rsid w:val="00B46D45"/>
    <w:rsid w:val="00B91610"/>
    <w:rsid w:val="00BB3163"/>
    <w:rsid w:val="00BC4558"/>
    <w:rsid w:val="00BE00BC"/>
    <w:rsid w:val="00BE6420"/>
    <w:rsid w:val="00C11FD7"/>
    <w:rsid w:val="00C26070"/>
    <w:rsid w:val="00C64C3F"/>
    <w:rsid w:val="00C92AC9"/>
    <w:rsid w:val="00CA72E0"/>
    <w:rsid w:val="00D719BE"/>
    <w:rsid w:val="00DC29E9"/>
    <w:rsid w:val="00DE379A"/>
    <w:rsid w:val="00DF5554"/>
    <w:rsid w:val="00E5054D"/>
    <w:rsid w:val="00E806B7"/>
    <w:rsid w:val="00E94F2E"/>
    <w:rsid w:val="00EB6E33"/>
    <w:rsid w:val="00EC1217"/>
    <w:rsid w:val="00EC6163"/>
    <w:rsid w:val="00F10FED"/>
    <w:rsid w:val="00F12E20"/>
    <w:rsid w:val="00F17E08"/>
    <w:rsid w:val="00F433D0"/>
    <w:rsid w:val="00F454F9"/>
    <w:rsid w:val="00F93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0C0621D"/>
  <w15:docId w15:val="{5C88728C-E764-4E43-AB73-178D7E875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rFonts w:cs="Times New Roman"/>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locked/>
    <w:rPr>
      <w:rFonts w:ascii="Tahoma" w:hAnsi="Tahoma" w:cs="Tahoma"/>
      <w:sz w:val="16"/>
      <w:szCs w:val="16"/>
      <w:lang w:val="x-none" w:eastAsia="en-US"/>
    </w:rPr>
  </w:style>
  <w:style w:type="paragraph" w:styleId="CommentSubject">
    <w:name w:val="annotation subject"/>
    <w:basedOn w:val="CommentText"/>
    <w:next w:val="CommentText"/>
    <w:link w:val="CommentSubjectChar"/>
    <w:uiPriority w:val="99"/>
    <w:semiHidden/>
    <w:unhideWhenUsed/>
    <w:rsid w:val="009A5CD5"/>
    <w:rPr>
      <w:b/>
      <w:bCs/>
    </w:rPr>
  </w:style>
  <w:style w:type="character" w:customStyle="1" w:styleId="CommentSubjectChar">
    <w:name w:val="Comment Subject Char"/>
    <w:link w:val="CommentSubject"/>
    <w:uiPriority w:val="99"/>
    <w:semiHidden/>
    <w:rsid w:val="009A5CD5"/>
    <w:rPr>
      <w:rFonts w:ascii="Arial" w:hAnsi="Arial" w:cs="Arial"/>
      <w:b/>
      <w:bCs/>
      <w:sz w:val="20"/>
      <w:szCs w:val="20"/>
      <w:lang w:val="x-none" w:eastAsia="en-US"/>
    </w:rPr>
  </w:style>
  <w:style w:type="paragraph" w:styleId="Header">
    <w:name w:val="header"/>
    <w:basedOn w:val="Normal"/>
    <w:link w:val="HeaderChar"/>
    <w:uiPriority w:val="99"/>
    <w:unhideWhenUsed/>
    <w:rsid w:val="006E69E0"/>
    <w:pPr>
      <w:tabs>
        <w:tab w:val="center" w:pos="4513"/>
        <w:tab w:val="right" w:pos="9026"/>
      </w:tabs>
    </w:pPr>
  </w:style>
  <w:style w:type="character" w:customStyle="1" w:styleId="HeaderChar">
    <w:name w:val="Header Char"/>
    <w:basedOn w:val="DefaultParagraphFont"/>
    <w:link w:val="Header"/>
    <w:uiPriority w:val="99"/>
    <w:rsid w:val="006E69E0"/>
    <w:rPr>
      <w:rFonts w:ascii="Arial" w:hAnsi="Arial" w:cs="Arial"/>
      <w:sz w:val="22"/>
      <w:szCs w:val="22"/>
      <w:lang w:eastAsia="en-US"/>
    </w:rPr>
  </w:style>
  <w:style w:type="paragraph" w:styleId="Footer">
    <w:name w:val="footer"/>
    <w:basedOn w:val="Normal"/>
    <w:link w:val="FooterChar"/>
    <w:uiPriority w:val="99"/>
    <w:unhideWhenUsed/>
    <w:rsid w:val="006E69E0"/>
    <w:pPr>
      <w:tabs>
        <w:tab w:val="center" w:pos="4513"/>
        <w:tab w:val="right" w:pos="9026"/>
      </w:tabs>
    </w:pPr>
  </w:style>
  <w:style w:type="character" w:customStyle="1" w:styleId="FooterChar">
    <w:name w:val="Footer Char"/>
    <w:basedOn w:val="DefaultParagraphFont"/>
    <w:link w:val="Footer"/>
    <w:uiPriority w:val="99"/>
    <w:rsid w:val="006E69E0"/>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8753-11</TermName>
          <TermId xmlns="http://schemas.microsoft.com/office/infopath/2007/PartnerControls">539ad35d-14fe-481c-bc34-a06362688058</TermId>
        </TermInfo>
        <TermInfo xmlns="http://schemas.microsoft.com/office/infopath/2007/PartnerControls">
          <TermName xmlns="http://schemas.microsoft.com/office/infopath/2007/PartnerControls">8753-21</TermName>
          <TermId xmlns="http://schemas.microsoft.com/office/infopath/2007/PartnerControls">248277fa-74f5-4648-858e-b6fb956216a1</TermId>
        </TermInfo>
        <TermInfo xmlns="http://schemas.microsoft.com/office/infopath/2007/PartnerControls">
          <TermName xmlns="http://schemas.microsoft.com/office/infopath/2007/PartnerControls">8753-22</TermName>
          <TermId xmlns="http://schemas.microsoft.com/office/infopath/2007/PartnerControls">f93a5d96-ff28-44cf-b315-2a6dc1df2c59</TermId>
        </TermInfo>
        <TermInfo xmlns="http://schemas.microsoft.com/office/infopath/2007/PartnerControls">
          <TermName xmlns="http://schemas.microsoft.com/office/infopath/2007/PartnerControls">8753-31</TermName>
          <TermId xmlns="http://schemas.microsoft.com/office/infopath/2007/PartnerControls">a05ca939-6319-4f7e-a503-9e282ec79214</TermId>
        </TermInfo>
        <TermInfo xmlns="http://schemas.microsoft.com/office/infopath/2007/PartnerControls">
          <TermName xmlns="http://schemas.microsoft.com/office/infopath/2007/PartnerControls">8753-32</TermName>
          <TermId xmlns="http://schemas.microsoft.com/office/infopath/2007/PartnerControls">d970f13a-952c-48d5-ba9f-693ec4e59d43</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100</Value>
      <Value>95</Value>
      <Value>186</Value>
      <Value>1156</Value>
      <Value>189</Value>
      <Value>188</Value>
      <Value>187</Value>
      <Value>1009</Value>
      <Value>1465</Value>
      <Value>1464</Value>
      <Value>1463</Value>
      <Value>1776</Value>
      <Value>842</Value>
      <Value>1203</Value>
      <Value>1202</Value>
      <Value>1775</Value>
      <Value>593</Value>
      <Value>592</Value>
      <Value>1012</Value>
      <Value>1011</Value>
      <Value>1010</Value>
      <Value>46</Value>
      <Value>1080</Value>
      <Value>1007</Value>
      <Value>1006</Value>
      <Value>1005</Value>
      <Value>37</Value>
      <Value>36</Value>
      <Value>1310</Value>
      <Value>1309</Value>
      <Value>1308</Value>
      <Value>116</Value>
      <Value>115</Value>
      <Value>1084</Value>
      <Value>1083</Value>
      <Value>1082</Value>
      <Value>1081</Value>
      <Value>117</Value>
      <Value>9</Value>
      <Value>8</Value>
      <Value>114</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8753-323</TermName>
          <TermId xmlns="http://schemas.microsoft.com/office/infopath/2007/PartnerControls">295535a1-e752-4571-988d-80a2a2b6b7d8</TermId>
        </TermInfo>
        <TermInfo xmlns="http://schemas.microsoft.com/office/infopath/2007/PartnerControls">
          <TermName xmlns="http://schemas.microsoft.com/office/infopath/2007/PartnerControls">8606-335</TermName>
          <TermId xmlns="http://schemas.microsoft.com/office/infopath/2007/PartnerControls">43ebb69c-c161-4f36-9b1d-563362b21084</TermId>
        </TermInfo>
        <TermInfo xmlns="http://schemas.microsoft.com/office/infopath/2007/PartnerControls">
          <TermName xmlns="http://schemas.microsoft.com/office/infopath/2007/PartnerControls">8625-335</TermName>
          <TermId xmlns="http://schemas.microsoft.com/office/infopath/2007/PartnerControls">7e5f655e-b1fd-4697-8476-e9ad36eaf5de</TermId>
        </TermInfo>
        <TermInfo xmlns="http://schemas.microsoft.com/office/infopath/2007/PartnerControls">
          <TermName xmlns="http://schemas.microsoft.com/office/infopath/2007/PartnerControls">8600-335</TermName>
          <TermId xmlns="http://schemas.microsoft.com/office/infopath/2007/PartnerControls">2b0fb3cf-fd48-4977-a21a-cf642fca1ff9</TermId>
        </TermInfo>
        <TermInfo xmlns="http://schemas.microsoft.com/office/infopath/2007/PartnerControls">
          <TermName xmlns="http://schemas.microsoft.com/office/infopath/2007/PartnerControls">8815-635</TermName>
          <TermId xmlns="http://schemas.microsoft.com/office/infopath/2007/PartnerControls">dd4ac4bd-fe95-497b-8031-dc38be55af7e</TermId>
        </TermInfo>
        <TermInfo xmlns="http://schemas.microsoft.com/office/infopath/2007/PartnerControls">
          <TermName xmlns="http://schemas.microsoft.com/office/infopath/2007/PartnerControls">8816-635</TermName>
          <TermId xmlns="http://schemas.microsoft.com/office/infopath/2007/PartnerControls">47779129-5260-47c3-b8b2-7cd3e8a6fba9</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8753</TermName>
          <TermId xmlns="http://schemas.microsoft.com/office/infopath/2007/PartnerControls">0bec94fe-1c1b-4322-9202-7a92c07b4fd8</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ABBD402F-69BB-4886-AA6A-96B6E2FEF65A}"/>
</file>

<file path=customXml/itemProps2.xml><?xml version="1.0" encoding="utf-8"?>
<ds:datastoreItem xmlns:ds="http://schemas.openxmlformats.org/officeDocument/2006/customXml" ds:itemID="{3996C3FA-3C36-4168-9945-1C13D9A624AE}"/>
</file>

<file path=customXml/itemProps3.xml><?xml version="1.0" encoding="utf-8"?>
<ds:datastoreItem xmlns:ds="http://schemas.openxmlformats.org/officeDocument/2006/customXml" ds:itemID="{D2056791-A0C5-4F68-919B-D8E0FD51D4C1}"/>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7171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8412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 How to Manage Contracts and Contractors in the Workplace</dc:title>
  <dc:creator>shalinis</dc:creator>
  <cp:lastModifiedBy>Jurgita Baleviciute</cp:lastModifiedBy>
  <cp:revision>3</cp:revision>
  <dcterms:created xsi:type="dcterms:W3CDTF">2013-02-18T10:13:00Z</dcterms:created>
  <dcterms:modified xsi:type="dcterms:W3CDTF">2017-02-20T15:12:00Z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842;#8753-323|295535a1-e752-4571-988d-80a2a2b6b7d8;#1202;#8606-335|43ebb69c-c161-4f36-9b1d-563362b21084;#1203;#8625-335|7e5f655e-b1fd-4697-8476-e9ad36eaf5de;#100;#8600-335|2b0fb3cf-fd48-4977-a21a-cf642fca1ff9;#1775;#8815-635|dd4ac4bd-fe95-497b-8031-dc38be55af7e;#1776;#8816-635|47779129-5260-47c3-b8b2-7cd3e8a6fba9</vt:lpwstr>
  </property>
  <property fmtid="{D5CDD505-2E9C-101B-9397-08002B2CF9AE}" pid="4" name="Family Code">
    <vt:lpwstr>114;#8753|0bec94fe-1c1b-4322-9202-7a92c07b4fd8;#1080;#8606|49254f92-6e2a-4ca1-8860-21127c9d90dc;#1005;#8625|bcc74ead-8655-447e-a9e9-edd584da9afa;#8;#8600|099f2cf7-8bb5-4962-b2c4-31f26d542cc5;#1308;#8815|6a2cee9b-bfa9-4956-a8ba-7e3bfcec4b4d;#1463;#8816|ce7a0fb3-8c09-4cc4-8aaf-cabd2f6efa77</vt:lpwstr>
  </property>
  <property fmtid="{D5CDD505-2E9C-101B-9397-08002B2CF9AE}" pid="5" name="PoS">
    <vt:lpwstr>115;#8753-11|539ad35d-14fe-481c-bc34-a06362688058;#116;#8753-21|248277fa-74f5-4648-858e-b6fb956216a1;#592;#8753-22|f93a5d96-ff28-44cf-b315-2a6dc1df2c59;#117;#8753-31|a05ca939-6319-4f7e-a503-9e282ec79214;#593;#8753-32|d970f13a-952c-48d5-ba9f-693ec4e59d43;#1081;#8606-21|26d1b72f-bb4e-485e-9568-58c8c8baba7b;#1082;#8606-23|b52bd660-cb67-4782-8e08-eb04cc3ecbae;#1083;#8606-24|e97d150b-be94-4195-a3ad-26a33cded2ce;#1084;#8606-25|b07edb05-1541-437f-b599-8d045febb040;#1156;#8606-32|a4365549-961c-4cba-9645-aa2fc06bd6e4;#1009;#8625-21|8ece1561-13da-4f61-9e9c-da8fd518873a;#1010;#8625-23|40929bc4-410f-435c-b693-53d04acb5fc5;#1011;#8625-24|f7dc7cb7-23f6-46e5-aa4e-531c350337dc;#1012;#8625-25|dbd881d4-7df3-43b1-be3a-49e493be060f;#1006;#8625-31|005adfcb-c45d-458f-a9dd-64055228b985;#1007;#8625-33|0a5d8c65-eb8a-4f98-b1d6-1fdd910eb258;#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95;#8600-31|c1dc0ff3-8cbf-4849-bf3b-affab7e1f9d5;#189;#8600-32|b77c2fd8-fb70-4905-a23d-f8a42c11b070;#1309;#8815-11|22ee9f60-3806-46d8-b7ee-0b36b1f313fa;#1310;#8815-21|8775c4fb-42ca-4759-ab3d-26db5110313a;#1464;#8816-11|b6a4fefc-473f-472d-8718-60b01322b1f5;#1465;#8816-21|f85a0fe6-d001-4e85-ad3d-65163e28867d</vt:lpwstr>
  </property>
</Properties>
</file>