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46FC" w14:textId="7B8C6AAE" w:rsidR="00E44CE7" w:rsidRPr="00F87E98" w:rsidRDefault="00E44CE7" w:rsidP="00824411">
      <w:pPr>
        <w:spacing w:after="120"/>
        <w:ind w:left="-142" w:right="-720"/>
        <w:rPr>
          <w:b/>
          <w:bCs/>
          <w:color w:val="000000"/>
          <w:sz w:val="20"/>
          <w:szCs w:val="20"/>
        </w:rPr>
      </w:pPr>
      <w:r w:rsidRPr="00F87E98">
        <w:rPr>
          <w:b/>
          <w:bCs/>
          <w:caps/>
          <w:color w:val="000000"/>
        </w:rPr>
        <w:t>MARK SHEET</w:t>
      </w:r>
      <w:r w:rsidRPr="00F87E98">
        <w:rPr>
          <w:b/>
          <w:bCs/>
          <w:color w:val="000000"/>
          <w:sz w:val="20"/>
          <w:szCs w:val="20"/>
        </w:rPr>
        <w:t xml:space="preserve"> – </w:t>
      </w:r>
      <w:r w:rsidRPr="00F87E98">
        <w:rPr>
          <w:b/>
          <w:bCs/>
          <w:sz w:val="20"/>
          <w:szCs w:val="20"/>
        </w:rPr>
        <w:t>Developing a high</w:t>
      </w:r>
      <w:r w:rsidR="00A27A4F">
        <w:rPr>
          <w:b/>
          <w:bCs/>
          <w:sz w:val="20"/>
          <w:szCs w:val="20"/>
        </w:rPr>
        <w:t>-</w:t>
      </w:r>
      <w:bookmarkStart w:id="0" w:name="_GoBack"/>
      <w:bookmarkEnd w:id="0"/>
      <w:r w:rsidRPr="00F87E98">
        <w:rPr>
          <w:b/>
          <w:bCs/>
          <w:sz w:val="20"/>
          <w:szCs w:val="20"/>
        </w:rPr>
        <w:t>level business case</w:t>
      </w:r>
      <w:r w:rsidR="00D54D26" w:rsidRPr="00F87E98">
        <w:rPr>
          <w:b/>
          <w:bCs/>
          <w:sz w:val="20"/>
          <w:szCs w:val="20"/>
        </w:rPr>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031"/>
        <w:gridCol w:w="1237"/>
        <w:gridCol w:w="284"/>
        <w:gridCol w:w="142"/>
        <w:gridCol w:w="963"/>
        <w:gridCol w:w="668"/>
        <w:gridCol w:w="495"/>
        <w:gridCol w:w="283"/>
        <w:gridCol w:w="2240"/>
        <w:gridCol w:w="425"/>
        <w:gridCol w:w="454"/>
        <w:gridCol w:w="142"/>
        <w:gridCol w:w="2549"/>
      </w:tblGrid>
      <w:tr w:rsidR="00E44CE7" w:rsidRPr="007E147E" w14:paraId="39F54701" w14:textId="77777777" w:rsidTr="00392F74">
        <w:tc>
          <w:tcPr>
            <w:tcW w:w="3294" w:type="dxa"/>
            <w:gridSpan w:val="2"/>
            <w:vAlign w:val="center"/>
          </w:tcPr>
          <w:p w14:paraId="39F546FD" w14:textId="77777777" w:rsidR="00E44CE7" w:rsidRPr="007E147E" w:rsidRDefault="00E44CE7" w:rsidP="00F9369C">
            <w:pPr>
              <w:jc w:val="left"/>
              <w:rPr>
                <w:b/>
                <w:bCs/>
                <w:color w:val="000000"/>
                <w:sz w:val="16"/>
                <w:szCs w:val="16"/>
              </w:rPr>
            </w:pPr>
            <w:r w:rsidRPr="007E147E">
              <w:rPr>
                <w:b/>
                <w:bCs/>
                <w:color w:val="000000"/>
                <w:sz w:val="16"/>
                <w:szCs w:val="16"/>
              </w:rPr>
              <w:t>Centre Number :</w:t>
            </w:r>
          </w:p>
        </w:tc>
        <w:tc>
          <w:tcPr>
            <w:tcW w:w="2626" w:type="dxa"/>
            <w:gridSpan w:val="4"/>
          </w:tcPr>
          <w:p w14:paraId="13C2B1BA" w14:textId="77777777" w:rsidR="00E44CE7" w:rsidRDefault="00E44CE7" w:rsidP="00F9369C">
            <w:pPr>
              <w:jc w:val="left"/>
              <w:rPr>
                <w:b/>
                <w:bCs/>
                <w:color w:val="000000"/>
                <w:sz w:val="16"/>
                <w:szCs w:val="16"/>
              </w:rPr>
            </w:pPr>
          </w:p>
          <w:p w14:paraId="39F546FE" w14:textId="77777777" w:rsidR="007E147E" w:rsidRPr="007E147E" w:rsidRDefault="007E147E" w:rsidP="00F9369C">
            <w:pPr>
              <w:jc w:val="left"/>
              <w:rPr>
                <w:b/>
                <w:bCs/>
                <w:color w:val="000000"/>
                <w:sz w:val="16"/>
                <w:szCs w:val="16"/>
              </w:rPr>
            </w:pPr>
          </w:p>
        </w:tc>
        <w:tc>
          <w:tcPr>
            <w:tcW w:w="1446" w:type="dxa"/>
            <w:gridSpan w:val="3"/>
            <w:vAlign w:val="center"/>
          </w:tcPr>
          <w:p w14:paraId="39F546FF" w14:textId="77777777" w:rsidR="00E44CE7" w:rsidRPr="007E147E" w:rsidRDefault="00E44CE7" w:rsidP="00F9369C">
            <w:pPr>
              <w:jc w:val="left"/>
              <w:rPr>
                <w:b/>
                <w:bCs/>
                <w:color w:val="000000"/>
                <w:sz w:val="16"/>
                <w:szCs w:val="16"/>
              </w:rPr>
            </w:pPr>
            <w:r w:rsidRPr="007E147E">
              <w:rPr>
                <w:b/>
                <w:bCs/>
                <w:color w:val="000000"/>
                <w:sz w:val="16"/>
                <w:szCs w:val="16"/>
              </w:rPr>
              <w:t>Centre Name :</w:t>
            </w:r>
          </w:p>
        </w:tc>
        <w:tc>
          <w:tcPr>
            <w:tcW w:w="5810" w:type="dxa"/>
            <w:gridSpan w:val="5"/>
            <w:vAlign w:val="center"/>
          </w:tcPr>
          <w:p w14:paraId="39F54700" w14:textId="77777777" w:rsidR="00E44CE7" w:rsidRPr="007E147E" w:rsidRDefault="00E44CE7" w:rsidP="00F9369C">
            <w:pPr>
              <w:jc w:val="left"/>
              <w:rPr>
                <w:b/>
                <w:bCs/>
                <w:color w:val="000000"/>
                <w:sz w:val="16"/>
                <w:szCs w:val="16"/>
              </w:rPr>
            </w:pPr>
          </w:p>
        </w:tc>
      </w:tr>
      <w:tr w:rsidR="00E44CE7" w:rsidRPr="007E147E" w14:paraId="39F54706" w14:textId="77777777" w:rsidTr="00392F74">
        <w:tc>
          <w:tcPr>
            <w:tcW w:w="3294" w:type="dxa"/>
            <w:gridSpan w:val="2"/>
            <w:vAlign w:val="center"/>
          </w:tcPr>
          <w:p w14:paraId="39F54702" w14:textId="77777777" w:rsidR="00E44CE7" w:rsidRPr="007E147E" w:rsidRDefault="00E44CE7" w:rsidP="00F9369C">
            <w:pPr>
              <w:spacing w:line="226" w:lineRule="auto"/>
              <w:jc w:val="left"/>
              <w:rPr>
                <w:b/>
                <w:bCs/>
                <w:color w:val="000000"/>
                <w:sz w:val="16"/>
                <w:szCs w:val="16"/>
              </w:rPr>
            </w:pPr>
            <w:r w:rsidRPr="007E147E">
              <w:rPr>
                <w:b/>
                <w:bCs/>
                <w:color w:val="000000"/>
                <w:sz w:val="16"/>
                <w:szCs w:val="16"/>
              </w:rPr>
              <w:t>Learner Registration No :</w:t>
            </w:r>
          </w:p>
        </w:tc>
        <w:tc>
          <w:tcPr>
            <w:tcW w:w="2626" w:type="dxa"/>
            <w:gridSpan w:val="4"/>
            <w:vAlign w:val="center"/>
          </w:tcPr>
          <w:p w14:paraId="2F28DCFA" w14:textId="77777777" w:rsidR="00E44CE7" w:rsidRDefault="00E44CE7" w:rsidP="00F9369C">
            <w:pPr>
              <w:jc w:val="left"/>
              <w:rPr>
                <w:b/>
                <w:bCs/>
                <w:color w:val="000000"/>
                <w:sz w:val="16"/>
                <w:szCs w:val="16"/>
              </w:rPr>
            </w:pPr>
          </w:p>
          <w:p w14:paraId="39F54703" w14:textId="77777777" w:rsidR="007E147E" w:rsidRPr="007E147E" w:rsidRDefault="007E147E" w:rsidP="00F9369C">
            <w:pPr>
              <w:jc w:val="left"/>
              <w:rPr>
                <w:b/>
                <w:bCs/>
                <w:color w:val="000000"/>
                <w:sz w:val="16"/>
                <w:szCs w:val="16"/>
              </w:rPr>
            </w:pPr>
          </w:p>
        </w:tc>
        <w:tc>
          <w:tcPr>
            <w:tcW w:w="1446" w:type="dxa"/>
            <w:gridSpan w:val="3"/>
            <w:vAlign w:val="center"/>
          </w:tcPr>
          <w:p w14:paraId="39F54704" w14:textId="77777777" w:rsidR="00E44CE7" w:rsidRPr="007E147E" w:rsidRDefault="00E44CE7" w:rsidP="00F9369C">
            <w:pPr>
              <w:spacing w:line="192" w:lineRule="auto"/>
              <w:jc w:val="left"/>
              <w:rPr>
                <w:b/>
                <w:bCs/>
                <w:color w:val="000000"/>
                <w:sz w:val="16"/>
                <w:szCs w:val="16"/>
              </w:rPr>
            </w:pPr>
            <w:r w:rsidRPr="007E147E">
              <w:rPr>
                <w:b/>
                <w:bCs/>
                <w:color w:val="000000"/>
                <w:sz w:val="16"/>
                <w:szCs w:val="16"/>
              </w:rPr>
              <w:t>Learner Name:</w:t>
            </w:r>
          </w:p>
        </w:tc>
        <w:tc>
          <w:tcPr>
            <w:tcW w:w="5810" w:type="dxa"/>
            <w:gridSpan w:val="5"/>
            <w:vAlign w:val="center"/>
          </w:tcPr>
          <w:p w14:paraId="39F54705" w14:textId="77777777" w:rsidR="00E44CE7" w:rsidRPr="007E147E" w:rsidRDefault="00E44CE7" w:rsidP="00F9369C">
            <w:pPr>
              <w:spacing w:line="226" w:lineRule="auto"/>
              <w:jc w:val="left"/>
              <w:rPr>
                <w:b/>
                <w:bCs/>
                <w:color w:val="000000"/>
                <w:sz w:val="16"/>
                <w:szCs w:val="16"/>
              </w:rPr>
            </w:pPr>
          </w:p>
        </w:tc>
      </w:tr>
      <w:tr w:rsidR="00E44CE7" w:rsidRPr="007E147E" w14:paraId="39F54712" w14:textId="77777777" w:rsidTr="00392F74">
        <w:tc>
          <w:tcPr>
            <w:tcW w:w="7366" w:type="dxa"/>
            <w:gridSpan w:val="9"/>
            <w:vAlign w:val="center"/>
          </w:tcPr>
          <w:p w14:paraId="014F2F12" w14:textId="77777777" w:rsidR="00EF4C8F" w:rsidRPr="007E147E" w:rsidRDefault="00EF4C8F" w:rsidP="00EF4C8F">
            <w:pPr>
              <w:spacing w:before="60" w:after="60"/>
              <w:jc w:val="left"/>
              <w:rPr>
                <w:b/>
                <w:bCs/>
                <w:color w:val="000000"/>
                <w:sz w:val="16"/>
                <w:szCs w:val="16"/>
              </w:rPr>
            </w:pPr>
            <w:r w:rsidRPr="007E147E">
              <w:rPr>
                <w:b/>
                <w:bCs/>
                <w:color w:val="000000"/>
                <w:sz w:val="16"/>
                <w:szCs w:val="16"/>
              </w:rPr>
              <w:t xml:space="preserve">INSTRUCTIONS FOR ASSESSMENT AND USE OF MARK SHEET </w:t>
            </w:r>
          </w:p>
          <w:p w14:paraId="55CD69F4" w14:textId="77777777" w:rsidR="00EF4C8F" w:rsidRDefault="00EF4C8F" w:rsidP="00EF4C8F">
            <w:pPr>
              <w:spacing w:before="60" w:after="60"/>
              <w:jc w:val="left"/>
              <w:rPr>
                <w:rFonts w:ascii="Arial Narrow" w:hAnsi="Arial Narrow" w:cs="Arial Narrow"/>
                <w:color w:val="000000"/>
                <w:sz w:val="18"/>
                <w:szCs w:val="18"/>
              </w:rPr>
            </w:pPr>
            <w:r>
              <w:rPr>
                <w:rFonts w:ascii="Arial Narrow" w:hAnsi="Arial Narrow" w:cs="Arial Narrow"/>
                <w:color w:val="000000"/>
                <w:sz w:val="18"/>
                <w:szCs w:val="18"/>
              </w:rPr>
              <w:t>Assessment must be conducted with reference to the assessment criteria (AC). In order to pass the unit, every AC must be met and awarded a minimum of a Pass.</w:t>
            </w:r>
          </w:p>
          <w:p w14:paraId="44669A1F" w14:textId="77777777" w:rsidR="00EF4C8F" w:rsidRDefault="00EF4C8F" w:rsidP="00EF4C8F">
            <w:pPr>
              <w:spacing w:after="120" w:line="225"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Sufficiency descriptors are provided as guidance.  The descriptors are not comprehensive, and cannot be, as there are many ways in which a submission can exceed or fall short of the requirements.  </w:t>
            </w:r>
          </w:p>
          <w:p w14:paraId="39F5470A" w14:textId="2F336C75" w:rsidR="00E44CE7" w:rsidRPr="007E147E" w:rsidRDefault="00EF4C8F" w:rsidP="00EF4C8F">
            <w:pPr>
              <w:spacing w:line="226" w:lineRule="auto"/>
              <w:jc w:val="left"/>
              <w:rPr>
                <w:color w:val="000000"/>
                <w:sz w:val="16"/>
                <w:szCs w:val="16"/>
              </w:rPr>
            </w:pPr>
            <w:r>
              <w:rPr>
                <w:rFonts w:ascii="Arial Narrow" w:hAnsi="Arial Narrow" w:cs="Arial Narrow"/>
                <w:color w:val="000000"/>
                <w:sz w:val="18"/>
                <w:szCs w:val="18"/>
              </w:rPr>
              <w:t>‘Pass’ and ‘Good Pass’ are distinguished only in order to clarify the standard and enhance feedback given to the learner. However there is no ‘good pass’ outcome and successful completion of the unit will be shown as ‘pass’ on the statement of results</w:t>
            </w:r>
          </w:p>
        </w:tc>
        <w:tc>
          <w:tcPr>
            <w:tcW w:w="5810" w:type="dxa"/>
            <w:gridSpan w:val="5"/>
            <w:vAlign w:val="center"/>
          </w:tcPr>
          <w:p w14:paraId="39F5470B" w14:textId="77777777" w:rsidR="00E44CE7" w:rsidRPr="007E147E" w:rsidRDefault="00E44CE7" w:rsidP="00F9369C">
            <w:pPr>
              <w:tabs>
                <w:tab w:val="num" w:pos="720"/>
              </w:tabs>
              <w:jc w:val="left"/>
              <w:rPr>
                <w:b/>
                <w:bCs/>
                <w:color w:val="000000"/>
                <w:sz w:val="16"/>
                <w:szCs w:val="16"/>
              </w:rPr>
            </w:pPr>
          </w:p>
          <w:p w14:paraId="39F5470C" w14:textId="77777777" w:rsidR="00E44CE7" w:rsidRPr="007E147E" w:rsidRDefault="00E44CE7" w:rsidP="00F9369C">
            <w:pPr>
              <w:numPr>
                <w:ilvl w:val="0"/>
                <w:numId w:val="1"/>
              </w:numPr>
              <w:tabs>
                <w:tab w:val="clear" w:pos="720"/>
                <w:tab w:val="num" w:pos="252"/>
                <w:tab w:val="num" w:pos="360"/>
              </w:tabs>
              <w:ind w:left="252" w:hanging="252"/>
              <w:jc w:val="left"/>
              <w:rPr>
                <w:b/>
                <w:bCs/>
                <w:color w:val="000000"/>
                <w:sz w:val="16"/>
                <w:szCs w:val="16"/>
              </w:rPr>
            </w:pPr>
            <w:r w:rsidRPr="007E147E">
              <w:rPr>
                <w:b/>
                <w:bCs/>
                <w:color w:val="000000"/>
                <w:sz w:val="16"/>
                <w:szCs w:val="16"/>
              </w:rPr>
              <w:t>Learner named above confirms authenticity of submission.</w:t>
            </w:r>
          </w:p>
          <w:p w14:paraId="39F5470D" w14:textId="77777777" w:rsidR="00E44CE7" w:rsidRPr="007E147E" w:rsidRDefault="00E44CE7" w:rsidP="00F9369C">
            <w:pPr>
              <w:tabs>
                <w:tab w:val="num" w:pos="720"/>
              </w:tabs>
              <w:jc w:val="left"/>
              <w:rPr>
                <w:b/>
                <w:bCs/>
                <w:color w:val="000000"/>
                <w:sz w:val="16"/>
                <w:szCs w:val="16"/>
              </w:rPr>
            </w:pPr>
          </w:p>
          <w:p w14:paraId="39F5470E" w14:textId="77777777" w:rsidR="00E44CE7" w:rsidRPr="007E147E" w:rsidRDefault="00E44CE7" w:rsidP="00F9369C">
            <w:pPr>
              <w:numPr>
                <w:ilvl w:val="0"/>
                <w:numId w:val="1"/>
              </w:numPr>
              <w:tabs>
                <w:tab w:val="clear" w:pos="720"/>
                <w:tab w:val="num" w:pos="252"/>
                <w:tab w:val="num" w:pos="360"/>
              </w:tabs>
              <w:ind w:left="252" w:hanging="252"/>
              <w:jc w:val="left"/>
              <w:rPr>
                <w:b/>
                <w:bCs/>
                <w:color w:val="000000"/>
                <w:sz w:val="16"/>
                <w:szCs w:val="16"/>
              </w:rPr>
            </w:pPr>
            <w:r w:rsidRPr="007E147E">
              <w:rPr>
                <w:b/>
                <w:bCs/>
                <w:color w:val="000000"/>
                <w:sz w:val="16"/>
                <w:szCs w:val="16"/>
              </w:rPr>
              <w:t xml:space="preserve">ILM uses learners’ submissions – on an anonymous basis – for assessment standardisation.  By submitting, I agree that ILM may use this script on condition that all information which may identify me is removed.  </w:t>
            </w:r>
          </w:p>
          <w:p w14:paraId="39F5470F" w14:textId="77777777" w:rsidR="00E44CE7" w:rsidRPr="007E147E" w:rsidRDefault="00E44CE7" w:rsidP="00F9369C">
            <w:pPr>
              <w:jc w:val="left"/>
              <w:rPr>
                <w:b/>
                <w:bCs/>
                <w:color w:val="000000"/>
                <w:sz w:val="16"/>
                <w:szCs w:val="16"/>
              </w:rPr>
            </w:pPr>
          </w:p>
          <w:p w14:paraId="39F54710" w14:textId="77777777" w:rsidR="00E44CE7" w:rsidRPr="007E147E" w:rsidRDefault="00E44CE7" w:rsidP="00F9369C">
            <w:pPr>
              <w:jc w:val="left"/>
              <w:rPr>
                <w:b/>
                <w:bCs/>
                <w:color w:val="000000"/>
                <w:sz w:val="16"/>
                <w:szCs w:val="16"/>
              </w:rPr>
            </w:pPr>
            <w:r w:rsidRPr="007E147E">
              <w:rPr>
                <w:b/>
                <w:bCs/>
                <w:color w:val="000000"/>
                <w:sz w:val="16"/>
                <w:szCs w:val="16"/>
              </w:rPr>
              <w:t>However, if you are unwilling to allow ILM use your  script, please refuse by ticking the box: □</w:t>
            </w:r>
          </w:p>
          <w:p w14:paraId="39F54711" w14:textId="77777777" w:rsidR="00E44CE7" w:rsidRPr="007E147E" w:rsidRDefault="00E44CE7" w:rsidP="00F9369C">
            <w:pPr>
              <w:jc w:val="left"/>
              <w:rPr>
                <w:b/>
                <w:bCs/>
                <w:color w:val="000000"/>
                <w:sz w:val="16"/>
                <w:szCs w:val="16"/>
              </w:rPr>
            </w:pPr>
          </w:p>
        </w:tc>
      </w:tr>
      <w:tr w:rsidR="00E44CE7" w:rsidRPr="007E147E" w14:paraId="39F54714" w14:textId="77777777" w:rsidTr="00392F74">
        <w:tc>
          <w:tcPr>
            <w:tcW w:w="13176" w:type="dxa"/>
            <w:gridSpan w:val="14"/>
            <w:shd w:val="clear" w:color="auto" w:fill="E0E0E0"/>
            <w:vAlign w:val="bottom"/>
          </w:tcPr>
          <w:p w14:paraId="39F54713" w14:textId="77777777" w:rsidR="00E44CE7" w:rsidRPr="007E147E" w:rsidRDefault="00E44CE7" w:rsidP="00F9369C">
            <w:pPr>
              <w:jc w:val="left"/>
              <w:rPr>
                <w:sz w:val="16"/>
                <w:szCs w:val="16"/>
              </w:rPr>
            </w:pPr>
            <w:r w:rsidRPr="007E147E">
              <w:rPr>
                <w:b/>
                <w:bCs/>
                <w:color w:val="000000"/>
                <w:sz w:val="16"/>
                <w:szCs w:val="16"/>
              </w:rPr>
              <w:t xml:space="preserve">Learning Outcome / Section 1: </w:t>
            </w:r>
            <w:r w:rsidRPr="007E147E">
              <w:rPr>
                <w:color w:val="000000"/>
                <w:sz w:val="16"/>
                <w:szCs w:val="16"/>
              </w:rPr>
              <w:t>Understand the strategic context for change to identify the requirement for a high-level business case</w:t>
            </w:r>
          </w:p>
        </w:tc>
      </w:tr>
      <w:tr w:rsidR="00E44CE7" w:rsidRPr="007E147E" w14:paraId="39F54719" w14:textId="77777777" w:rsidTr="00392F74">
        <w:tc>
          <w:tcPr>
            <w:tcW w:w="2263" w:type="dxa"/>
            <w:vAlign w:val="center"/>
          </w:tcPr>
          <w:p w14:paraId="39F54715" w14:textId="77777777" w:rsidR="00E44CE7" w:rsidRPr="007E147E" w:rsidRDefault="00E44CE7" w:rsidP="00F9369C">
            <w:pPr>
              <w:jc w:val="left"/>
              <w:rPr>
                <w:b/>
                <w:bCs/>
                <w:color w:val="000000"/>
                <w:sz w:val="16"/>
                <w:szCs w:val="16"/>
              </w:rPr>
            </w:pPr>
            <w:r w:rsidRPr="007E147E">
              <w:rPr>
                <w:b/>
                <w:bCs/>
                <w:color w:val="000000"/>
                <w:sz w:val="16"/>
                <w:szCs w:val="16"/>
              </w:rPr>
              <w:t>Assessment Criteria (AC)</w:t>
            </w:r>
          </w:p>
        </w:tc>
        <w:tc>
          <w:tcPr>
            <w:tcW w:w="8222" w:type="dxa"/>
            <w:gridSpan w:val="11"/>
            <w:vAlign w:val="center"/>
          </w:tcPr>
          <w:p w14:paraId="39F54716"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Sufficiency Descriptors</w:t>
            </w:r>
          </w:p>
          <w:p w14:paraId="39F54717" w14:textId="77777777" w:rsidR="00E44CE7" w:rsidRPr="007E147E" w:rsidRDefault="00E44CE7" w:rsidP="00F9369C">
            <w:pPr>
              <w:spacing w:line="216" w:lineRule="auto"/>
              <w:jc w:val="center"/>
              <w:rPr>
                <w:i/>
                <w:iCs/>
                <w:color w:val="000000"/>
                <w:sz w:val="16"/>
                <w:szCs w:val="16"/>
              </w:rPr>
            </w:pPr>
            <w:r w:rsidRPr="007E147E">
              <w:rPr>
                <w:i/>
                <w:iCs/>
                <w:color w:val="000000"/>
                <w:sz w:val="16"/>
                <w:szCs w:val="16"/>
              </w:rPr>
              <w:t>[Typical standard that , if replicated across the whole submission, would produce a referral, borderline pass or good pass result]</w:t>
            </w:r>
          </w:p>
        </w:tc>
        <w:tc>
          <w:tcPr>
            <w:tcW w:w="2691" w:type="dxa"/>
            <w:gridSpan w:val="2"/>
            <w:vAlign w:val="center"/>
          </w:tcPr>
          <w:p w14:paraId="39F54718"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21" w14:textId="77777777" w:rsidTr="00392F74">
        <w:trPr>
          <w:trHeight w:val="312"/>
        </w:trPr>
        <w:tc>
          <w:tcPr>
            <w:tcW w:w="2263" w:type="dxa"/>
            <w:vMerge w:val="restart"/>
          </w:tcPr>
          <w:p w14:paraId="39F5471A" w14:textId="77777777" w:rsidR="00E44CE7" w:rsidRPr="007E147E" w:rsidRDefault="00E44CE7" w:rsidP="00F9369C">
            <w:pPr>
              <w:spacing w:line="216" w:lineRule="auto"/>
              <w:jc w:val="left"/>
              <w:rPr>
                <w:sz w:val="16"/>
                <w:szCs w:val="16"/>
              </w:rPr>
            </w:pPr>
          </w:p>
          <w:p w14:paraId="39F5471B" w14:textId="2A958E5E" w:rsidR="00E44CE7" w:rsidRPr="007E147E" w:rsidRDefault="00B14601" w:rsidP="00F9369C">
            <w:pPr>
              <w:spacing w:line="216" w:lineRule="auto"/>
              <w:jc w:val="left"/>
              <w:rPr>
                <w:sz w:val="16"/>
                <w:szCs w:val="16"/>
              </w:rPr>
            </w:pPr>
            <w:r>
              <w:rPr>
                <w:sz w:val="16"/>
                <w:szCs w:val="16"/>
              </w:rPr>
              <w:t>AC 1.</w:t>
            </w:r>
            <w:r w:rsidR="00E44CE7" w:rsidRPr="007E147E">
              <w:rPr>
                <w:sz w:val="16"/>
                <w:szCs w:val="16"/>
              </w:rPr>
              <w:t>1</w:t>
            </w:r>
          </w:p>
          <w:p w14:paraId="39F5471C" w14:textId="77777777" w:rsidR="00E44CE7" w:rsidRPr="007E147E" w:rsidRDefault="00E44CE7" w:rsidP="00F9369C">
            <w:pPr>
              <w:spacing w:line="216" w:lineRule="auto"/>
              <w:jc w:val="left"/>
              <w:rPr>
                <w:sz w:val="16"/>
                <w:szCs w:val="16"/>
              </w:rPr>
            </w:pPr>
            <w:r w:rsidRPr="007E147E">
              <w:rPr>
                <w:sz w:val="16"/>
                <w:szCs w:val="16"/>
              </w:rPr>
              <w:t>Establish a business need that takes full account of the drivers for change and the strategic fit to organisational goals and priorities</w:t>
            </w:r>
          </w:p>
        </w:tc>
        <w:tc>
          <w:tcPr>
            <w:tcW w:w="2694" w:type="dxa"/>
            <w:gridSpan w:val="4"/>
          </w:tcPr>
          <w:p w14:paraId="39F5471D" w14:textId="77777777" w:rsidR="00E44CE7" w:rsidRPr="007E147E" w:rsidRDefault="00E44CE7" w:rsidP="00F9369C">
            <w:pPr>
              <w:jc w:val="center"/>
              <w:rPr>
                <w:color w:val="000000"/>
                <w:sz w:val="16"/>
                <w:szCs w:val="16"/>
              </w:rPr>
            </w:pPr>
            <w:r w:rsidRPr="007E147E">
              <w:rPr>
                <w:b/>
                <w:bCs/>
                <w:color w:val="000000"/>
                <w:sz w:val="16"/>
                <w:szCs w:val="16"/>
              </w:rPr>
              <w:t xml:space="preserve">Referral </w:t>
            </w:r>
          </w:p>
        </w:tc>
        <w:tc>
          <w:tcPr>
            <w:tcW w:w="2409" w:type="dxa"/>
            <w:gridSpan w:val="4"/>
          </w:tcPr>
          <w:p w14:paraId="39F5471E" w14:textId="77777777" w:rsidR="00E44CE7" w:rsidRPr="007E147E" w:rsidRDefault="00E44CE7" w:rsidP="00F9369C">
            <w:pPr>
              <w:jc w:val="center"/>
              <w:rPr>
                <w:color w:val="000000"/>
                <w:sz w:val="16"/>
                <w:szCs w:val="16"/>
              </w:rPr>
            </w:pPr>
            <w:r w:rsidRPr="007E147E">
              <w:rPr>
                <w:b/>
                <w:bCs/>
                <w:color w:val="000000"/>
                <w:sz w:val="16"/>
                <w:szCs w:val="16"/>
              </w:rPr>
              <w:t>Pass</w:t>
            </w:r>
          </w:p>
        </w:tc>
        <w:tc>
          <w:tcPr>
            <w:tcW w:w="3119" w:type="dxa"/>
            <w:gridSpan w:val="3"/>
          </w:tcPr>
          <w:p w14:paraId="39F5471F" w14:textId="77777777" w:rsidR="00E44CE7" w:rsidRPr="007E147E" w:rsidRDefault="00E44CE7" w:rsidP="00F9369C">
            <w:pPr>
              <w:jc w:val="center"/>
              <w:rPr>
                <w:color w:val="000000"/>
                <w:sz w:val="16"/>
                <w:szCs w:val="16"/>
              </w:rPr>
            </w:pPr>
            <w:r w:rsidRPr="007E147E">
              <w:rPr>
                <w:b/>
                <w:bCs/>
                <w:color w:val="000000"/>
                <w:sz w:val="16"/>
                <w:szCs w:val="16"/>
              </w:rPr>
              <w:t xml:space="preserve">Good Pass </w:t>
            </w:r>
          </w:p>
        </w:tc>
        <w:tc>
          <w:tcPr>
            <w:tcW w:w="2691" w:type="dxa"/>
            <w:gridSpan w:val="2"/>
            <w:vAlign w:val="center"/>
          </w:tcPr>
          <w:p w14:paraId="39F54720"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34" w14:textId="77777777" w:rsidTr="00392F74">
        <w:trPr>
          <w:trHeight w:val="1259"/>
        </w:trPr>
        <w:tc>
          <w:tcPr>
            <w:tcW w:w="2263" w:type="dxa"/>
            <w:vMerge/>
          </w:tcPr>
          <w:p w14:paraId="39F54722" w14:textId="77777777" w:rsidR="00E44CE7" w:rsidRPr="007E147E" w:rsidRDefault="00E44CE7" w:rsidP="00F9369C">
            <w:pPr>
              <w:spacing w:line="216" w:lineRule="auto"/>
              <w:jc w:val="left"/>
              <w:rPr>
                <w:color w:val="000000"/>
                <w:sz w:val="16"/>
                <w:szCs w:val="16"/>
              </w:rPr>
            </w:pPr>
          </w:p>
        </w:tc>
        <w:tc>
          <w:tcPr>
            <w:tcW w:w="2694" w:type="dxa"/>
            <w:gridSpan w:val="4"/>
            <w:vMerge w:val="restart"/>
          </w:tcPr>
          <w:p w14:paraId="39F54723" w14:textId="004E92E6" w:rsidR="00E44CE7" w:rsidRDefault="00E44CE7" w:rsidP="00525113">
            <w:pPr>
              <w:numPr>
                <w:ilvl w:val="0"/>
                <w:numId w:val="6"/>
              </w:numPr>
              <w:tabs>
                <w:tab w:val="clear" w:pos="428"/>
                <w:tab w:val="num" w:pos="182"/>
              </w:tabs>
              <w:ind w:left="182" w:hanging="114"/>
              <w:jc w:val="left"/>
              <w:rPr>
                <w:color w:val="000000"/>
                <w:sz w:val="16"/>
                <w:szCs w:val="16"/>
              </w:rPr>
            </w:pPr>
            <w:r w:rsidRPr="007E147E">
              <w:rPr>
                <w:color w:val="000000"/>
                <w:sz w:val="16"/>
                <w:szCs w:val="16"/>
              </w:rPr>
              <w:t xml:space="preserve">Business need is not </w:t>
            </w:r>
            <w:r w:rsidR="0067464E">
              <w:rPr>
                <w:color w:val="000000"/>
                <w:sz w:val="16"/>
                <w:szCs w:val="16"/>
              </w:rPr>
              <w:t>established</w:t>
            </w:r>
          </w:p>
          <w:p w14:paraId="39F54726" w14:textId="2BC168C5" w:rsidR="00E44CE7" w:rsidRPr="0067464E" w:rsidRDefault="0067464E" w:rsidP="0067464E">
            <w:pPr>
              <w:numPr>
                <w:ilvl w:val="0"/>
                <w:numId w:val="6"/>
              </w:numPr>
              <w:tabs>
                <w:tab w:val="clear" w:pos="428"/>
                <w:tab w:val="num" w:pos="182"/>
              </w:tabs>
              <w:ind w:left="182" w:hanging="114"/>
              <w:jc w:val="left"/>
              <w:rPr>
                <w:color w:val="000000"/>
                <w:sz w:val="16"/>
                <w:szCs w:val="16"/>
              </w:rPr>
            </w:pPr>
            <w:r>
              <w:rPr>
                <w:color w:val="000000"/>
                <w:sz w:val="16"/>
                <w:szCs w:val="16"/>
              </w:rPr>
              <w:t xml:space="preserve">Business need makes no reference </w:t>
            </w:r>
            <w:r w:rsidR="00E44CE7" w:rsidRPr="0067464E">
              <w:rPr>
                <w:color w:val="000000"/>
                <w:sz w:val="16"/>
                <w:szCs w:val="16"/>
              </w:rPr>
              <w:t>to academic</w:t>
            </w:r>
            <w:r w:rsidR="00F15969" w:rsidRPr="0067464E">
              <w:rPr>
                <w:color w:val="000000"/>
                <w:sz w:val="16"/>
                <w:szCs w:val="16"/>
              </w:rPr>
              <w:t xml:space="preserve"> or practical </w:t>
            </w:r>
            <w:r w:rsidR="00E44CE7" w:rsidRPr="0067464E">
              <w:rPr>
                <w:color w:val="000000"/>
                <w:sz w:val="16"/>
                <w:szCs w:val="16"/>
              </w:rPr>
              <w:t xml:space="preserve"> drivers for change</w:t>
            </w:r>
            <w:r w:rsidR="0004350A" w:rsidRPr="0067464E">
              <w:rPr>
                <w:sz w:val="16"/>
                <w:szCs w:val="16"/>
              </w:rPr>
              <w:t>, external and internal sources</w:t>
            </w:r>
            <w:r w:rsidR="00F15969" w:rsidRPr="0067464E">
              <w:rPr>
                <w:sz w:val="16"/>
                <w:szCs w:val="16"/>
              </w:rPr>
              <w:t xml:space="preserve"> wit</w:t>
            </w:r>
            <w:r w:rsidR="00F15969" w:rsidRPr="0067464E">
              <w:rPr>
                <w:color w:val="000000"/>
                <w:sz w:val="16"/>
                <w:szCs w:val="16"/>
              </w:rPr>
              <w:t>hin context of</w:t>
            </w:r>
            <w:r w:rsidR="00E44CE7" w:rsidRPr="0067464E">
              <w:rPr>
                <w:color w:val="000000"/>
                <w:sz w:val="16"/>
                <w:szCs w:val="16"/>
              </w:rPr>
              <w:t xml:space="preserve"> organisational goals, priorities or strategies</w:t>
            </w:r>
          </w:p>
        </w:tc>
        <w:tc>
          <w:tcPr>
            <w:tcW w:w="2409" w:type="dxa"/>
            <w:gridSpan w:val="4"/>
            <w:vMerge w:val="restart"/>
          </w:tcPr>
          <w:p w14:paraId="39F54727" w14:textId="68FFBB64" w:rsidR="00E44CE7" w:rsidRPr="007E147E" w:rsidRDefault="00E44CE7" w:rsidP="0056325C">
            <w:pPr>
              <w:numPr>
                <w:ilvl w:val="0"/>
                <w:numId w:val="6"/>
              </w:numPr>
              <w:tabs>
                <w:tab w:val="clear" w:pos="428"/>
                <w:tab w:val="num" w:pos="182"/>
              </w:tabs>
              <w:ind w:left="182" w:hanging="114"/>
              <w:jc w:val="left"/>
              <w:rPr>
                <w:color w:val="000000"/>
                <w:sz w:val="16"/>
                <w:szCs w:val="16"/>
              </w:rPr>
            </w:pPr>
            <w:r w:rsidRPr="007E147E">
              <w:rPr>
                <w:color w:val="000000"/>
                <w:sz w:val="16"/>
                <w:szCs w:val="16"/>
              </w:rPr>
              <w:t xml:space="preserve">Business need </w:t>
            </w:r>
            <w:r w:rsidR="0067464E">
              <w:rPr>
                <w:color w:val="000000"/>
                <w:sz w:val="16"/>
                <w:szCs w:val="16"/>
              </w:rPr>
              <w:t>takes some account of</w:t>
            </w:r>
            <w:r w:rsidRPr="007E147E">
              <w:rPr>
                <w:color w:val="000000"/>
                <w:sz w:val="16"/>
                <w:szCs w:val="16"/>
              </w:rPr>
              <w:t xml:space="preserve"> academic </w:t>
            </w:r>
            <w:r w:rsidR="0056325C">
              <w:rPr>
                <w:color w:val="000000"/>
                <w:sz w:val="16"/>
                <w:szCs w:val="16"/>
              </w:rPr>
              <w:t xml:space="preserve">and </w:t>
            </w:r>
            <w:r w:rsidRPr="007E147E">
              <w:rPr>
                <w:color w:val="000000"/>
                <w:sz w:val="16"/>
                <w:szCs w:val="16"/>
              </w:rPr>
              <w:t>practical drivers for change, drawn from</w:t>
            </w:r>
            <w:r w:rsidRPr="007E147E">
              <w:rPr>
                <w:color w:val="92D050"/>
                <w:sz w:val="16"/>
                <w:szCs w:val="16"/>
              </w:rPr>
              <w:t>,</w:t>
            </w:r>
            <w:r w:rsidR="003B6AC3" w:rsidRPr="007E147E">
              <w:rPr>
                <w:color w:val="000000"/>
                <w:sz w:val="16"/>
                <w:szCs w:val="16"/>
              </w:rPr>
              <w:t xml:space="preserve"> </w:t>
            </w:r>
            <w:r w:rsidR="003B6AC3" w:rsidRPr="007E147E">
              <w:rPr>
                <w:sz w:val="16"/>
                <w:szCs w:val="16"/>
              </w:rPr>
              <w:t xml:space="preserve">external and internal sources </w:t>
            </w:r>
            <w:r w:rsidRPr="007E147E">
              <w:rPr>
                <w:color w:val="000000"/>
                <w:sz w:val="16"/>
                <w:szCs w:val="16"/>
              </w:rPr>
              <w:t>with</w:t>
            </w:r>
            <w:r w:rsidR="0056325C">
              <w:rPr>
                <w:color w:val="000000"/>
                <w:sz w:val="16"/>
                <w:szCs w:val="16"/>
              </w:rPr>
              <w:t xml:space="preserve"> reasonable fit to </w:t>
            </w:r>
            <w:r w:rsidRPr="007E147E">
              <w:rPr>
                <w:color w:val="000000"/>
                <w:sz w:val="16"/>
                <w:szCs w:val="16"/>
              </w:rPr>
              <w:t>organisational goals, priorities and strategies</w:t>
            </w:r>
          </w:p>
        </w:tc>
        <w:tc>
          <w:tcPr>
            <w:tcW w:w="3119" w:type="dxa"/>
            <w:gridSpan w:val="3"/>
            <w:vMerge w:val="restart"/>
          </w:tcPr>
          <w:p w14:paraId="39F54729" w14:textId="3555A4A9" w:rsidR="00E44CE7" w:rsidRPr="00392F74" w:rsidRDefault="00E44CE7" w:rsidP="000A0C50">
            <w:pPr>
              <w:numPr>
                <w:ilvl w:val="0"/>
                <w:numId w:val="6"/>
              </w:numPr>
              <w:tabs>
                <w:tab w:val="clear" w:pos="428"/>
                <w:tab w:val="num" w:pos="182"/>
                <w:tab w:val="num" w:pos="214"/>
              </w:tabs>
              <w:ind w:left="182" w:hanging="114"/>
              <w:jc w:val="left"/>
              <w:rPr>
                <w:color w:val="000000"/>
                <w:sz w:val="16"/>
                <w:szCs w:val="16"/>
              </w:rPr>
            </w:pPr>
            <w:r w:rsidRPr="007E147E">
              <w:rPr>
                <w:color w:val="000000"/>
                <w:sz w:val="16"/>
                <w:szCs w:val="16"/>
              </w:rPr>
              <w:t xml:space="preserve">Business need </w:t>
            </w:r>
            <w:r w:rsidR="0056325C">
              <w:rPr>
                <w:color w:val="000000"/>
                <w:sz w:val="16"/>
                <w:szCs w:val="16"/>
              </w:rPr>
              <w:t xml:space="preserve">clearly </w:t>
            </w:r>
            <w:r w:rsidRPr="007E147E">
              <w:rPr>
                <w:color w:val="000000"/>
                <w:sz w:val="16"/>
                <w:szCs w:val="16"/>
              </w:rPr>
              <w:t>established through in depth use of both academic an</w:t>
            </w:r>
            <w:r w:rsidR="00A92056" w:rsidRPr="007E147E">
              <w:rPr>
                <w:color w:val="000000"/>
                <w:sz w:val="16"/>
                <w:szCs w:val="16"/>
              </w:rPr>
              <w:t xml:space="preserve">d practical drivers for change </w:t>
            </w:r>
            <w:r w:rsidRPr="007E147E">
              <w:rPr>
                <w:color w:val="000000"/>
                <w:sz w:val="16"/>
                <w:szCs w:val="16"/>
              </w:rPr>
              <w:t>drawn from the organisation</w:t>
            </w:r>
            <w:r w:rsidR="00A92056" w:rsidRPr="007E147E">
              <w:rPr>
                <w:color w:val="000000"/>
                <w:sz w:val="16"/>
                <w:szCs w:val="16"/>
              </w:rPr>
              <w:t xml:space="preserve"> </w:t>
            </w:r>
            <w:r w:rsidR="00A92056" w:rsidRPr="007E147E">
              <w:rPr>
                <w:sz w:val="16"/>
                <w:szCs w:val="16"/>
              </w:rPr>
              <w:t xml:space="preserve">showing </w:t>
            </w:r>
            <w:r w:rsidRPr="007E147E">
              <w:rPr>
                <w:sz w:val="16"/>
                <w:szCs w:val="16"/>
              </w:rPr>
              <w:t xml:space="preserve">detailed linkages </w:t>
            </w:r>
            <w:r w:rsidR="0004350A" w:rsidRPr="007E147E">
              <w:rPr>
                <w:sz w:val="16"/>
                <w:szCs w:val="16"/>
              </w:rPr>
              <w:t xml:space="preserve">to the external environment </w:t>
            </w:r>
            <w:r w:rsidRPr="007E147E">
              <w:rPr>
                <w:sz w:val="16"/>
                <w:szCs w:val="16"/>
              </w:rPr>
              <w:t xml:space="preserve">and fit to </w:t>
            </w:r>
            <w:r w:rsidRPr="007E147E">
              <w:rPr>
                <w:color w:val="000000"/>
                <w:sz w:val="16"/>
                <w:szCs w:val="16"/>
              </w:rPr>
              <w:t>organisational goals, priorities and strategies</w:t>
            </w:r>
            <w:r w:rsidR="0004350A" w:rsidRPr="007E147E">
              <w:rPr>
                <w:color w:val="000000"/>
                <w:sz w:val="16"/>
                <w:szCs w:val="16"/>
              </w:rPr>
              <w:t xml:space="preserve"> </w:t>
            </w:r>
          </w:p>
        </w:tc>
        <w:tc>
          <w:tcPr>
            <w:tcW w:w="2691" w:type="dxa"/>
            <w:gridSpan w:val="2"/>
            <w:vAlign w:val="center"/>
          </w:tcPr>
          <w:p w14:paraId="39F5472F" w14:textId="77777777" w:rsidR="00E44CE7" w:rsidRPr="007E147E" w:rsidRDefault="00E44CE7" w:rsidP="00F9369C">
            <w:pPr>
              <w:spacing w:line="216" w:lineRule="auto"/>
              <w:jc w:val="center"/>
              <w:rPr>
                <w:b/>
                <w:bCs/>
                <w:color w:val="000000"/>
                <w:sz w:val="16"/>
                <w:szCs w:val="16"/>
              </w:rPr>
            </w:pPr>
          </w:p>
          <w:p w14:paraId="39F54733" w14:textId="77777777" w:rsidR="00E44CE7" w:rsidRPr="007E147E" w:rsidRDefault="00E44CE7" w:rsidP="00F9369C">
            <w:pPr>
              <w:spacing w:line="216" w:lineRule="auto"/>
              <w:jc w:val="center"/>
              <w:rPr>
                <w:b/>
                <w:bCs/>
                <w:color w:val="000000"/>
                <w:sz w:val="16"/>
                <w:szCs w:val="16"/>
              </w:rPr>
            </w:pPr>
          </w:p>
        </w:tc>
      </w:tr>
      <w:tr w:rsidR="00E44CE7" w:rsidRPr="007E147E" w14:paraId="39F5473A" w14:textId="77777777" w:rsidTr="00392F74">
        <w:trPr>
          <w:trHeight w:val="131"/>
        </w:trPr>
        <w:tc>
          <w:tcPr>
            <w:tcW w:w="2263" w:type="dxa"/>
            <w:vMerge/>
          </w:tcPr>
          <w:p w14:paraId="39F54735" w14:textId="77777777" w:rsidR="00E44CE7" w:rsidRPr="007E147E" w:rsidRDefault="00E44CE7" w:rsidP="00F9369C">
            <w:pPr>
              <w:spacing w:line="216" w:lineRule="auto"/>
              <w:jc w:val="left"/>
              <w:rPr>
                <w:b/>
                <w:bCs/>
                <w:color w:val="000000"/>
                <w:sz w:val="16"/>
                <w:szCs w:val="16"/>
              </w:rPr>
            </w:pPr>
          </w:p>
        </w:tc>
        <w:tc>
          <w:tcPr>
            <w:tcW w:w="2694" w:type="dxa"/>
            <w:gridSpan w:val="4"/>
            <w:vMerge/>
          </w:tcPr>
          <w:p w14:paraId="39F54736"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409" w:type="dxa"/>
            <w:gridSpan w:val="4"/>
            <w:vMerge/>
          </w:tcPr>
          <w:p w14:paraId="39F54737"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3119" w:type="dxa"/>
            <w:gridSpan w:val="3"/>
            <w:vMerge/>
          </w:tcPr>
          <w:p w14:paraId="39F54738"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691" w:type="dxa"/>
            <w:gridSpan w:val="2"/>
            <w:vAlign w:val="center"/>
          </w:tcPr>
          <w:p w14:paraId="39F54739" w14:textId="77777777" w:rsidR="00E44CE7" w:rsidRPr="007E147E" w:rsidRDefault="00E44CE7" w:rsidP="0012540C">
            <w:pPr>
              <w:spacing w:line="216" w:lineRule="auto"/>
              <w:jc w:val="center"/>
              <w:rPr>
                <w:color w:val="000000"/>
                <w:sz w:val="16"/>
                <w:szCs w:val="16"/>
              </w:rPr>
            </w:pPr>
            <w:r w:rsidRPr="007E147E">
              <w:rPr>
                <w:color w:val="000000"/>
                <w:sz w:val="16"/>
                <w:szCs w:val="16"/>
              </w:rPr>
              <w:t>Good Pass / Pass / Referral</w:t>
            </w:r>
          </w:p>
        </w:tc>
      </w:tr>
      <w:tr w:rsidR="00E44CE7" w:rsidRPr="007E147E" w14:paraId="39F54742" w14:textId="77777777" w:rsidTr="00392F74">
        <w:trPr>
          <w:trHeight w:val="312"/>
        </w:trPr>
        <w:tc>
          <w:tcPr>
            <w:tcW w:w="2263" w:type="dxa"/>
            <w:vMerge w:val="restart"/>
          </w:tcPr>
          <w:p w14:paraId="39F5473B" w14:textId="77777777" w:rsidR="00E44CE7" w:rsidRPr="007E147E" w:rsidRDefault="00E44CE7" w:rsidP="00A85198">
            <w:pPr>
              <w:spacing w:line="216" w:lineRule="auto"/>
              <w:jc w:val="left"/>
              <w:rPr>
                <w:sz w:val="16"/>
                <w:szCs w:val="16"/>
              </w:rPr>
            </w:pPr>
          </w:p>
          <w:p w14:paraId="39F5473C" w14:textId="3CC3E316" w:rsidR="00E44CE7" w:rsidRPr="007E147E" w:rsidRDefault="00B14601" w:rsidP="00A85198">
            <w:pPr>
              <w:spacing w:line="216" w:lineRule="auto"/>
              <w:jc w:val="left"/>
              <w:rPr>
                <w:sz w:val="16"/>
                <w:szCs w:val="16"/>
              </w:rPr>
            </w:pPr>
            <w:r>
              <w:rPr>
                <w:sz w:val="16"/>
                <w:szCs w:val="16"/>
              </w:rPr>
              <w:t>AC 1.</w:t>
            </w:r>
            <w:r w:rsidR="00E44CE7" w:rsidRPr="007E147E">
              <w:rPr>
                <w:sz w:val="16"/>
                <w:szCs w:val="16"/>
              </w:rPr>
              <w:t>2</w:t>
            </w:r>
          </w:p>
          <w:p w14:paraId="39F5473D" w14:textId="77777777" w:rsidR="00E44CE7" w:rsidRPr="007E147E" w:rsidRDefault="00E44CE7" w:rsidP="00A85198">
            <w:pPr>
              <w:spacing w:line="216" w:lineRule="auto"/>
              <w:jc w:val="left"/>
              <w:rPr>
                <w:sz w:val="16"/>
                <w:szCs w:val="16"/>
              </w:rPr>
            </w:pPr>
            <w:r w:rsidRPr="007E147E">
              <w:rPr>
                <w:sz w:val="16"/>
                <w:szCs w:val="16"/>
              </w:rPr>
              <w:t>Propose, and obtain agreement for, the development of a high-level business case that draws on existing knowledge and current practice, uses a robust methodological approach, and takes account of the needs of stakeholders</w:t>
            </w:r>
          </w:p>
        </w:tc>
        <w:tc>
          <w:tcPr>
            <w:tcW w:w="2694" w:type="dxa"/>
            <w:gridSpan w:val="4"/>
          </w:tcPr>
          <w:p w14:paraId="39F5473E" w14:textId="77777777" w:rsidR="00E44CE7" w:rsidRPr="007E147E" w:rsidRDefault="00E44CE7" w:rsidP="00A85198">
            <w:pPr>
              <w:jc w:val="center"/>
              <w:rPr>
                <w:color w:val="000000"/>
                <w:sz w:val="16"/>
                <w:szCs w:val="16"/>
              </w:rPr>
            </w:pPr>
            <w:r w:rsidRPr="007E147E">
              <w:rPr>
                <w:b/>
                <w:bCs/>
                <w:color w:val="000000"/>
                <w:sz w:val="16"/>
                <w:szCs w:val="16"/>
              </w:rPr>
              <w:t xml:space="preserve">Referral </w:t>
            </w:r>
          </w:p>
        </w:tc>
        <w:tc>
          <w:tcPr>
            <w:tcW w:w="2409" w:type="dxa"/>
            <w:gridSpan w:val="4"/>
          </w:tcPr>
          <w:p w14:paraId="39F5473F" w14:textId="77777777" w:rsidR="00E44CE7" w:rsidRPr="007E147E" w:rsidRDefault="00E44CE7" w:rsidP="00A85198">
            <w:pPr>
              <w:jc w:val="center"/>
              <w:rPr>
                <w:color w:val="000000"/>
                <w:sz w:val="16"/>
                <w:szCs w:val="16"/>
              </w:rPr>
            </w:pPr>
            <w:r w:rsidRPr="007E147E">
              <w:rPr>
                <w:b/>
                <w:bCs/>
                <w:color w:val="000000"/>
                <w:sz w:val="16"/>
                <w:szCs w:val="16"/>
              </w:rPr>
              <w:t>Pass</w:t>
            </w:r>
          </w:p>
        </w:tc>
        <w:tc>
          <w:tcPr>
            <w:tcW w:w="3119" w:type="dxa"/>
            <w:gridSpan w:val="3"/>
          </w:tcPr>
          <w:p w14:paraId="39F54740" w14:textId="77777777" w:rsidR="00E44CE7" w:rsidRPr="007E147E" w:rsidRDefault="00E44CE7" w:rsidP="00A85198">
            <w:pPr>
              <w:jc w:val="center"/>
              <w:rPr>
                <w:color w:val="000000"/>
                <w:sz w:val="16"/>
                <w:szCs w:val="16"/>
              </w:rPr>
            </w:pPr>
            <w:r w:rsidRPr="007E147E">
              <w:rPr>
                <w:b/>
                <w:bCs/>
                <w:color w:val="000000"/>
                <w:sz w:val="16"/>
                <w:szCs w:val="16"/>
              </w:rPr>
              <w:t xml:space="preserve">Good Pass </w:t>
            </w:r>
          </w:p>
        </w:tc>
        <w:tc>
          <w:tcPr>
            <w:tcW w:w="2691" w:type="dxa"/>
            <w:gridSpan w:val="2"/>
            <w:vAlign w:val="center"/>
          </w:tcPr>
          <w:p w14:paraId="39F54741" w14:textId="77777777" w:rsidR="00E44CE7" w:rsidRPr="007E147E" w:rsidRDefault="00E44CE7" w:rsidP="00A85198">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54" w14:textId="77777777" w:rsidTr="00392F74">
        <w:trPr>
          <w:trHeight w:val="1799"/>
        </w:trPr>
        <w:tc>
          <w:tcPr>
            <w:tcW w:w="2263" w:type="dxa"/>
            <w:vMerge/>
          </w:tcPr>
          <w:p w14:paraId="39F54743" w14:textId="77777777" w:rsidR="00E44CE7" w:rsidRPr="007E147E" w:rsidRDefault="00E44CE7" w:rsidP="00A85198">
            <w:pPr>
              <w:spacing w:line="216" w:lineRule="auto"/>
              <w:jc w:val="left"/>
              <w:rPr>
                <w:color w:val="000000"/>
                <w:sz w:val="16"/>
                <w:szCs w:val="16"/>
              </w:rPr>
            </w:pPr>
          </w:p>
        </w:tc>
        <w:tc>
          <w:tcPr>
            <w:tcW w:w="2694" w:type="dxa"/>
            <w:gridSpan w:val="4"/>
            <w:vMerge w:val="restart"/>
          </w:tcPr>
          <w:p w14:paraId="658C79EF" w14:textId="64160AB7" w:rsidR="0056325C" w:rsidRDefault="0056325C" w:rsidP="0067424D">
            <w:pPr>
              <w:numPr>
                <w:ilvl w:val="0"/>
                <w:numId w:val="6"/>
              </w:numPr>
              <w:tabs>
                <w:tab w:val="clear" w:pos="428"/>
                <w:tab w:val="num" w:pos="182"/>
              </w:tabs>
              <w:ind w:left="182" w:hanging="114"/>
              <w:jc w:val="left"/>
              <w:rPr>
                <w:color w:val="000000"/>
                <w:sz w:val="16"/>
                <w:szCs w:val="16"/>
              </w:rPr>
            </w:pPr>
            <w:r>
              <w:rPr>
                <w:color w:val="000000"/>
                <w:sz w:val="16"/>
                <w:szCs w:val="16"/>
              </w:rPr>
              <w:t>Little or no evidence of agreement for development of business case</w:t>
            </w:r>
          </w:p>
          <w:p w14:paraId="639A5067" w14:textId="320B5E21" w:rsidR="0056325C" w:rsidRDefault="0056325C" w:rsidP="0067424D">
            <w:pPr>
              <w:numPr>
                <w:ilvl w:val="0"/>
                <w:numId w:val="6"/>
              </w:numPr>
              <w:tabs>
                <w:tab w:val="clear" w:pos="428"/>
                <w:tab w:val="num" w:pos="182"/>
              </w:tabs>
              <w:ind w:left="182" w:hanging="114"/>
              <w:jc w:val="left"/>
              <w:rPr>
                <w:color w:val="000000"/>
                <w:sz w:val="16"/>
                <w:szCs w:val="16"/>
              </w:rPr>
            </w:pPr>
            <w:r>
              <w:rPr>
                <w:color w:val="000000"/>
                <w:sz w:val="16"/>
                <w:szCs w:val="16"/>
              </w:rPr>
              <w:t>Proposal shows inadequate links to knowledge or sources of current good practice</w:t>
            </w:r>
          </w:p>
          <w:p w14:paraId="71D37F7B" w14:textId="0C09AD42" w:rsidR="0056325C" w:rsidRPr="0056325C" w:rsidRDefault="0056325C" w:rsidP="0056325C">
            <w:pPr>
              <w:numPr>
                <w:ilvl w:val="0"/>
                <w:numId w:val="6"/>
              </w:numPr>
              <w:tabs>
                <w:tab w:val="clear" w:pos="428"/>
                <w:tab w:val="num" w:pos="182"/>
              </w:tabs>
              <w:ind w:left="182" w:hanging="114"/>
              <w:jc w:val="left"/>
              <w:rPr>
                <w:color w:val="000000"/>
                <w:sz w:val="16"/>
                <w:szCs w:val="16"/>
              </w:rPr>
            </w:pPr>
            <w:r>
              <w:rPr>
                <w:color w:val="000000"/>
                <w:sz w:val="16"/>
                <w:szCs w:val="16"/>
              </w:rPr>
              <w:t>Proposal</w:t>
            </w:r>
            <w:r w:rsidRPr="0056325C">
              <w:rPr>
                <w:color w:val="000000"/>
                <w:sz w:val="16"/>
                <w:szCs w:val="16"/>
              </w:rPr>
              <w:t xml:space="preserve">  methodology</w:t>
            </w:r>
            <w:r>
              <w:rPr>
                <w:color w:val="000000"/>
                <w:sz w:val="16"/>
                <w:szCs w:val="16"/>
              </w:rPr>
              <w:t xml:space="preserve"> </w:t>
            </w:r>
            <w:r w:rsidRPr="0056325C">
              <w:rPr>
                <w:color w:val="000000"/>
                <w:sz w:val="16"/>
                <w:szCs w:val="16"/>
              </w:rPr>
              <w:t>incomplete or flawed</w:t>
            </w:r>
            <w:r>
              <w:rPr>
                <w:color w:val="000000"/>
                <w:sz w:val="16"/>
                <w:szCs w:val="16"/>
              </w:rPr>
              <w:t xml:space="preserve"> and/or no </w:t>
            </w:r>
            <w:r w:rsidR="00E44CE7" w:rsidRPr="0056325C">
              <w:rPr>
                <w:color w:val="000000"/>
                <w:sz w:val="16"/>
                <w:szCs w:val="16"/>
              </w:rPr>
              <w:t>links to knowledge</w:t>
            </w:r>
            <w:r w:rsidRPr="0056325C">
              <w:rPr>
                <w:color w:val="000000"/>
                <w:sz w:val="16"/>
                <w:szCs w:val="16"/>
              </w:rPr>
              <w:t xml:space="preserve"> or</w:t>
            </w:r>
            <w:r>
              <w:rPr>
                <w:color w:val="000000"/>
                <w:sz w:val="16"/>
                <w:szCs w:val="16"/>
              </w:rPr>
              <w:t xml:space="preserve"> sources of current good practice</w:t>
            </w:r>
          </w:p>
          <w:p w14:paraId="39F54747" w14:textId="19D14283" w:rsidR="00E44CE7" w:rsidRPr="0056325C" w:rsidRDefault="0056325C" w:rsidP="00392F74">
            <w:pPr>
              <w:numPr>
                <w:ilvl w:val="0"/>
                <w:numId w:val="6"/>
              </w:numPr>
              <w:tabs>
                <w:tab w:val="clear" w:pos="428"/>
                <w:tab w:val="num" w:pos="182"/>
              </w:tabs>
              <w:ind w:left="68" w:hanging="114"/>
              <w:jc w:val="left"/>
              <w:rPr>
                <w:color w:val="000000"/>
                <w:sz w:val="16"/>
                <w:szCs w:val="16"/>
              </w:rPr>
            </w:pPr>
            <w:r w:rsidRPr="00392F74">
              <w:rPr>
                <w:color w:val="000000"/>
                <w:sz w:val="16"/>
                <w:szCs w:val="16"/>
              </w:rPr>
              <w:t xml:space="preserve">Communication plans insufficient to satisfy stakeholders </w:t>
            </w:r>
          </w:p>
        </w:tc>
        <w:tc>
          <w:tcPr>
            <w:tcW w:w="2409" w:type="dxa"/>
            <w:gridSpan w:val="4"/>
            <w:vMerge w:val="restart"/>
          </w:tcPr>
          <w:p w14:paraId="39F54748" w14:textId="319AC701" w:rsidR="00E44CE7" w:rsidRPr="007E147E" w:rsidRDefault="00E44CE7" w:rsidP="00392F74">
            <w:pPr>
              <w:numPr>
                <w:ilvl w:val="0"/>
                <w:numId w:val="6"/>
              </w:numPr>
              <w:tabs>
                <w:tab w:val="clear" w:pos="428"/>
                <w:tab w:val="num" w:pos="182"/>
              </w:tabs>
              <w:ind w:left="182" w:hanging="114"/>
              <w:jc w:val="left"/>
              <w:rPr>
                <w:color w:val="000000"/>
                <w:sz w:val="16"/>
                <w:szCs w:val="16"/>
              </w:rPr>
            </w:pPr>
            <w:r w:rsidRPr="007E147E">
              <w:rPr>
                <w:color w:val="000000"/>
                <w:sz w:val="16"/>
                <w:szCs w:val="16"/>
              </w:rPr>
              <w:t>Agreement</w:t>
            </w:r>
            <w:r w:rsidR="00D745D2" w:rsidRPr="007E147E">
              <w:rPr>
                <w:color w:val="000000"/>
                <w:sz w:val="16"/>
                <w:szCs w:val="16"/>
              </w:rPr>
              <w:t xml:space="preserve"> </w:t>
            </w:r>
            <w:r w:rsidR="0056325C">
              <w:rPr>
                <w:color w:val="000000"/>
                <w:sz w:val="16"/>
                <w:szCs w:val="16"/>
              </w:rPr>
              <w:t>evidenced</w:t>
            </w:r>
            <w:r w:rsidR="00D745D2" w:rsidRPr="007E147E">
              <w:rPr>
                <w:color w:val="000000"/>
                <w:sz w:val="16"/>
                <w:szCs w:val="16"/>
              </w:rPr>
              <w:t xml:space="preserve"> </w:t>
            </w:r>
            <w:r w:rsidR="0056325C">
              <w:rPr>
                <w:sz w:val="16"/>
                <w:szCs w:val="16"/>
              </w:rPr>
              <w:t>for development of</w:t>
            </w:r>
            <w:r w:rsidR="00EF4C8F">
              <w:rPr>
                <w:sz w:val="16"/>
                <w:szCs w:val="16"/>
              </w:rPr>
              <w:t xml:space="preserve"> business case </w:t>
            </w:r>
            <w:r w:rsidR="0056325C">
              <w:rPr>
                <w:sz w:val="16"/>
                <w:szCs w:val="16"/>
              </w:rPr>
              <w:t>that proposes to use</w:t>
            </w:r>
            <w:r w:rsidR="00EF4C8F">
              <w:rPr>
                <w:sz w:val="16"/>
                <w:szCs w:val="16"/>
              </w:rPr>
              <w:t xml:space="preserve"> </w:t>
            </w:r>
            <w:r w:rsidR="003B6AC3" w:rsidRPr="007E147E">
              <w:rPr>
                <w:sz w:val="16"/>
                <w:szCs w:val="16"/>
              </w:rPr>
              <w:t xml:space="preserve">limited but sufficient </w:t>
            </w:r>
            <w:r w:rsidRPr="007E147E">
              <w:rPr>
                <w:sz w:val="16"/>
                <w:szCs w:val="16"/>
              </w:rPr>
              <w:t xml:space="preserve"> links to knowledge and current practice, has a </w:t>
            </w:r>
            <w:r w:rsidR="00725E31" w:rsidRPr="007E147E">
              <w:rPr>
                <w:sz w:val="16"/>
                <w:szCs w:val="16"/>
              </w:rPr>
              <w:t xml:space="preserve">robust and </w:t>
            </w:r>
            <w:r w:rsidR="0056325C">
              <w:rPr>
                <w:sz w:val="16"/>
                <w:szCs w:val="16"/>
              </w:rPr>
              <w:t xml:space="preserve">is to use a </w:t>
            </w:r>
            <w:r w:rsidRPr="007E147E">
              <w:rPr>
                <w:sz w:val="16"/>
                <w:szCs w:val="16"/>
              </w:rPr>
              <w:t xml:space="preserve">practical methodology </w:t>
            </w:r>
            <w:r w:rsidR="0056325C">
              <w:rPr>
                <w:sz w:val="16"/>
                <w:szCs w:val="16"/>
              </w:rPr>
              <w:t>that includes</w:t>
            </w:r>
            <w:r w:rsidR="00F15969" w:rsidRPr="007E147E">
              <w:rPr>
                <w:sz w:val="16"/>
                <w:szCs w:val="16"/>
              </w:rPr>
              <w:t xml:space="preserve"> </w:t>
            </w:r>
            <w:r w:rsidRPr="007E147E">
              <w:rPr>
                <w:sz w:val="16"/>
                <w:szCs w:val="16"/>
              </w:rPr>
              <w:t xml:space="preserve">plans </w:t>
            </w:r>
            <w:r w:rsidRPr="007E147E">
              <w:rPr>
                <w:color w:val="000000"/>
                <w:sz w:val="16"/>
                <w:szCs w:val="16"/>
              </w:rPr>
              <w:t xml:space="preserve">to communicate with stakeholders </w:t>
            </w:r>
            <w:r w:rsidR="00F15969" w:rsidRPr="007E147E">
              <w:rPr>
                <w:color w:val="000000"/>
                <w:sz w:val="16"/>
                <w:szCs w:val="16"/>
              </w:rPr>
              <w:t>at key stages</w:t>
            </w:r>
          </w:p>
        </w:tc>
        <w:tc>
          <w:tcPr>
            <w:tcW w:w="3119" w:type="dxa"/>
            <w:gridSpan w:val="3"/>
            <w:vMerge w:val="restart"/>
          </w:tcPr>
          <w:p w14:paraId="276B3345" w14:textId="3243E0E2" w:rsidR="0056325C" w:rsidRDefault="0056325C" w:rsidP="00F15969">
            <w:pPr>
              <w:numPr>
                <w:ilvl w:val="0"/>
                <w:numId w:val="6"/>
              </w:numPr>
              <w:tabs>
                <w:tab w:val="clear" w:pos="428"/>
                <w:tab w:val="num" w:pos="182"/>
                <w:tab w:val="num" w:pos="214"/>
              </w:tabs>
              <w:ind w:left="182" w:hanging="114"/>
              <w:jc w:val="left"/>
              <w:rPr>
                <w:color w:val="000000"/>
                <w:sz w:val="16"/>
                <w:szCs w:val="16"/>
              </w:rPr>
            </w:pPr>
            <w:r>
              <w:rPr>
                <w:color w:val="000000"/>
                <w:sz w:val="16"/>
                <w:szCs w:val="16"/>
              </w:rPr>
              <w:t xml:space="preserve">Demonstrable </w:t>
            </w:r>
            <w:r w:rsidRPr="007E147E">
              <w:rPr>
                <w:color w:val="000000"/>
                <w:sz w:val="16"/>
                <w:szCs w:val="16"/>
              </w:rPr>
              <w:t>agreement</w:t>
            </w:r>
            <w:r w:rsidR="00D745D2" w:rsidRPr="007E147E">
              <w:rPr>
                <w:color w:val="000000"/>
                <w:sz w:val="16"/>
                <w:szCs w:val="16"/>
              </w:rPr>
              <w:t xml:space="preserve"> obtained </w:t>
            </w:r>
            <w:r w:rsidR="00F15969" w:rsidRPr="007E147E">
              <w:rPr>
                <w:color w:val="000000"/>
                <w:sz w:val="16"/>
                <w:szCs w:val="16"/>
              </w:rPr>
              <w:t xml:space="preserve"> </w:t>
            </w:r>
          </w:p>
          <w:p w14:paraId="48C758DC" w14:textId="77777777" w:rsidR="0056325C" w:rsidRDefault="0056325C" w:rsidP="0056325C">
            <w:pPr>
              <w:numPr>
                <w:ilvl w:val="0"/>
                <w:numId w:val="6"/>
              </w:numPr>
              <w:tabs>
                <w:tab w:val="clear" w:pos="428"/>
                <w:tab w:val="num" w:pos="182"/>
                <w:tab w:val="num" w:pos="214"/>
              </w:tabs>
              <w:ind w:left="182" w:hanging="114"/>
              <w:jc w:val="left"/>
              <w:rPr>
                <w:color w:val="000000"/>
                <w:sz w:val="16"/>
                <w:szCs w:val="16"/>
              </w:rPr>
            </w:pPr>
            <w:r>
              <w:rPr>
                <w:color w:val="000000"/>
                <w:sz w:val="16"/>
                <w:szCs w:val="16"/>
              </w:rPr>
              <w:t>Proposed</w:t>
            </w:r>
            <w:r w:rsidR="00EF4C8F">
              <w:rPr>
                <w:color w:val="000000"/>
                <w:sz w:val="16"/>
                <w:szCs w:val="16"/>
              </w:rPr>
              <w:t xml:space="preserve"> business case </w:t>
            </w:r>
            <w:r w:rsidR="00F15969" w:rsidRPr="007E147E">
              <w:rPr>
                <w:color w:val="000000"/>
                <w:sz w:val="16"/>
                <w:szCs w:val="16"/>
              </w:rPr>
              <w:t>show</w:t>
            </w:r>
            <w:r>
              <w:rPr>
                <w:color w:val="000000"/>
                <w:sz w:val="16"/>
                <w:szCs w:val="16"/>
              </w:rPr>
              <w:t>s a</w:t>
            </w:r>
            <w:r w:rsidR="00E44CE7" w:rsidRPr="007E147E">
              <w:rPr>
                <w:color w:val="000000"/>
                <w:sz w:val="16"/>
                <w:szCs w:val="16"/>
              </w:rPr>
              <w:t xml:space="preserve"> </w:t>
            </w:r>
            <w:r>
              <w:rPr>
                <w:color w:val="000000"/>
                <w:sz w:val="16"/>
                <w:szCs w:val="16"/>
              </w:rPr>
              <w:t xml:space="preserve">range of clear </w:t>
            </w:r>
            <w:r w:rsidR="00E44CE7" w:rsidRPr="007E147E">
              <w:rPr>
                <w:color w:val="000000"/>
                <w:sz w:val="16"/>
                <w:szCs w:val="16"/>
              </w:rPr>
              <w:t xml:space="preserve">and detailed links to existing knowledge and current practice, drawn from both external sources and the organisation, </w:t>
            </w:r>
          </w:p>
          <w:p w14:paraId="39F54749" w14:textId="0FF17782" w:rsidR="00E44CE7" w:rsidRPr="007E147E" w:rsidRDefault="0056325C" w:rsidP="0056325C">
            <w:pPr>
              <w:numPr>
                <w:ilvl w:val="0"/>
                <w:numId w:val="6"/>
              </w:numPr>
              <w:tabs>
                <w:tab w:val="clear" w:pos="428"/>
                <w:tab w:val="num" w:pos="182"/>
                <w:tab w:val="num" w:pos="214"/>
              </w:tabs>
              <w:ind w:left="182" w:hanging="114"/>
              <w:jc w:val="left"/>
              <w:rPr>
                <w:color w:val="000000"/>
                <w:sz w:val="16"/>
                <w:szCs w:val="16"/>
              </w:rPr>
            </w:pPr>
            <w:r>
              <w:rPr>
                <w:color w:val="000000"/>
                <w:sz w:val="16"/>
                <w:szCs w:val="16"/>
              </w:rPr>
              <w:t>Proposed development uses a robust and</w:t>
            </w:r>
            <w:r w:rsidR="00E44CE7" w:rsidRPr="007E147E">
              <w:rPr>
                <w:color w:val="000000"/>
                <w:sz w:val="16"/>
                <w:szCs w:val="16"/>
              </w:rPr>
              <w:t xml:space="preserve"> unambiguous methodology </w:t>
            </w:r>
            <w:r w:rsidR="00F15969" w:rsidRPr="007E147E">
              <w:rPr>
                <w:color w:val="000000"/>
                <w:sz w:val="16"/>
                <w:szCs w:val="16"/>
              </w:rPr>
              <w:t>including plans for on-going communication with stakeholders at key stages including post evaluation</w:t>
            </w:r>
          </w:p>
        </w:tc>
        <w:tc>
          <w:tcPr>
            <w:tcW w:w="2691" w:type="dxa"/>
            <w:gridSpan w:val="2"/>
            <w:vAlign w:val="center"/>
          </w:tcPr>
          <w:p w14:paraId="39F5474A" w14:textId="77777777" w:rsidR="00E44CE7" w:rsidRPr="007E147E" w:rsidRDefault="00E44CE7" w:rsidP="00A85198">
            <w:pPr>
              <w:spacing w:line="216" w:lineRule="auto"/>
              <w:jc w:val="center"/>
              <w:rPr>
                <w:b/>
                <w:bCs/>
                <w:color w:val="000000"/>
                <w:sz w:val="16"/>
                <w:szCs w:val="16"/>
              </w:rPr>
            </w:pPr>
          </w:p>
          <w:p w14:paraId="39F5474B" w14:textId="77777777" w:rsidR="00E44CE7" w:rsidRPr="007E147E" w:rsidRDefault="00E44CE7" w:rsidP="00A85198">
            <w:pPr>
              <w:spacing w:line="216" w:lineRule="auto"/>
              <w:jc w:val="center"/>
              <w:rPr>
                <w:b/>
                <w:bCs/>
                <w:color w:val="000000"/>
                <w:sz w:val="16"/>
                <w:szCs w:val="16"/>
              </w:rPr>
            </w:pPr>
          </w:p>
          <w:p w14:paraId="39F5474C" w14:textId="77777777" w:rsidR="00E44CE7" w:rsidRPr="007E147E" w:rsidRDefault="00E44CE7" w:rsidP="00A85198">
            <w:pPr>
              <w:spacing w:line="216" w:lineRule="auto"/>
              <w:jc w:val="center"/>
              <w:rPr>
                <w:b/>
                <w:bCs/>
                <w:i/>
                <w:color w:val="000000"/>
                <w:sz w:val="16"/>
                <w:szCs w:val="16"/>
              </w:rPr>
            </w:pPr>
          </w:p>
          <w:p w14:paraId="39F54753" w14:textId="77777777" w:rsidR="00E44CE7" w:rsidRPr="007E147E" w:rsidRDefault="00E44CE7" w:rsidP="00A85198">
            <w:pPr>
              <w:spacing w:line="216" w:lineRule="auto"/>
              <w:jc w:val="center"/>
              <w:rPr>
                <w:b/>
                <w:bCs/>
                <w:color w:val="000000"/>
                <w:sz w:val="16"/>
                <w:szCs w:val="16"/>
              </w:rPr>
            </w:pPr>
          </w:p>
        </w:tc>
      </w:tr>
      <w:tr w:rsidR="00E44CE7" w:rsidRPr="007E147E" w14:paraId="39F5475A" w14:textId="77777777" w:rsidTr="00392F74">
        <w:trPr>
          <w:trHeight w:val="407"/>
        </w:trPr>
        <w:tc>
          <w:tcPr>
            <w:tcW w:w="2263" w:type="dxa"/>
            <w:vMerge/>
          </w:tcPr>
          <w:p w14:paraId="39F54755" w14:textId="47F033DE" w:rsidR="00E44CE7" w:rsidRPr="007E147E" w:rsidRDefault="00E44CE7" w:rsidP="00A85198">
            <w:pPr>
              <w:spacing w:line="216" w:lineRule="auto"/>
              <w:jc w:val="left"/>
              <w:rPr>
                <w:b/>
                <w:bCs/>
                <w:color w:val="000000"/>
                <w:sz w:val="16"/>
                <w:szCs w:val="16"/>
              </w:rPr>
            </w:pPr>
          </w:p>
        </w:tc>
        <w:tc>
          <w:tcPr>
            <w:tcW w:w="2694" w:type="dxa"/>
            <w:gridSpan w:val="4"/>
            <w:vMerge/>
          </w:tcPr>
          <w:p w14:paraId="39F54756" w14:textId="77777777" w:rsidR="00E44CE7" w:rsidRPr="007E147E" w:rsidRDefault="00E44CE7" w:rsidP="00A85198">
            <w:pPr>
              <w:numPr>
                <w:ilvl w:val="0"/>
                <w:numId w:val="6"/>
              </w:numPr>
              <w:tabs>
                <w:tab w:val="clear" w:pos="428"/>
                <w:tab w:val="left" w:pos="34"/>
                <w:tab w:val="num" w:pos="317"/>
              </w:tabs>
              <w:spacing w:line="216" w:lineRule="auto"/>
              <w:jc w:val="left"/>
              <w:rPr>
                <w:b/>
                <w:bCs/>
                <w:i/>
                <w:iCs/>
                <w:color w:val="000000"/>
                <w:sz w:val="16"/>
                <w:szCs w:val="16"/>
              </w:rPr>
            </w:pPr>
          </w:p>
        </w:tc>
        <w:tc>
          <w:tcPr>
            <w:tcW w:w="2409" w:type="dxa"/>
            <w:gridSpan w:val="4"/>
            <w:vMerge/>
          </w:tcPr>
          <w:p w14:paraId="39F54757" w14:textId="77777777" w:rsidR="00E44CE7" w:rsidRPr="007E147E" w:rsidRDefault="00E44CE7" w:rsidP="00A85198">
            <w:pPr>
              <w:numPr>
                <w:ilvl w:val="0"/>
                <w:numId w:val="6"/>
              </w:numPr>
              <w:tabs>
                <w:tab w:val="clear" w:pos="428"/>
                <w:tab w:val="left" w:pos="34"/>
                <w:tab w:val="num" w:pos="317"/>
              </w:tabs>
              <w:spacing w:line="216" w:lineRule="auto"/>
              <w:jc w:val="left"/>
              <w:rPr>
                <w:b/>
                <w:bCs/>
                <w:i/>
                <w:iCs/>
                <w:color w:val="000000"/>
                <w:sz w:val="16"/>
                <w:szCs w:val="16"/>
              </w:rPr>
            </w:pPr>
          </w:p>
        </w:tc>
        <w:tc>
          <w:tcPr>
            <w:tcW w:w="3119" w:type="dxa"/>
            <w:gridSpan w:val="3"/>
            <w:vMerge/>
          </w:tcPr>
          <w:p w14:paraId="39F54758" w14:textId="77777777" w:rsidR="00E44CE7" w:rsidRPr="007E147E" w:rsidRDefault="00E44CE7" w:rsidP="00A85198">
            <w:pPr>
              <w:numPr>
                <w:ilvl w:val="0"/>
                <w:numId w:val="6"/>
              </w:numPr>
              <w:tabs>
                <w:tab w:val="clear" w:pos="428"/>
                <w:tab w:val="left" w:pos="34"/>
                <w:tab w:val="num" w:pos="317"/>
              </w:tabs>
              <w:spacing w:line="216" w:lineRule="auto"/>
              <w:jc w:val="left"/>
              <w:rPr>
                <w:b/>
                <w:bCs/>
                <w:i/>
                <w:iCs/>
                <w:color w:val="000000"/>
                <w:sz w:val="16"/>
                <w:szCs w:val="16"/>
              </w:rPr>
            </w:pPr>
          </w:p>
        </w:tc>
        <w:tc>
          <w:tcPr>
            <w:tcW w:w="2691" w:type="dxa"/>
            <w:gridSpan w:val="2"/>
            <w:vAlign w:val="center"/>
          </w:tcPr>
          <w:p w14:paraId="39F54759" w14:textId="77777777" w:rsidR="00E44CE7" w:rsidRPr="007E147E" w:rsidRDefault="00E44CE7" w:rsidP="00A85198">
            <w:pPr>
              <w:spacing w:line="216" w:lineRule="auto"/>
              <w:jc w:val="center"/>
              <w:rPr>
                <w:color w:val="000000"/>
                <w:sz w:val="16"/>
                <w:szCs w:val="16"/>
              </w:rPr>
            </w:pPr>
            <w:r w:rsidRPr="007E147E">
              <w:rPr>
                <w:color w:val="000000"/>
                <w:sz w:val="16"/>
                <w:szCs w:val="16"/>
              </w:rPr>
              <w:t>Good Pass / Pass / Referral</w:t>
            </w:r>
          </w:p>
        </w:tc>
      </w:tr>
      <w:tr w:rsidR="00E44CE7" w:rsidRPr="007E147E" w14:paraId="39F5475F" w14:textId="77777777" w:rsidTr="00392F74">
        <w:trPr>
          <w:trHeight w:val="312"/>
        </w:trPr>
        <w:tc>
          <w:tcPr>
            <w:tcW w:w="6588" w:type="dxa"/>
            <w:gridSpan w:val="7"/>
          </w:tcPr>
          <w:p w14:paraId="39F5475B" w14:textId="77777777" w:rsidR="00E44CE7" w:rsidRPr="007E147E" w:rsidRDefault="00E44CE7" w:rsidP="00F9369C">
            <w:pPr>
              <w:spacing w:line="216" w:lineRule="auto"/>
              <w:jc w:val="left"/>
              <w:rPr>
                <w:b/>
                <w:bCs/>
                <w:color w:val="000000"/>
                <w:sz w:val="16"/>
                <w:szCs w:val="16"/>
              </w:rPr>
            </w:pPr>
            <w:r w:rsidRPr="007E147E">
              <w:rPr>
                <w:b/>
                <w:bCs/>
                <w:color w:val="000000"/>
                <w:sz w:val="16"/>
                <w:szCs w:val="16"/>
              </w:rPr>
              <w:t xml:space="preserve">Section comments </w:t>
            </w:r>
            <w:r w:rsidRPr="007E147E">
              <w:rPr>
                <w:color w:val="000000"/>
                <w:sz w:val="16"/>
                <w:szCs w:val="16"/>
              </w:rPr>
              <w:t>(optional):</w:t>
            </w:r>
          </w:p>
        </w:tc>
        <w:tc>
          <w:tcPr>
            <w:tcW w:w="6588" w:type="dxa"/>
            <w:gridSpan w:val="7"/>
          </w:tcPr>
          <w:p w14:paraId="39F5475C" w14:textId="77777777" w:rsidR="00E44CE7" w:rsidRPr="007E147E" w:rsidRDefault="00E44CE7" w:rsidP="00F9369C">
            <w:pPr>
              <w:spacing w:line="216" w:lineRule="auto"/>
              <w:jc w:val="left"/>
              <w:rPr>
                <w:color w:val="000000"/>
                <w:sz w:val="16"/>
                <w:szCs w:val="16"/>
              </w:rPr>
            </w:pPr>
            <w:r w:rsidRPr="007E147E">
              <w:rPr>
                <w:b/>
                <w:bCs/>
                <w:color w:val="000000"/>
                <w:sz w:val="16"/>
                <w:szCs w:val="16"/>
              </w:rPr>
              <w:t xml:space="preserve">Verification comments </w:t>
            </w:r>
            <w:r w:rsidRPr="007E147E">
              <w:rPr>
                <w:color w:val="000000"/>
                <w:sz w:val="16"/>
                <w:szCs w:val="16"/>
              </w:rPr>
              <w:t>(optional):</w:t>
            </w:r>
          </w:p>
          <w:p w14:paraId="39F5475D" w14:textId="77777777" w:rsidR="00E44CE7" w:rsidRPr="007E147E" w:rsidRDefault="00E44CE7" w:rsidP="00F9369C">
            <w:pPr>
              <w:spacing w:line="216" w:lineRule="auto"/>
              <w:jc w:val="left"/>
              <w:rPr>
                <w:color w:val="000000"/>
                <w:sz w:val="16"/>
                <w:szCs w:val="16"/>
              </w:rPr>
            </w:pPr>
          </w:p>
          <w:p w14:paraId="39F5475E" w14:textId="77777777" w:rsidR="00E44CE7" w:rsidRPr="007E147E" w:rsidRDefault="00E44CE7" w:rsidP="00F9369C">
            <w:pPr>
              <w:spacing w:line="216" w:lineRule="auto"/>
              <w:jc w:val="left"/>
              <w:rPr>
                <w:b/>
                <w:bCs/>
                <w:color w:val="000000"/>
                <w:sz w:val="16"/>
                <w:szCs w:val="16"/>
              </w:rPr>
            </w:pPr>
          </w:p>
        </w:tc>
      </w:tr>
      <w:tr w:rsidR="00E44CE7" w:rsidRPr="007E147E" w14:paraId="39F54762" w14:textId="77777777" w:rsidTr="00392F74">
        <w:trPr>
          <w:trHeight w:val="312"/>
        </w:trPr>
        <w:tc>
          <w:tcPr>
            <w:tcW w:w="13176" w:type="dxa"/>
            <w:gridSpan w:val="14"/>
            <w:shd w:val="clear" w:color="auto" w:fill="E0E0E0"/>
          </w:tcPr>
          <w:p w14:paraId="39F54761" w14:textId="77777777" w:rsidR="00E44CE7" w:rsidRPr="007E147E" w:rsidRDefault="00E44CE7" w:rsidP="00F9369C">
            <w:pPr>
              <w:jc w:val="left"/>
              <w:rPr>
                <w:sz w:val="16"/>
                <w:szCs w:val="16"/>
              </w:rPr>
            </w:pPr>
            <w:r w:rsidRPr="007E147E">
              <w:rPr>
                <w:b/>
                <w:bCs/>
                <w:color w:val="000000"/>
                <w:sz w:val="16"/>
                <w:szCs w:val="16"/>
              </w:rPr>
              <w:lastRenderedPageBreak/>
              <w:t xml:space="preserve">Learning Outcome / Section 2: </w:t>
            </w:r>
            <w:r w:rsidRPr="007E147E">
              <w:rPr>
                <w:color w:val="000000"/>
                <w:sz w:val="16"/>
                <w:szCs w:val="16"/>
              </w:rPr>
              <w:t>Be able to generate and evaluate viable options and apply decision-making techniques</w:t>
            </w:r>
          </w:p>
        </w:tc>
      </w:tr>
      <w:tr w:rsidR="00E44CE7" w:rsidRPr="007E147E" w14:paraId="39F54767" w14:textId="77777777" w:rsidTr="00392F74">
        <w:trPr>
          <w:trHeight w:val="312"/>
        </w:trPr>
        <w:tc>
          <w:tcPr>
            <w:tcW w:w="2263" w:type="dxa"/>
            <w:vAlign w:val="center"/>
          </w:tcPr>
          <w:p w14:paraId="39F54763" w14:textId="77777777" w:rsidR="00E44CE7" w:rsidRPr="007E147E" w:rsidRDefault="00E44CE7" w:rsidP="00F9369C">
            <w:pPr>
              <w:jc w:val="left"/>
              <w:rPr>
                <w:b/>
                <w:bCs/>
                <w:color w:val="000000"/>
                <w:sz w:val="16"/>
                <w:szCs w:val="16"/>
              </w:rPr>
            </w:pPr>
            <w:r w:rsidRPr="007E147E">
              <w:rPr>
                <w:b/>
                <w:bCs/>
                <w:color w:val="000000"/>
                <w:sz w:val="16"/>
                <w:szCs w:val="16"/>
              </w:rPr>
              <w:t>Assessment Criteria (AC)</w:t>
            </w:r>
          </w:p>
        </w:tc>
        <w:tc>
          <w:tcPr>
            <w:tcW w:w="8222" w:type="dxa"/>
            <w:gridSpan w:val="11"/>
            <w:vAlign w:val="center"/>
          </w:tcPr>
          <w:p w14:paraId="39F54764"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Sufficiency Descriptors</w:t>
            </w:r>
          </w:p>
          <w:p w14:paraId="39F54765" w14:textId="77777777" w:rsidR="00E44CE7" w:rsidRPr="007E147E" w:rsidRDefault="00E44CE7" w:rsidP="00F9369C">
            <w:pPr>
              <w:spacing w:line="216" w:lineRule="auto"/>
              <w:jc w:val="center"/>
              <w:rPr>
                <w:i/>
                <w:iCs/>
                <w:color w:val="000000"/>
                <w:sz w:val="16"/>
                <w:szCs w:val="16"/>
              </w:rPr>
            </w:pPr>
            <w:r w:rsidRPr="007E147E">
              <w:rPr>
                <w:i/>
                <w:iCs/>
                <w:color w:val="000000"/>
                <w:sz w:val="16"/>
                <w:szCs w:val="16"/>
              </w:rPr>
              <w:t>[Typical standard that , if replicated across the whole submission, would produce a referral, borderline pass or good pass result]</w:t>
            </w:r>
          </w:p>
        </w:tc>
        <w:tc>
          <w:tcPr>
            <w:tcW w:w="2691" w:type="dxa"/>
            <w:gridSpan w:val="2"/>
            <w:vAlign w:val="center"/>
          </w:tcPr>
          <w:p w14:paraId="39F54766"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7E" w14:textId="77777777" w:rsidTr="00392F74">
        <w:trPr>
          <w:trHeight w:val="312"/>
        </w:trPr>
        <w:tc>
          <w:tcPr>
            <w:tcW w:w="2263" w:type="dxa"/>
            <w:vMerge w:val="restart"/>
          </w:tcPr>
          <w:p w14:paraId="39F54768" w14:textId="77777777" w:rsidR="00E44CE7" w:rsidRPr="007E147E" w:rsidRDefault="00E44CE7" w:rsidP="0012540C">
            <w:pPr>
              <w:spacing w:line="216" w:lineRule="auto"/>
              <w:jc w:val="left"/>
              <w:rPr>
                <w:color w:val="000000"/>
                <w:sz w:val="16"/>
                <w:szCs w:val="16"/>
              </w:rPr>
            </w:pPr>
          </w:p>
          <w:p w14:paraId="39F54769" w14:textId="0514FE44" w:rsidR="00E44CE7" w:rsidRPr="007E147E" w:rsidRDefault="00B14601" w:rsidP="0012540C">
            <w:pPr>
              <w:spacing w:line="216" w:lineRule="auto"/>
              <w:jc w:val="left"/>
              <w:rPr>
                <w:color w:val="000000"/>
                <w:sz w:val="16"/>
                <w:szCs w:val="16"/>
              </w:rPr>
            </w:pPr>
            <w:r>
              <w:rPr>
                <w:color w:val="000000"/>
                <w:sz w:val="16"/>
                <w:szCs w:val="16"/>
              </w:rPr>
              <w:t>AC 2.</w:t>
            </w:r>
            <w:r w:rsidR="00E44CE7" w:rsidRPr="007E147E">
              <w:rPr>
                <w:color w:val="000000"/>
                <w:sz w:val="16"/>
                <w:szCs w:val="16"/>
              </w:rPr>
              <w:t>1</w:t>
            </w:r>
          </w:p>
          <w:p w14:paraId="39F5476A" w14:textId="77777777" w:rsidR="00E44CE7" w:rsidRPr="007E147E" w:rsidRDefault="00E44CE7" w:rsidP="0012540C">
            <w:pPr>
              <w:tabs>
                <w:tab w:val="center" w:pos="4153"/>
                <w:tab w:val="right" w:pos="8306"/>
              </w:tabs>
              <w:rPr>
                <w:sz w:val="16"/>
                <w:szCs w:val="16"/>
              </w:rPr>
            </w:pPr>
            <w:r w:rsidRPr="007E147E">
              <w:rPr>
                <w:sz w:val="16"/>
                <w:szCs w:val="16"/>
              </w:rPr>
              <w:t xml:space="preserve">Evaluate viable high-level business case options and associated costs and benefits </w:t>
            </w:r>
          </w:p>
          <w:p w14:paraId="39F5476B" w14:textId="77777777" w:rsidR="00E44CE7" w:rsidRPr="007E147E" w:rsidRDefault="00E44CE7" w:rsidP="0012540C">
            <w:pPr>
              <w:pStyle w:val="Header"/>
              <w:jc w:val="left"/>
              <w:rPr>
                <w:color w:val="000000"/>
                <w:sz w:val="16"/>
                <w:szCs w:val="16"/>
              </w:rPr>
            </w:pPr>
          </w:p>
        </w:tc>
        <w:tc>
          <w:tcPr>
            <w:tcW w:w="2268" w:type="dxa"/>
            <w:gridSpan w:val="2"/>
          </w:tcPr>
          <w:p w14:paraId="39F5476C" w14:textId="77777777" w:rsidR="00E44CE7" w:rsidRPr="007E147E" w:rsidRDefault="00E44CE7" w:rsidP="00F9369C">
            <w:pPr>
              <w:jc w:val="center"/>
              <w:rPr>
                <w:color w:val="000000"/>
                <w:sz w:val="16"/>
                <w:szCs w:val="16"/>
              </w:rPr>
            </w:pPr>
            <w:r w:rsidRPr="007E147E">
              <w:rPr>
                <w:b/>
                <w:bCs/>
                <w:color w:val="000000"/>
                <w:sz w:val="16"/>
                <w:szCs w:val="16"/>
              </w:rPr>
              <w:t>Referral</w:t>
            </w:r>
          </w:p>
        </w:tc>
        <w:tc>
          <w:tcPr>
            <w:tcW w:w="2552" w:type="dxa"/>
            <w:gridSpan w:val="5"/>
          </w:tcPr>
          <w:p w14:paraId="39F5476D" w14:textId="77777777" w:rsidR="00E44CE7" w:rsidRPr="007E147E" w:rsidRDefault="00E44CE7" w:rsidP="00F9369C">
            <w:pPr>
              <w:jc w:val="center"/>
              <w:rPr>
                <w:color w:val="000000"/>
                <w:sz w:val="16"/>
                <w:szCs w:val="16"/>
              </w:rPr>
            </w:pPr>
            <w:r w:rsidRPr="007E147E">
              <w:rPr>
                <w:b/>
                <w:bCs/>
                <w:color w:val="000000"/>
                <w:sz w:val="16"/>
                <w:szCs w:val="16"/>
              </w:rPr>
              <w:t>Pass</w:t>
            </w:r>
          </w:p>
        </w:tc>
        <w:tc>
          <w:tcPr>
            <w:tcW w:w="3402" w:type="dxa"/>
            <w:gridSpan w:val="4"/>
          </w:tcPr>
          <w:p w14:paraId="39F5476E" w14:textId="77777777" w:rsidR="00E44CE7" w:rsidRPr="007E147E" w:rsidRDefault="00E44CE7" w:rsidP="00F9369C">
            <w:pPr>
              <w:jc w:val="center"/>
              <w:rPr>
                <w:color w:val="000000"/>
                <w:sz w:val="16"/>
                <w:szCs w:val="16"/>
              </w:rPr>
            </w:pPr>
            <w:r w:rsidRPr="007E147E">
              <w:rPr>
                <w:b/>
                <w:bCs/>
                <w:color w:val="000000"/>
                <w:sz w:val="16"/>
                <w:szCs w:val="16"/>
              </w:rPr>
              <w:t>Good Pass</w:t>
            </w:r>
          </w:p>
        </w:tc>
        <w:tc>
          <w:tcPr>
            <w:tcW w:w="2691" w:type="dxa"/>
            <w:gridSpan w:val="2"/>
            <w:vMerge w:val="restart"/>
            <w:vAlign w:val="center"/>
          </w:tcPr>
          <w:p w14:paraId="39F5476F" w14:textId="77777777" w:rsidR="00E44CE7" w:rsidRPr="007E147E" w:rsidRDefault="00E44CE7" w:rsidP="00F9369C">
            <w:pPr>
              <w:spacing w:line="216" w:lineRule="auto"/>
              <w:jc w:val="center"/>
              <w:rPr>
                <w:b/>
                <w:bCs/>
                <w:color w:val="000000"/>
                <w:sz w:val="16"/>
                <w:szCs w:val="16"/>
              </w:rPr>
            </w:pPr>
          </w:p>
          <w:p w14:paraId="39F54770" w14:textId="77777777" w:rsidR="00E44CE7" w:rsidRPr="007E147E" w:rsidRDefault="00E44CE7" w:rsidP="00F9369C">
            <w:pPr>
              <w:spacing w:line="216" w:lineRule="auto"/>
              <w:jc w:val="center"/>
              <w:rPr>
                <w:b/>
                <w:bCs/>
                <w:color w:val="000000"/>
                <w:sz w:val="16"/>
                <w:szCs w:val="16"/>
              </w:rPr>
            </w:pPr>
          </w:p>
          <w:p w14:paraId="39F54775" w14:textId="77777777" w:rsidR="00E44CE7" w:rsidRPr="007E147E" w:rsidRDefault="00E44CE7" w:rsidP="00F9369C">
            <w:pPr>
              <w:spacing w:line="216" w:lineRule="auto"/>
              <w:jc w:val="center"/>
              <w:rPr>
                <w:b/>
                <w:bCs/>
                <w:i/>
                <w:color w:val="000000"/>
                <w:sz w:val="16"/>
                <w:szCs w:val="16"/>
              </w:rPr>
            </w:pPr>
          </w:p>
          <w:p w14:paraId="39F54776" w14:textId="77777777" w:rsidR="00E44CE7" w:rsidRPr="007E147E" w:rsidRDefault="00E44CE7" w:rsidP="00F9369C">
            <w:pPr>
              <w:spacing w:line="216" w:lineRule="auto"/>
              <w:jc w:val="center"/>
              <w:rPr>
                <w:b/>
                <w:bCs/>
                <w:color w:val="000000"/>
                <w:sz w:val="16"/>
                <w:szCs w:val="16"/>
              </w:rPr>
            </w:pPr>
          </w:p>
          <w:p w14:paraId="39F54777" w14:textId="77777777" w:rsidR="00E44CE7" w:rsidRPr="007E147E" w:rsidRDefault="00E44CE7" w:rsidP="00F9369C">
            <w:pPr>
              <w:spacing w:line="216" w:lineRule="auto"/>
              <w:jc w:val="center"/>
              <w:rPr>
                <w:b/>
                <w:bCs/>
                <w:color w:val="000000"/>
                <w:sz w:val="16"/>
                <w:szCs w:val="16"/>
              </w:rPr>
            </w:pPr>
          </w:p>
          <w:p w14:paraId="39F54778" w14:textId="77777777" w:rsidR="00E44CE7" w:rsidRPr="007E147E" w:rsidRDefault="00E44CE7" w:rsidP="00F9369C">
            <w:pPr>
              <w:spacing w:line="216" w:lineRule="auto"/>
              <w:jc w:val="center"/>
              <w:rPr>
                <w:b/>
                <w:bCs/>
                <w:color w:val="000000"/>
                <w:sz w:val="16"/>
                <w:szCs w:val="16"/>
              </w:rPr>
            </w:pPr>
          </w:p>
          <w:p w14:paraId="39F54779" w14:textId="77777777" w:rsidR="00E44CE7" w:rsidRPr="007E147E" w:rsidRDefault="00E44CE7" w:rsidP="00F9369C">
            <w:pPr>
              <w:spacing w:line="216" w:lineRule="auto"/>
              <w:jc w:val="center"/>
              <w:rPr>
                <w:b/>
                <w:bCs/>
                <w:color w:val="000000"/>
                <w:sz w:val="16"/>
                <w:szCs w:val="16"/>
              </w:rPr>
            </w:pPr>
          </w:p>
          <w:p w14:paraId="39F5477A" w14:textId="77777777" w:rsidR="00E44CE7" w:rsidRPr="007E147E" w:rsidRDefault="00E44CE7" w:rsidP="00F9369C">
            <w:pPr>
              <w:spacing w:line="216" w:lineRule="auto"/>
              <w:jc w:val="center"/>
              <w:rPr>
                <w:b/>
                <w:bCs/>
                <w:color w:val="000000"/>
                <w:sz w:val="16"/>
                <w:szCs w:val="16"/>
              </w:rPr>
            </w:pPr>
          </w:p>
          <w:p w14:paraId="39F5477B" w14:textId="77777777" w:rsidR="00E44CE7" w:rsidRPr="007E147E" w:rsidRDefault="00E44CE7" w:rsidP="00F9369C">
            <w:pPr>
              <w:spacing w:line="216" w:lineRule="auto"/>
              <w:jc w:val="center"/>
              <w:rPr>
                <w:b/>
                <w:bCs/>
                <w:color w:val="000000"/>
                <w:sz w:val="16"/>
                <w:szCs w:val="16"/>
              </w:rPr>
            </w:pPr>
          </w:p>
          <w:p w14:paraId="39F5477C" w14:textId="77777777" w:rsidR="00E44CE7" w:rsidRPr="007E147E" w:rsidRDefault="00E44CE7" w:rsidP="00F9369C">
            <w:pPr>
              <w:spacing w:line="216" w:lineRule="auto"/>
              <w:jc w:val="center"/>
              <w:rPr>
                <w:b/>
                <w:bCs/>
                <w:color w:val="000000"/>
                <w:sz w:val="16"/>
                <w:szCs w:val="16"/>
              </w:rPr>
            </w:pPr>
          </w:p>
          <w:p w14:paraId="39F5477D" w14:textId="77777777" w:rsidR="00E44CE7" w:rsidRPr="007E147E" w:rsidRDefault="00E44CE7" w:rsidP="00F9369C">
            <w:pPr>
              <w:spacing w:line="216" w:lineRule="auto"/>
              <w:jc w:val="center"/>
              <w:rPr>
                <w:b/>
                <w:bCs/>
                <w:color w:val="000000"/>
                <w:sz w:val="16"/>
                <w:szCs w:val="16"/>
              </w:rPr>
            </w:pPr>
          </w:p>
        </w:tc>
      </w:tr>
      <w:tr w:rsidR="00E44CE7" w:rsidRPr="007E147E" w14:paraId="39F54787" w14:textId="77777777" w:rsidTr="00392F74">
        <w:trPr>
          <w:trHeight w:val="312"/>
        </w:trPr>
        <w:tc>
          <w:tcPr>
            <w:tcW w:w="2263" w:type="dxa"/>
            <w:vMerge/>
          </w:tcPr>
          <w:p w14:paraId="39F5477F" w14:textId="77777777" w:rsidR="00E44CE7" w:rsidRPr="007E147E" w:rsidRDefault="00E44CE7" w:rsidP="00F9369C">
            <w:pPr>
              <w:spacing w:line="216" w:lineRule="auto"/>
              <w:jc w:val="left"/>
              <w:rPr>
                <w:color w:val="000000"/>
                <w:sz w:val="16"/>
                <w:szCs w:val="16"/>
              </w:rPr>
            </w:pPr>
          </w:p>
        </w:tc>
        <w:tc>
          <w:tcPr>
            <w:tcW w:w="2268" w:type="dxa"/>
            <w:gridSpan w:val="2"/>
            <w:vMerge w:val="restart"/>
          </w:tcPr>
          <w:p w14:paraId="12B5C25E" w14:textId="77777777" w:rsidR="0056325C" w:rsidRDefault="0056325C" w:rsidP="0056325C">
            <w:pPr>
              <w:pStyle w:val="ListParagraph"/>
              <w:numPr>
                <w:ilvl w:val="0"/>
                <w:numId w:val="6"/>
              </w:numPr>
              <w:jc w:val="left"/>
              <w:rPr>
                <w:color w:val="000000"/>
                <w:sz w:val="16"/>
                <w:szCs w:val="16"/>
              </w:rPr>
            </w:pPr>
            <w:r>
              <w:rPr>
                <w:color w:val="000000"/>
                <w:sz w:val="16"/>
                <w:szCs w:val="16"/>
              </w:rPr>
              <w:t>Few</w:t>
            </w:r>
            <w:r w:rsidR="00E44CE7" w:rsidRPr="007E147E">
              <w:rPr>
                <w:color w:val="000000"/>
                <w:sz w:val="16"/>
                <w:szCs w:val="16"/>
              </w:rPr>
              <w:t xml:space="preserve"> or no </w:t>
            </w:r>
            <w:r>
              <w:rPr>
                <w:color w:val="000000"/>
                <w:sz w:val="16"/>
                <w:szCs w:val="16"/>
              </w:rPr>
              <w:t xml:space="preserve">business case </w:t>
            </w:r>
            <w:r w:rsidR="00E44CE7" w:rsidRPr="007E147E">
              <w:rPr>
                <w:color w:val="000000"/>
                <w:sz w:val="16"/>
                <w:szCs w:val="16"/>
              </w:rPr>
              <w:t>options</w:t>
            </w:r>
            <w:r>
              <w:rPr>
                <w:color w:val="000000"/>
                <w:sz w:val="16"/>
                <w:szCs w:val="16"/>
              </w:rPr>
              <w:t xml:space="preserve"> identified</w:t>
            </w:r>
          </w:p>
          <w:p w14:paraId="7F4A8795" w14:textId="28CA8BC5" w:rsidR="00B86716" w:rsidRDefault="00B86716" w:rsidP="00B86716">
            <w:pPr>
              <w:pStyle w:val="ListParagraph"/>
              <w:numPr>
                <w:ilvl w:val="0"/>
                <w:numId w:val="6"/>
              </w:numPr>
              <w:jc w:val="left"/>
              <w:rPr>
                <w:color w:val="000000"/>
                <w:sz w:val="16"/>
                <w:szCs w:val="16"/>
              </w:rPr>
            </w:pPr>
            <w:r>
              <w:rPr>
                <w:color w:val="000000"/>
                <w:sz w:val="16"/>
                <w:szCs w:val="16"/>
              </w:rPr>
              <w:t>Options identified but viability is not made clear or insufficient evaluation conducted</w:t>
            </w:r>
          </w:p>
          <w:p w14:paraId="39F54783" w14:textId="694069D2" w:rsidR="00E44CE7" w:rsidRPr="007E147E" w:rsidRDefault="0067424D" w:rsidP="00B86716">
            <w:pPr>
              <w:pStyle w:val="ListParagraph"/>
              <w:numPr>
                <w:ilvl w:val="0"/>
                <w:numId w:val="6"/>
              </w:numPr>
              <w:jc w:val="left"/>
              <w:rPr>
                <w:color w:val="000000"/>
                <w:sz w:val="16"/>
                <w:szCs w:val="16"/>
              </w:rPr>
            </w:pPr>
            <w:r w:rsidRPr="007E147E">
              <w:rPr>
                <w:color w:val="000000"/>
                <w:sz w:val="16"/>
                <w:szCs w:val="16"/>
              </w:rPr>
              <w:t xml:space="preserve">Inadequate cost benefit evaluation </w:t>
            </w:r>
          </w:p>
        </w:tc>
        <w:tc>
          <w:tcPr>
            <w:tcW w:w="2552" w:type="dxa"/>
            <w:gridSpan w:val="5"/>
            <w:vMerge w:val="restart"/>
          </w:tcPr>
          <w:p w14:paraId="41C90592" w14:textId="1FDBEA17" w:rsidR="00B86716" w:rsidRPr="00B86716" w:rsidRDefault="00EE7899" w:rsidP="00B86716">
            <w:pPr>
              <w:numPr>
                <w:ilvl w:val="0"/>
                <w:numId w:val="6"/>
              </w:numPr>
              <w:tabs>
                <w:tab w:val="clear" w:pos="428"/>
                <w:tab w:val="num" w:pos="182"/>
              </w:tabs>
              <w:ind w:left="181" w:hanging="113"/>
              <w:jc w:val="left"/>
              <w:rPr>
                <w:color w:val="000000"/>
                <w:sz w:val="16"/>
                <w:szCs w:val="16"/>
              </w:rPr>
            </w:pPr>
            <w:r w:rsidRPr="007E147E">
              <w:rPr>
                <w:sz w:val="16"/>
                <w:szCs w:val="16"/>
              </w:rPr>
              <w:t>adequate</w:t>
            </w:r>
            <w:r w:rsidR="00E44CE7" w:rsidRPr="007E147E">
              <w:rPr>
                <w:sz w:val="16"/>
                <w:szCs w:val="16"/>
              </w:rPr>
              <w:t xml:space="preserve"> range of </w:t>
            </w:r>
            <w:r w:rsidR="00B86716">
              <w:rPr>
                <w:sz w:val="16"/>
                <w:szCs w:val="16"/>
              </w:rPr>
              <w:t xml:space="preserve">business case </w:t>
            </w:r>
            <w:r w:rsidR="00E44CE7" w:rsidRPr="007E147E">
              <w:rPr>
                <w:sz w:val="16"/>
                <w:szCs w:val="16"/>
              </w:rPr>
              <w:t xml:space="preserve">options </w:t>
            </w:r>
            <w:r w:rsidR="00B86716">
              <w:rPr>
                <w:sz w:val="16"/>
                <w:szCs w:val="16"/>
              </w:rPr>
              <w:t>identified and</w:t>
            </w:r>
            <w:r w:rsidR="00E44CE7" w:rsidRPr="007E147E">
              <w:rPr>
                <w:sz w:val="16"/>
                <w:szCs w:val="16"/>
              </w:rPr>
              <w:t xml:space="preserve"> evaluat</w:t>
            </w:r>
            <w:r w:rsidR="00B86716">
              <w:rPr>
                <w:sz w:val="16"/>
                <w:szCs w:val="16"/>
              </w:rPr>
              <w:t>ed with each option providing an evaluation of costs and benefits that are quantified and credible</w:t>
            </w:r>
            <w:r w:rsidR="00695A03" w:rsidRPr="007E147E">
              <w:rPr>
                <w:sz w:val="16"/>
                <w:szCs w:val="16"/>
              </w:rPr>
              <w:t xml:space="preserve"> </w:t>
            </w:r>
          </w:p>
          <w:p w14:paraId="39F54784" w14:textId="0FAB6896" w:rsidR="00E44CE7" w:rsidRPr="00B86716" w:rsidRDefault="00E44CE7" w:rsidP="00B86716">
            <w:pPr>
              <w:ind w:left="68"/>
              <w:jc w:val="left"/>
              <w:rPr>
                <w:color w:val="000000"/>
                <w:sz w:val="16"/>
                <w:szCs w:val="16"/>
              </w:rPr>
            </w:pPr>
          </w:p>
        </w:tc>
        <w:tc>
          <w:tcPr>
            <w:tcW w:w="3402" w:type="dxa"/>
            <w:gridSpan w:val="4"/>
            <w:vMerge w:val="restart"/>
          </w:tcPr>
          <w:p w14:paraId="36D4CE05" w14:textId="77777777" w:rsidR="00B86716" w:rsidRDefault="00E44CE7" w:rsidP="00B86716">
            <w:pPr>
              <w:numPr>
                <w:ilvl w:val="0"/>
                <w:numId w:val="6"/>
              </w:numPr>
              <w:tabs>
                <w:tab w:val="clear" w:pos="428"/>
                <w:tab w:val="num" w:pos="182"/>
              </w:tabs>
              <w:ind w:left="182" w:hanging="114"/>
              <w:jc w:val="left"/>
              <w:rPr>
                <w:color w:val="000000"/>
                <w:sz w:val="16"/>
                <w:szCs w:val="16"/>
              </w:rPr>
            </w:pPr>
            <w:r w:rsidRPr="007E147E">
              <w:rPr>
                <w:color w:val="000000"/>
                <w:sz w:val="16"/>
                <w:szCs w:val="16"/>
              </w:rPr>
              <w:t xml:space="preserve">Clear </w:t>
            </w:r>
            <w:r w:rsidR="00B86716">
              <w:rPr>
                <w:color w:val="000000"/>
                <w:sz w:val="16"/>
                <w:szCs w:val="16"/>
              </w:rPr>
              <w:t xml:space="preserve">and detailed </w:t>
            </w:r>
            <w:r w:rsidRPr="007E147E">
              <w:rPr>
                <w:color w:val="000000"/>
                <w:sz w:val="16"/>
                <w:szCs w:val="16"/>
              </w:rPr>
              <w:t xml:space="preserve">evidence of </w:t>
            </w:r>
            <w:r w:rsidR="00B86716">
              <w:rPr>
                <w:color w:val="000000"/>
                <w:sz w:val="16"/>
                <w:szCs w:val="16"/>
              </w:rPr>
              <w:t>thorough evaluation</w:t>
            </w:r>
            <w:r w:rsidRPr="007E147E">
              <w:rPr>
                <w:color w:val="000000"/>
                <w:sz w:val="16"/>
                <w:szCs w:val="16"/>
              </w:rPr>
              <w:t xml:space="preserve"> of a broad range of</w:t>
            </w:r>
            <w:r w:rsidRPr="007E147E">
              <w:rPr>
                <w:color w:val="FF0000"/>
                <w:sz w:val="16"/>
                <w:szCs w:val="16"/>
              </w:rPr>
              <w:t xml:space="preserve"> </w:t>
            </w:r>
            <w:r w:rsidRPr="007E147E">
              <w:rPr>
                <w:color w:val="000000"/>
                <w:sz w:val="16"/>
                <w:szCs w:val="16"/>
              </w:rPr>
              <w:t>options for business case</w:t>
            </w:r>
          </w:p>
          <w:p w14:paraId="16F5C098" w14:textId="77777777" w:rsidR="00B86716" w:rsidRDefault="00B86716" w:rsidP="00B86716">
            <w:pPr>
              <w:numPr>
                <w:ilvl w:val="0"/>
                <w:numId w:val="6"/>
              </w:numPr>
              <w:tabs>
                <w:tab w:val="clear" w:pos="428"/>
                <w:tab w:val="num" w:pos="182"/>
              </w:tabs>
              <w:ind w:left="182" w:hanging="114"/>
              <w:jc w:val="left"/>
              <w:rPr>
                <w:color w:val="000000"/>
                <w:sz w:val="16"/>
                <w:szCs w:val="16"/>
              </w:rPr>
            </w:pPr>
            <w:r>
              <w:rPr>
                <w:color w:val="000000"/>
                <w:sz w:val="16"/>
                <w:szCs w:val="16"/>
              </w:rPr>
              <w:t>Business case</w:t>
            </w:r>
            <w:r w:rsidR="00E44CE7" w:rsidRPr="007E147E">
              <w:rPr>
                <w:color w:val="000000"/>
                <w:sz w:val="16"/>
                <w:szCs w:val="16"/>
              </w:rPr>
              <w:t xml:space="preserve"> drawn from both theory and established</w:t>
            </w:r>
            <w:r>
              <w:rPr>
                <w:color w:val="000000"/>
                <w:sz w:val="16"/>
                <w:szCs w:val="16"/>
              </w:rPr>
              <w:t xml:space="preserve"> </w:t>
            </w:r>
            <w:r w:rsidR="00E44CE7" w:rsidRPr="007E147E">
              <w:rPr>
                <w:color w:val="000000"/>
                <w:sz w:val="16"/>
                <w:szCs w:val="16"/>
              </w:rPr>
              <w:t xml:space="preserve"> organisational practice, </w:t>
            </w:r>
          </w:p>
          <w:p w14:paraId="39F54785" w14:textId="10083E1E" w:rsidR="00E44CE7" w:rsidRPr="007E147E" w:rsidRDefault="00B86716" w:rsidP="00B86716">
            <w:pPr>
              <w:numPr>
                <w:ilvl w:val="0"/>
                <w:numId w:val="6"/>
              </w:numPr>
              <w:tabs>
                <w:tab w:val="clear" w:pos="428"/>
                <w:tab w:val="num" w:pos="182"/>
              </w:tabs>
              <w:ind w:left="182" w:hanging="114"/>
              <w:jc w:val="left"/>
              <w:rPr>
                <w:color w:val="000000"/>
                <w:sz w:val="16"/>
                <w:szCs w:val="16"/>
              </w:rPr>
            </w:pPr>
            <w:r>
              <w:rPr>
                <w:color w:val="000000"/>
                <w:sz w:val="16"/>
                <w:szCs w:val="16"/>
              </w:rPr>
              <w:t>Clear</w:t>
            </w:r>
            <w:r w:rsidR="00E44CE7" w:rsidRPr="007E147E">
              <w:rPr>
                <w:color w:val="000000"/>
                <w:sz w:val="16"/>
                <w:szCs w:val="16"/>
              </w:rPr>
              <w:t xml:space="preserve"> and unambiguous evaluation of costs and benefits that are realistically quantified</w:t>
            </w:r>
            <w:r>
              <w:rPr>
                <w:color w:val="000000"/>
                <w:sz w:val="16"/>
                <w:szCs w:val="16"/>
              </w:rPr>
              <w:t xml:space="preserve"> and </w:t>
            </w:r>
            <w:r w:rsidR="00E44CE7" w:rsidRPr="007E147E">
              <w:rPr>
                <w:color w:val="000000"/>
                <w:sz w:val="16"/>
                <w:szCs w:val="16"/>
              </w:rPr>
              <w:t>directly linked to stakeholder and organisational requirements</w:t>
            </w:r>
          </w:p>
        </w:tc>
        <w:tc>
          <w:tcPr>
            <w:tcW w:w="2691" w:type="dxa"/>
            <w:gridSpan w:val="2"/>
            <w:vMerge/>
            <w:vAlign w:val="center"/>
          </w:tcPr>
          <w:p w14:paraId="39F54786" w14:textId="77777777" w:rsidR="00E44CE7" w:rsidRPr="007E147E" w:rsidRDefault="00E44CE7" w:rsidP="00F9369C">
            <w:pPr>
              <w:spacing w:line="216" w:lineRule="auto"/>
              <w:jc w:val="center"/>
              <w:rPr>
                <w:b/>
                <w:bCs/>
                <w:color w:val="000000"/>
                <w:sz w:val="16"/>
                <w:szCs w:val="16"/>
              </w:rPr>
            </w:pPr>
          </w:p>
        </w:tc>
      </w:tr>
      <w:tr w:rsidR="00E44CE7" w:rsidRPr="007E147E" w14:paraId="39F5478D" w14:textId="77777777" w:rsidTr="00392F74">
        <w:trPr>
          <w:trHeight w:val="312"/>
        </w:trPr>
        <w:tc>
          <w:tcPr>
            <w:tcW w:w="2263" w:type="dxa"/>
            <w:vMerge/>
          </w:tcPr>
          <w:p w14:paraId="39F54788" w14:textId="61EE517C" w:rsidR="00E44CE7" w:rsidRPr="007E147E" w:rsidRDefault="00E44CE7" w:rsidP="00F9369C">
            <w:pPr>
              <w:spacing w:line="216" w:lineRule="auto"/>
              <w:jc w:val="left"/>
              <w:rPr>
                <w:color w:val="000000"/>
                <w:sz w:val="16"/>
                <w:szCs w:val="16"/>
              </w:rPr>
            </w:pPr>
          </w:p>
        </w:tc>
        <w:tc>
          <w:tcPr>
            <w:tcW w:w="2268" w:type="dxa"/>
            <w:gridSpan w:val="2"/>
            <w:vMerge/>
          </w:tcPr>
          <w:p w14:paraId="39F54789" w14:textId="77777777" w:rsidR="00E44CE7" w:rsidRPr="007E147E" w:rsidRDefault="00E44CE7" w:rsidP="00F9369C">
            <w:pPr>
              <w:numPr>
                <w:ilvl w:val="0"/>
                <w:numId w:val="6"/>
              </w:numPr>
              <w:spacing w:after="120"/>
              <w:jc w:val="left"/>
              <w:rPr>
                <w:color w:val="000000"/>
                <w:sz w:val="16"/>
                <w:szCs w:val="16"/>
              </w:rPr>
            </w:pPr>
          </w:p>
        </w:tc>
        <w:tc>
          <w:tcPr>
            <w:tcW w:w="2552" w:type="dxa"/>
            <w:gridSpan w:val="5"/>
            <w:vMerge/>
          </w:tcPr>
          <w:p w14:paraId="39F5478A" w14:textId="77777777" w:rsidR="00E44CE7" w:rsidRPr="007E147E" w:rsidRDefault="00E44CE7" w:rsidP="00F9369C">
            <w:pPr>
              <w:numPr>
                <w:ilvl w:val="0"/>
                <w:numId w:val="6"/>
              </w:numPr>
              <w:spacing w:after="120"/>
              <w:jc w:val="left"/>
              <w:rPr>
                <w:color w:val="000000"/>
                <w:sz w:val="16"/>
                <w:szCs w:val="16"/>
              </w:rPr>
            </w:pPr>
          </w:p>
        </w:tc>
        <w:tc>
          <w:tcPr>
            <w:tcW w:w="3402" w:type="dxa"/>
            <w:gridSpan w:val="4"/>
            <w:vMerge/>
          </w:tcPr>
          <w:p w14:paraId="39F5478B" w14:textId="77777777" w:rsidR="00E44CE7" w:rsidRPr="007E147E" w:rsidRDefault="00E44CE7" w:rsidP="00F9369C">
            <w:pPr>
              <w:numPr>
                <w:ilvl w:val="0"/>
                <w:numId w:val="6"/>
              </w:numPr>
              <w:spacing w:after="120"/>
              <w:jc w:val="left"/>
              <w:rPr>
                <w:color w:val="000000"/>
                <w:sz w:val="16"/>
                <w:szCs w:val="16"/>
              </w:rPr>
            </w:pPr>
          </w:p>
        </w:tc>
        <w:tc>
          <w:tcPr>
            <w:tcW w:w="2691" w:type="dxa"/>
            <w:gridSpan w:val="2"/>
            <w:vAlign w:val="center"/>
          </w:tcPr>
          <w:p w14:paraId="39F5478C" w14:textId="77777777" w:rsidR="00E44CE7" w:rsidRPr="007E147E" w:rsidRDefault="00E44CE7" w:rsidP="00F9369C">
            <w:pPr>
              <w:spacing w:line="216" w:lineRule="auto"/>
              <w:jc w:val="center"/>
              <w:rPr>
                <w:color w:val="000000"/>
                <w:sz w:val="16"/>
                <w:szCs w:val="16"/>
              </w:rPr>
            </w:pPr>
            <w:r w:rsidRPr="007E147E">
              <w:rPr>
                <w:color w:val="000000"/>
                <w:sz w:val="16"/>
                <w:szCs w:val="16"/>
              </w:rPr>
              <w:t>Good Pass / Pass / Referral</w:t>
            </w:r>
          </w:p>
        </w:tc>
      </w:tr>
      <w:tr w:rsidR="00E44CE7" w:rsidRPr="007E147E" w14:paraId="39F54796" w14:textId="77777777" w:rsidTr="00392F74">
        <w:trPr>
          <w:trHeight w:val="312"/>
        </w:trPr>
        <w:tc>
          <w:tcPr>
            <w:tcW w:w="2263" w:type="dxa"/>
            <w:vMerge w:val="restart"/>
          </w:tcPr>
          <w:p w14:paraId="39F5478E" w14:textId="77777777" w:rsidR="00E44CE7" w:rsidRPr="007E147E" w:rsidRDefault="00E44CE7" w:rsidP="00F9369C">
            <w:pPr>
              <w:spacing w:line="216" w:lineRule="auto"/>
              <w:jc w:val="left"/>
              <w:rPr>
                <w:color w:val="000000"/>
                <w:sz w:val="16"/>
                <w:szCs w:val="16"/>
              </w:rPr>
            </w:pPr>
          </w:p>
          <w:p w14:paraId="39F5478F" w14:textId="54F95281" w:rsidR="00E44CE7" w:rsidRPr="007E147E" w:rsidRDefault="00B14601" w:rsidP="00F9369C">
            <w:pPr>
              <w:spacing w:line="216" w:lineRule="auto"/>
              <w:jc w:val="left"/>
              <w:rPr>
                <w:color w:val="000000"/>
                <w:sz w:val="16"/>
                <w:szCs w:val="16"/>
              </w:rPr>
            </w:pPr>
            <w:r>
              <w:rPr>
                <w:color w:val="000000"/>
                <w:sz w:val="16"/>
                <w:szCs w:val="16"/>
              </w:rPr>
              <w:t>AC 2.</w:t>
            </w:r>
            <w:r w:rsidR="00E44CE7" w:rsidRPr="007E147E">
              <w:rPr>
                <w:color w:val="000000"/>
                <w:sz w:val="16"/>
                <w:szCs w:val="16"/>
              </w:rPr>
              <w:t>2</w:t>
            </w:r>
          </w:p>
          <w:p w14:paraId="39F54790" w14:textId="77777777" w:rsidR="00E44CE7" w:rsidRPr="007E147E" w:rsidRDefault="00E44CE7" w:rsidP="00F9369C">
            <w:pPr>
              <w:pStyle w:val="Header"/>
              <w:jc w:val="left"/>
              <w:rPr>
                <w:sz w:val="16"/>
                <w:szCs w:val="16"/>
              </w:rPr>
            </w:pPr>
            <w:r w:rsidRPr="007E147E">
              <w:rPr>
                <w:sz w:val="16"/>
                <w:szCs w:val="16"/>
              </w:rPr>
              <w:t>Justify the selection of a best business case option</w:t>
            </w:r>
          </w:p>
          <w:p w14:paraId="39F54791" w14:textId="77777777" w:rsidR="00E44CE7" w:rsidRPr="007E147E" w:rsidRDefault="00E44CE7" w:rsidP="00F9369C">
            <w:pPr>
              <w:spacing w:line="216" w:lineRule="auto"/>
              <w:jc w:val="left"/>
              <w:rPr>
                <w:color w:val="000000"/>
                <w:sz w:val="16"/>
                <w:szCs w:val="16"/>
                <w:lang w:eastAsia="en-GB"/>
              </w:rPr>
            </w:pPr>
          </w:p>
        </w:tc>
        <w:tc>
          <w:tcPr>
            <w:tcW w:w="2268" w:type="dxa"/>
            <w:gridSpan w:val="2"/>
          </w:tcPr>
          <w:p w14:paraId="39F54792" w14:textId="77777777" w:rsidR="00E44CE7" w:rsidRPr="007E147E" w:rsidRDefault="00E44CE7" w:rsidP="00F9369C">
            <w:pPr>
              <w:jc w:val="center"/>
              <w:rPr>
                <w:color w:val="000000"/>
                <w:sz w:val="16"/>
                <w:szCs w:val="16"/>
              </w:rPr>
            </w:pPr>
            <w:r w:rsidRPr="007E147E">
              <w:rPr>
                <w:b/>
                <w:bCs/>
                <w:color w:val="000000"/>
                <w:sz w:val="16"/>
                <w:szCs w:val="16"/>
              </w:rPr>
              <w:t xml:space="preserve">Referral </w:t>
            </w:r>
          </w:p>
        </w:tc>
        <w:tc>
          <w:tcPr>
            <w:tcW w:w="2552" w:type="dxa"/>
            <w:gridSpan w:val="5"/>
          </w:tcPr>
          <w:p w14:paraId="39F54793" w14:textId="77777777" w:rsidR="00E44CE7" w:rsidRPr="007E147E" w:rsidRDefault="00E44CE7" w:rsidP="00F9369C">
            <w:pPr>
              <w:jc w:val="center"/>
              <w:rPr>
                <w:color w:val="000000"/>
                <w:sz w:val="16"/>
                <w:szCs w:val="16"/>
              </w:rPr>
            </w:pPr>
            <w:r w:rsidRPr="007E147E">
              <w:rPr>
                <w:b/>
                <w:bCs/>
                <w:color w:val="000000"/>
                <w:sz w:val="16"/>
                <w:szCs w:val="16"/>
              </w:rPr>
              <w:t>Pass</w:t>
            </w:r>
          </w:p>
        </w:tc>
        <w:tc>
          <w:tcPr>
            <w:tcW w:w="3402" w:type="dxa"/>
            <w:gridSpan w:val="4"/>
          </w:tcPr>
          <w:p w14:paraId="39F54794" w14:textId="77777777" w:rsidR="00E44CE7" w:rsidRPr="007E147E" w:rsidRDefault="00E44CE7" w:rsidP="00F9369C">
            <w:pPr>
              <w:jc w:val="center"/>
              <w:rPr>
                <w:color w:val="000000"/>
                <w:sz w:val="16"/>
                <w:szCs w:val="16"/>
              </w:rPr>
            </w:pPr>
            <w:r w:rsidRPr="007E147E">
              <w:rPr>
                <w:b/>
                <w:bCs/>
                <w:color w:val="000000"/>
                <w:sz w:val="16"/>
                <w:szCs w:val="16"/>
              </w:rPr>
              <w:t xml:space="preserve">Good Pass </w:t>
            </w:r>
          </w:p>
        </w:tc>
        <w:tc>
          <w:tcPr>
            <w:tcW w:w="2691" w:type="dxa"/>
            <w:gridSpan w:val="2"/>
            <w:vAlign w:val="center"/>
          </w:tcPr>
          <w:p w14:paraId="39F54795"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A5" w14:textId="77777777" w:rsidTr="00392F74">
        <w:trPr>
          <w:trHeight w:val="312"/>
        </w:trPr>
        <w:tc>
          <w:tcPr>
            <w:tcW w:w="2263" w:type="dxa"/>
            <w:vMerge/>
          </w:tcPr>
          <w:p w14:paraId="39F54797" w14:textId="77777777" w:rsidR="00E44CE7" w:rsidRPr="007E147E" w:rsidRDefault="00E44CE7" w:rsidP="00F9369C">
            <w:pPr>
              <w:spacing w:line="216" w:lineRule="auto"/>
              <w:jc w:val="left"/>
              <w:rPr>
                <w:color w:val="000000"/>
                <w:sz w:val="16"/>
                <w:szCs w:val="16"/>
              </w:rPr>
            </w:pPr>
          </w:p>
        </w:tc>
        <w:tc>
          <w:tcPr>
            <w:tcW w:w="2268" w:type="dxa"/>
            <w:gridSpan w:val="2"/>
            <w:vMerge w:val="restart"/>
          </w:tcPr>
          <w:p w14:paraId="2743B322" w14:textId="77777777" w:rsidR="00B86716" w:rsidRPr="00B86716" w:rsidRDefault="00B86716" w:rsidP="0067424D">
            <w:pPr>
              <w:numPr>
                <w:ilvl w:val="0"/>
                <w:numId w:val="6"/>
              </w:numPr>
              <w:tabs>
                <w:tab w:val="clear" w:pos="428"/>
                <w:tab w:val="num" w:pos="182"/>
              </w:tabs>
              <w:ind w:left="182" w:hanging="114"/>
              <w:jc w:val="left"/>
              <w:rPr>
                <w:color w:val="000000"/>
                <w:sz w:val="16"/>
                <w:szCs w:val="16"/>
              </w:rPr>
            </w:pPr>
            <w:r>
              <w:rPr>
                <w:sz w:val="16"/>
                <w:szCs w:val="16"/>
              </w:rPr>
              <w:t>Little or no justification offered</w:t>
            </w:r>
          </w:p>
          <w:p w14:paraId="39F54799" w14:textId="19297556" w:rsidR="00E44CE7" w:rsidRPr="007E147E" w:rsidRDefault="00E44CE7" w:rsidP="00B86716">
            <w:pPr>
              <w:numPr>
                <w:ilvl w:val="0"/>
                <w:numId w:val="6"/>
              </w:numPr>
              <w:tabs>
                <w:tab w:val="clear" w:pos="428"/>
                <w:tab w:val="num" w:pos="182"/>
              </w:tabs>
              <w:ind w:left="182" w:hanging="114"/>
              <w:jc w:val="left"/>
              <w:rPr>
                <w:color w:val="000000"/>
                <w:sz w:val="16"/>
                <w:szCs w:val="16"/>
              </w:rPr>
            </w:pPr>
            <w:r w:rsidRPr="007E147E">
              <w:rPr>
                <w:sz w:val="16"/>
                <w:szCs w:val="16"/>
              </w:rPr>
              <w:t xml:space="preserve">Justification </w:t>
            </w:r>
            <w:r w:rsidR="00B86716">
              <w:rPr>
                <w:sz w:val="16"/>
                <w:szCs w:val="16"/>
              </w:rPr>
              <w:t>of selection</w:t>
            </w:r>
            <w:r w:rsidRPr="007E147E">
              <w:rPr>
                <w:sz w:val="16"/>
                <w:szCs w:val="16"/>
              </w:rPr>
              <w:t xml:space="preserve"> not grounded in organisational procedures</w:t>
            </w:r>
            <w:r w:rsidR="0067424D" w:rsidRPr="007E147E">
              <w:rPr>
                <w:color w:val="000000"/>
                <w:sz w:val="16"/>
                <w:szCs w:val="16"/>
              </w:rPr>
              <w:t xml:space="preserve"> </w:t>
            </w:r>
            <w:r w:rsidR="00B86716">
              <w:rPr>
                <w:color w:val="000000"/>
                <w:sz w:val="16"/>
                <w:szCs w:val="16"/>
              </w:rPr>
              <w:t xml:space="preserve">and/or </w:t>
            </w:r>
            <w:r w:rsidR="0067424D" w:rsidRPr="007E147E">
              <w:rPr>
                <w:sz w:val="16"/>
                <w:szCs w:val="16"/>
              </w:rPr>
              <w:t xml:space="preserve">inadequate </w:t>
            </w:r>
            <w:r w:rsidRPr="007E147E">
              <w:rPr>
                <w:sz w:val="16"/>
                <w:szCs w:val="16"/>
              </w:rPr>
              <w:t xml:space="preserve"> discussion of external sources of good practice</w:t>
            </w:r>
          </w:p>
        </w:tc>
        <w:tc>
          <w:tcPr>
            <w:tcW w:w="2552" w:type="dxa"/>
            <w:gridSpan w:val="5"/>
            <w:vMerge w:val="restart"/>
          </w:tcPr>
          <w:p w14:paraId="39F5479A" w14:textId="75CFA9A6" w:rsidR="00E44CE7" w:rsidRPr="007E147E" w:rsidRDefault="00B86716" w:rsidP="00B86716">
            <w:pPr>
              <w:numPr>
                <w:ilvl w:val="0"/>
                <w:numId w:val="6"/>
              </w:numPr>
              <w:tabs>
                <w:tab w:val="clear" w:pos="428"/>
                <w:tab w:val="num" w:pos="182"/>
              </w:tabs>
              <w:ind w:left="182" w:hanging="114"/>
              <w:jc w:val="left"/>
              <w:rPr>
                <w:color w:val="000000"/>
                <w:sz w:val="16"/>
                <w:szCs w:val="16"/>
              </w:rPr>
            </w:pPr>
            <w:r>
              <w:rPr>
                <w:sz w:val="16"/>
                <w:szCs w:val="16"/>
              </w:rPr>
              <w:t xml:space="preserve">A clear justification for the choice of business case, </w:t>
            </w:r>
            <w:r w:rsidR="00E44CE7" w:rsidRPr="007E147E">
              <w:rPr>
                <w:sz w:val="16"/>
                <w:szCs w:val="16"/>
              </w:rPr>
              <w:t xml:space="preserve">based on objective argument </w:t>
            </w:r>
            <w:r>
              <w:rPr>
                <w:sz w:val="16"/>
                <w:szCs w:val="16"/>
              </w:rPr>
              <w:t xml:space="preserve">with some </w:t>
            </w:r>
            <w:r w:rsidR="00E44CE7" w:rsidRPr="007E147E">
              <w:rPr>
                <w:sz w:val="16"/>
                <w:szCs w:val="16"/>
              </w:rPr>
              <w:t>ground</w:t>
            </w:r>
            <w:r>
              <w:rPr>
                <w:sz w:val="16"/>
                <w:szCs w:val="16"/>
              </w:rPr>
              <w:t>ing</w:t>
            </w:r>
            <w:r w:rsidR="00E44CE7" w:rsidRPr="007E147E">
              <w:rPr>
                <w:sz w:val="16"/>
                <w:szCs w:val="16"/>
              </w:rPr>
              <w:t xml:space="preserve"> in organisational procedures with limited discussion of external</w:t>
            </w:r>
            <w:r>
              <w:rPr>
                <w:sz w:val="16"/>
                <w:szCs w:val="16"/>
              </w:rPr>
              <w:t xml:space="preserve">ly led </w:t>
            </w:r>
            <w:r w:rsidR="005C43D2" w:rsidRPr="007E147E">
              <w:rPr>
                <w:sz w:val="16"/>
                <w:szCs w:val="16"/>
              </w:rPr>
              <w:t xml:space="preserve">data driven </w:t>
            </w:r>
            <w:r w:rsidR="00E44CE7" w:rsidRPr="007E147E">
              <w:rPr>
                <w:sz w:val="16"/>
                <w:szCs w:val="16"/>
              </w:rPr>
              <w:t xml:space="preserve"> sources of good practice</w:t>
            </w:r>
          </w:p>
        </w:tc>
        <w:tc>
          <w:tcPr>
            <w:tcW w:w="3402" w:type="dxa"/>
            <w:gridSpan w:val="4"/>
            <w:vMerge w:val="restart"/>
          </w:tcPr>
          <w:p w14:paraId="4EAD843B" w14:textId="77777777" w:rsidR="00AB7C3D" w:rsidRPr="00AB7C3D" w:rsidRDefault="00AB7C3D" w:rsidP="00AB7C3D">
            <w:pPr>
              <w:numPr>
                <w:ilvl w:val="0"/>
                <w:numId w:val="6"/>
              </w:numPr>
              <w:tabs>
                <w:tab w:val="clear" w:pos="428"/>
                <w:tab w:val="num" w:pos="182"/>
              </w:tabs>
              <w:ind w:left="182" w:hanging="114"/>
              <w:jc w:val="left"/>
              <w:rPr>
                <w:color w:val="000000"/>
                <w:sz w:val="16"/>
                <w:szCs w:val="16"/>
              </w:rPr>
            </w:pPr>
            <w:r>
              <w:rPr>
                <w:sz w:val="16"/>
                <w:szCs w:val="16"/>
              </w:rPr>
              <w:t xml:space="preserve">A clear and thorough </w:t>
            </w:r>
            <w:r w:rsidRPr="007E147E">
              <w:rPr>
                <w:sz w:val="16"/>
                <w:szCs w:val="16"/>
              </w:rPr>
              <w:t>justification</w:t>
            </w:r>
            <w:r w:rsidR="00E44CE7" w:rsidRPr="007E147E">
              <w:rPr>
                <w:sz w:val="16"/>
                <w:szCs w:val="16"/>
              </w:rPr>
              <w:t xml:space="preserve"> of</w:t>
            </w:r>
            <w:r>
              <w:rPr>
                <w:sz w:val="16"/>
                <w:szCs w:val="16"/>
              </w:rPr>
              <w:t xml:space="preserve"> the selected</w:t>
            </w:r>
            <w:r w:rsidR="00E44CE7" w:rsidRPr="007E147E">
              <w:rPr>
                <w:sz w:val="16"/>
                <w:szCs w:val="16"/>
              </w:rPr>
              <w:t xml:space="preserve"> business case option</w:t>
            </w:r>
          </w:p>
          <w:p w14:paraId="5ADC9468" w14:textId="77777777" w:rsidR="00AB7C3D" w:rsidRPr="00AB7C3D" w:rsidRDefault="00AB7C3D" w:rsidP="00AB7C3D">
            <w:pPr>
              <w:numPr>
                <w:ilvl w:val="0"/>
                <w:numId w:val="6"/>
              </w:numPr>
              <w:tabs>
                <w:tab w:val="clear" w:pos="428"/>
                <w:tab w:val="num" w:pos="182"/>
              </w:tabs>
              <w:ind w:left="182" w:hanging="114"/>
              <w:jc w:val="left"/>
              <w:rPr>
                <w:color w:val="000000"/>
                <w:sz w:val="16"/>
                <w:szCs w:val="16"/>
              </w:rPr>
            </w:pPr>
            <w:r>
              <w:rPr>
                <w:sz w:val="16"/>
                <w:szCs w:val="16"/>
              </w:rPr>
              <w:t>Justification uses detailed</w:t>
            </w:r>
            <w:r w:rsidR="00E44CE7" w:rsidRPr="007E147E">
              <w:rPr>
                <w:sz w:val="16"/>
                <w:szCs w:val="16"/>
              </w:rPr>
              <w:t xml:space="preserve"> objective argument</w:t>
            </w:r>
          </w:p>
          <w:p w14:paraId="39F5479B" w14:textId="4B0EFFD4" w:rsidR="00E44CE7" w:rsidRPr="007E147E" w:rsidRDefault="00AB7C3D" w:rsidP="00AB7C3D">
            <w:pPr>
              <w:numPr>
                <w:ilvl w:val="0"/>
                <w:numId w:val="6"/>
              </w:numPr>
              <w:tabs>
                <w:tab w:val="clear" w:pos="428"/>
                <w:tab w:val="num" w:pos="182"/>
              </w:tabs>
              <w:ind w:left="182" w:hanging="114"/>
              <w:jc w:val="left"/>
              <w:rPr>
                <w:color w:val="000000"/>
                <w:sz w:val="16"/>
                <w:szCs w:val="16"/>
              </w:rPr>
            </w:pPr>
            <w:r>
              <w:rPr>
                <w:sz w:val="16"/>
                <w:szCs w:val="16"/>
              </w:rPr>
              <w:t>Argument is</w:t>
            </w:r>
            <w:r w:rsidR="00E44CE7" w:rsidRPr="007E147E">
              <w:rPr>
                <w:sz w:val="16"/>
                <w:szCs w:val="16"/>
              </w:rPr>
              <w:t xml:space="preserve"> based on detailed knowledge of organisational procedures informed by strong comparison with </w:t>
            </w:r>
            <w:r w:rsidR="00B91590" w:rsidRPr="007E147E">
              <w:rPr>
                <w:sz w:val="16"/>
                <w:szCs w:val="16"/>
              </w:rPr>
              <w:t xml:space="preserve">data driven </w:t>
            </w:r>
            <w:r w:rsidR="00E44CE7" w:rsidRPr="007E147E">
              <w:rPr>
                <w:sz w:val="16"/>
                <w:szCs w:val="16"/>
              </w:rPr>
              <w:t>externally sourced good practice</w:t>
            </w:r>
          </w:p>
        </w:tc>
        <w:tc>
          <w:tcPr>
            <w:tcW w:w="2691" w:type="dxa"/>
            <w:gridSpan w:val="2"/>
            <w:vAlign w:val="center"/>
          </w:tcPr>
          <w:p w14:paraId="39F5479C" w14:textId="77777777" w:rsidR="00E44CE7" w:rsidRPr="007E147E" w:rsidRDefault="00E44CE7" w:rsidP="00F9369C">
            <w:pPr>
              <w:spacing w:line="216" w:lineRule="auto"/>
              <w:jc w:val="center"/>
              <w:rPr>
                <w:color w:val="000000"/>
                <w:sz w:val="16"/>
                <w:szCs w:val="16"/>
              </w:rPr>
            </w:pPr>
          </w:p>
          <w:p w14:paraId="39F5479D" w14:textId="77777777" w:rsidR="00E44CE7" w:rsidRPr="007E147E" w:rsidRDefault="00E44CE7" w:rsidP="00F9369C">
            <w:pPr>
              <w:spacing w:line="216" w:lineRule="auto"/>
              <w:jc w:val="center"/>
              <w:rPr>
                <w:color w:val="000000"/>
                <w:sz w:val="16"/>
                <w:szCs w:val="16"/>
              </w:rPr>
            </w:pPr>
          </w:p>
          <w:p w14:paraId="39F5479E" w14:textId="77777777" w:rsidR="00E44CE7" w:rsidRPr="007E147E" w:rsidRDefault="00E44CE7" w:rsidP="00F9369C">
            <w:pPr>
              <w:spacing w:line="216" w:lineRule="auto"/>
              <w:jc w:val="center"/>
              <w:rPr>
                <w:color w:val="000000"/>
                <w:sz w:val="16"/>
                <w:szCs w:val="16"/>
              </w:rPr>
            </w:pPr>
          </w:p>
          <w:p w14:paraId="39F547A1" w14:textId="77777777" w:rsidR="00E44CE7" w:rsidRPr="007E147E" w:rsidRDefault="00E44CE7" w:rsidP="00F9369C">
            <w:pPr>
              <w:spacing w:line="216" w:lineRule="auto"/>
              <w:jc w:val="center"/>
              <w:rPr>
                <w:color w:val="000000"/>
                <w:sz w:val="16"/>
                <w:szCs w:val="16"/>
              </w:rPr>
            </w:pPr>
          </w:p>
          <w:p w14:paraId="39F547A2" w14:textId="77777777" w:rsidR="00E44CE7" w:rsidRPr="007E147E" w:rsidRDefault="00E44CE7" w:rsidP="00F9369C">
            <w:pPr>
              <w:spacing w:line="216" w:lineRule="auto"/>
              <w:jc w:val="center"/>
              <w:rPr>
                <w:color w:val="000000"/>
                <w:sz w:val="16"/>
                <w:szCs w:val="16"/>
              </w:rPr>
            </w:pPr>
          </w:p>
          <w:p w14:paraId="39F547A3" w14:textId="77777777" w:rsidR="00E44CE7" w:rsidRPr="007E147E" w:rsidRDefault="00E44CE7" w:rsidP="00F9369C">
            <w:pPr>
              <w:spacing w:line="216" w:lineRule="auto"/>
              <w:jc w:val="center"/>
              <w:rPr>
                <w:color w:val="000000"/>
                <w:sz w:val="16"/>
                <w:szCs w:val="16"/>
              </w:rPr>
            </w:pPr>
          </w:p>
          <w:p w14:paraId="39F547A4" w14:textId="77777777" w:rsidR="00E44CE7" w:rsidRPr="007E147E" w:rsidRDefault="00E44CE7" w:rsidP="00F9369C">
            <w:pPr>
              <w:spacing w:line="216" w:lineRule="auto"/>
              <w:jc w:val="center"/>
              <w:rPr>
                <w:color w:val="000000"/>
                <w:sz w:val="16"/>
                <w:szCs w:val="16"/>
              </w:rPr>
            </w:pPr>
          </w:p>
        </w:tc>
      </w:tr>
      <w:tr w:rsidR="00E44CE7" w:rsidRPr="007E147E" w14:paraId="39F547AB" w14:textId="77777777" w:rsidTr="00392F74">
        <w:trPr>
          <w:trHeight w:val="312"/>
        </w:trPr>
        <w:tc>
          <w:tcPr>
            <w:tcW w:w="2263" w:type="dxa"/>
            <w:vMerge/>
          </w:tcPr>
          <w:p w14:paraId="39F547A6" w14:textId="6B3BD599" w:rsidR="00E44CE7" w:rsidRPr="007E147E" w:rsidRDefault="00E44CE7" w:rsidP="00F9369C">
            <w:pPr>
              <w:spacing w:line="216" w:lineRule="auto"/>
              <w:jc w:val="left"/>
              <w:rPr>
                <w:color w:val="000000"/>
                <w:sz w:val="16"/>
                <w:szCs w:val="16"/>
              </w:rPr>
            </w:pPr>
          </w:p>
        </w:tc>
        <w:tc>
          <w:tcPr>
            <w:tcW w:w="2268" w:type="dxa"/>
            <w:gridSpan w:val="2"/>
            <w:vMerge/>
          </w:tcPr>
          <w:p w14:paraId="39F547A7" w14:textId="77777777" w:rsidR="00E44CE7" w:rsidRPr="007E147E" w:rsidRDefault="00E44CE7" w:rsidP="00F9369C">
            <w:pPr>
              <w:numPr>
                <w:ilvl w:val="0"/>
                <w:numId w:val="6"/>
              </w:numPr>
              <w:spacing w:after="120"/>
              <w:jc w:val="left"/>
              <w:rPr>
                <w:color w:val="000000"/>
                <w:sz w:val="16"/>
                <w:szCs w:val="16"/>
              </w:rPr>
            </w:pPr>
          </w:p>
        </w:tc>
        <w:tc>
          <w:tcPr>
            <w:tcW w:w="2552" w:type="dxa"/>
            <w:gridSpan w:val="5"/>
            <w:vMerge/>
          </w:tcPr>
          <w:p w14:paraId="39F547A8" w14:textId="77777777" w:rsidR="00E44CE7" w:rsidRPr="007E147E" w:rsidRDefault="00E44CE7" w:rsidP="00F9369C">
            <w:pPr>
              <w:numPr>
                <w:ilvl w:val="0"/>
                <w:numId w:val="6"/>
              </w:numPr>
              <w:spacing w:after="120"/>
              <w:jc w:val="left"/>
              <w:rPr>
                <w:color w:val="000000"/>
                <w:sz w:val="16"/>
                <w:szCs w:val="16"/>
              </w:rPr>
            </w:pPr>
          </w:p>
        </w:tc>
        <w:tc>
          <w:tcPr>
            <w:tcW w:w="3402" w:type="dxa"/>
            <w:gridSpan w:val="4"/>
            <w:vMerge/>
          </w:tcPr>
          <w:p w14:paraId="39F547A9" w14:textId="77777777" w:rsidR="00E44CE7" w:rsidRPr="007E147E" w:rsidRDefault="00E44CE7" w:rsidP="00F9369C">
            <w:pPr>
              <w:numPr>
                <w:ilvl w:val="0"/>
                <w:numId w:val="6"/>
              </w:numPr>
              <w:spacing w:after="120"/>
              <w:jc w:val="left"/>
              <w:rPr>
                <w:color w:val="000000"/>
                <w:sz w:val="16"/>
                <w:szCs w:val="16"/>
              </w:rPr>
            </w:pPr>
          </w:p>
        </w:tc>
        <w:tc>
          <w:tcPr>
            <w:tcW w:w="2691" w:type="dxa"/>
            <w:gridSpan w:val="2"/>
            <w:vAlign w:val="center"/>
          </w:tcPr>
          <w:p w14:paraId="39F547AA" w14:textId="77777777" w:rsidR="00E44CE7" w:rsidRPr="007E147E" w:rsidRDefault="00E44CE7" w:rsidP="00A85198">
            <w:pPr>
              <w:spacing w:line="216" w:lineRule="auto"/>
              <w:jc w:val="center"/>
              <w:rPr>
                <w:color w:val="000000"/>
                <w:sz w:val="16"/>
                <w:szCs w:val="16"/>
              </w:rPr>
            </w:pPr>
            <w:r w:rsidRPr="007E147E">
              <w:rPr>
                <w:color w:val="000000"/>
                <w:sz w:val="16"/>
                <w:szCs w:val="16"/>
              </w:rPr>
              <w:t>Good Pass / Pass / Referral</w:t>
            </w:r>
          </w:p>
        </w:tc>
      </w:tr>
      <w:tr w:rsidR="00E44CE7" w:rsidRPr="007E147E" w14:paraId="39F547B0" w14:textId="77777777" w:rsidTr="00392F74">
        <w:trPr>
          <w:trHeight w:val="312"/>
        </w:trPr>
        <w:tc>
          <w:tcPr>
            <w:tcW w:w="6588" w:type="dxa"/>
            <w:gridSpan w:val="7"/>
          </w:tcPr>
          <w:p w14:paraId="39F547AC" w14:textId="77777777" w:rsidR="00E44CE7" w:rsidRPr="007E147E" w:rsidRDefault="00E44CE7" w:rsidP="00F9369C">
            <w:pPr>
              <w:spacing w:line="216" w:lineRule="auto"/>
              <w:jc w:val="left"/>
              <w:rPr>
                <w:b/>
                <w:bCs/>
                <w:color w:val="000000"/>
                <w:sz w:val="16"/>
                <w:szCs w:val="16"/>
              </w:rPr>
            </w:pPr>
            <w:r w:rsidRPr="007E147E">
              <w:rPr>
                <w:b/>
                <w:bCs/>
                <w:color w:val="000000"/>
                <w:sz w:val="16"/>
                <w:szCs w:val="16"/>
              </w:rPr>
              <w:t xml:space="preserve">Section comments </w:t>
            </w:r>
            <w:r w:rsidRPr="007E147E">
              <w:rPr>
                <w:color w:val="000000"/>
                <w:sz w:val="16"/>
                <w:szCs w:val="16"/>
              </w:rPr>
              <w:t>(optional):</w:t>
            </w:r>
          </w:p>
        </w:tc>
        <w:tc>
          <w:tcPr>
            <w:tcW w:w="6588" w:type="dxa"/>
            <w:gridSpan w:val="7"/>
          </w:tcPr>
          <w:p w14:paraId="39F547AD" w14:textId="77777777" w:rsidR="00E44CE7" w:rsidRPr="007E147E" w:rsidRDefault="00E44CE7" w:rsidP="00F9369C">
            <w:pPr>
              <w:spacing w:line="216" w:lineRule="auto"/>
              <w:jc w:val="left"/>
              <w:rPr>
                <w:color w:val="000000"/>
                <w:sz w:val="16"/>
                <w:szCs w:val="16"/>
              </w:rPr>
            </w:pPr>
            <w:r w:rsidRPr="007E147E">
              <w:rPr>
                <w:b/>
                <w:bCs/>
                <w:color w:val="000000"/>
                <w:sz w:val="16"/>
                <w:szCs w:val="16"/>
              </w:rPr>
              <w:t xml:space="preserve">Verification comments </w:t>
            </w:r>
            <w:r w:rsidRPr="007E147E">
              <w:rPr>
                <w:color w:val="000000"/>
                <w:sz w:val="16"/>
                <w:szCs w:val="16"/>
              </w:rPr>
              <w:t>(optional):</w:t>
            </w:r>
          </w:p>
          <w:p w14:paraId="39F547AE" w14:textId="77777777" w:rsidR="00E44CE7" w:rsidRPr="007E147E" w:rsidRDefault="00E44CE7" w:rsidP="00F9369C">
            <w:pPr>
              <w:spacing w:line="216" w:lineRule="auto"/>
              <w:jc w:val="left"/>
              <w:rPr>
                <w:color w:val="000000"/>
                <w:sz w:val="16"/>
                <w:szCs w:val="16"/>
              </w:rPr>
            </w:pPr>
          </w:p>
          <w:p w14:paraId="39F547AF" w14:textId="77777777" w:rsidR="00E44CE7" w:rsidRPr="007E147E" w:rsidRDefault="00E44CE7" w:rsidP="00F9369C">
            <w:pPr>
              <w:spacing w:line="216" w:lineRule="auto"/>
              <w:jc w:val="left"/>
              <w:rPr>
                <w:b/>
                <w:bCs/>
                <w:color w:val="000000"/>
                <w:sz w:val="16"/>
                <w:szCs w:val="16"/>
              </w:rPr>
            </w:pPr>
          </w:p>
        </w:tc>
      </w:tr>
      <w:tr w:rsidR="00E44CE7" w:rsidRPr="007E147E" w14:paraId="39F547B3" w14:textId="77777777" w:rsidTr="00392F74">
        <w:trPr>
          <w:trHeight w:val="312"/>
        </w:trPr>
        <w:tc>
          <w:tcPr>
            <w:tcW w:w="13176" w:type="dxa"/>
            <w:gridSpan w:val="14"/>
            <w:shd w:val="clear" w:color="auto" w:fill="E0E0E0"/>
          </w:tcPr>
          <w:p w14:paraId="39F547B2" w14:textId="335F7ACD" w:rsidR="00E44CE7" w:rsidRPr="007E147E" w:rsidRDefault="00E44CE7" w:rsidP="003D33A5">
            <w:pPr>
              <w:tabs>
                <w:tab w:val="left" w:pos="3060"/>
              </w:tabs>
              <w:ind w:left="3060" w:hanging="3060"/>
              <w:rPr>
                <w:color w:val="000000"/>
                <w:sz w:val="16"/>
                <w:szCs w:val="16"/>
              </w:rPr>
            </w:pPr>
            <w:r w:rsidRPr="007E147E">
              <w:rPr>
                <w:sz w:val="16"/>
                <w:szCs w:val="16"/>
              </w:rPr>
              <w:br w:type="page"/>
            </w:r>
            <w:r w:rsidRPr="007E147E">
              <w:rPr>
                <w:b/>
                <w:bCs/>
                <w:color w:val="000000"/>
                <w:sz w:val="16"/>
                <w:szCs w:val="16"/>
              </w:rPr>
              <w:t>Learning Outcome / Section 3:</w:t>
            </w:r>
            <w:r w:rsidRPr="007E147E">
              <w:rPr>
                <w:b/>
                <w:bCs/>
                <w:color w:val="000000"/>
                <w:sz w:val="16"/>
                <w:szCs w:val="16"/>
              </w:rPr>
              <w:tab/>
            </w:r>
            <w:r w:rsidRPr="007E147E">
              <w:rPr>
                <w:color w:val="000000"/>
                <w:sz w:val="16"/>
                <w:szCs w:val="16"/>
              </w:rPr>
              <w:t>Understand how to select and justify the strategies required to manage the high-level business case through to the desired business outcomes</w:t>
            </w:r>
          </w:p>
        </w:tc>
      </w:tr>
      <w:tr w:rsidR="00E44CE7" w:rsidRPr="007E147E" w14:paraId="39F547B8" w14:textId="77777777" w:rsidTr="00392F74">
        <w:trPr>
          <w:trHeight w:val="312"/>
        </w:trPr>
        <w:tc>
          <w:tcPr>
            <w:tcW w:w="2263" w:type="dxa"/>
            <w:vAlign w:val="center"/>
          </w:tcPr>
          <w:p w14:paraId="39F547B4" w14:textId="77777777" w:rsidR="00E44CE7" w:rsidRPr="007E147E" w:rsidRDefault="00E44CE7" w:rsidP="00F9369C">
            <w:pPr>
              <w:jc w:val="left"/>
              <w:rPr>
                <w:b/>
                <w:bCs/>
                <w:color w:val="000000"/>
                <w:sz w:val="16"/>
                <w:szCs w:val="16"/>
              </w:rPr>
            </w:pPr>
            <w:r w:rsidRPr="007E147E">
              <w:rPr>
                <w:b/>
                <w:bCs/>
                <w:color w:val="000000"/>
                <w:sz w:val="16"/>
                <w:szCs w:val="16"/>
              </w:rPr>
              <w:t>Assessment Criteria (AC)</w:t>
            </w:r>
          </w:p>
        </w:tc>
        <w:tc>
          <w:tcPr>
            <w:tcW w:w="8364" w:type="dxa"/>
            <w:gridSpan w:val="12"/>
            <w:vAlign w:val="center"/>
          </w:tcPr>
          <w:p w14:paraId="39F547B5"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Sufficiency Descriptors</w:t>
            </w:r>
          </w:p>
          <w:p w14:paraId="39F547B6" w14:textId="77777777" w:rsidR="00E44CE7" w:rsidRPr="007E147E" w:rsidRDefault="00E44CE7" w:rsidP="00F9369C">
            <w:pPr>
              <w:spacing w:line="216" w:lineRule="auto"/>
              <w:jc w:val="center"/>
              <w:rPr>
                <w:i/>
                <w:iCs/>
                <w:color w:val="000000"/>
                <w:sz w:val="16"/>
                <w:szCs w:val="16"/>
              </w:rPr>
            </w:pPr>
            <w:r w:rsidRPr="007E147E">
              <w:rPr>
                <w:i/>
                <w:iCs/>
                <w:color w:val="000000"/>
                <w:sz w:val="16"/>
                <w:szCs w:val="16"/>
              </w:rPr>
              <w:t>[Typical standard that , if replicated across the whole submission, would produce a referral, borderline pass or good pass result]</w:t>
            </w:r>
          </w:p>
        </w:tc>
        <w:tc>
          <w:tcPr>
            <w:tcW w:w="2549" w:type="dxa"/>
            <w:vAlign w:val="center"/>
          </w:tcPr>
          <w:p w14:paraId="39F547B7"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7C5" w14:textId="77777777" w:rsidTr="00392F74">
        <w:trPr>
          <w:trHeight w:val="312"/>
        </w:trPr>
        <w:tc>
          <w:tcPr>
            <w:tcW w:w="2263" w:type="dxa"/>
            <w:vMerge w:val="restart"/>
          </w:tcPr>
          <w:p w14:paraId="39F547B9" w14:textId="77777777" w:rsidR="00E44CE7" w:rsidRPr="007E147E" w:rsidRDefault="00E44CE7" w:rsidP="00F9369C">
            <w:pPr>
              <w:spacing w:line="216" w:lineRule="auto"/>
              <w:jc w:val="left"/>
              <w:rPr>
                <w:color w:val="000000"/>
                <w:sz w:val="16"/>
                <w:szCs w:val="16"/>
              </w:rPr>
            </w:pPr>
          </w:p>
          <w:p w14:paraId="39F547BA" w14:textId="37EBB58A" w:rsidR="00E44CE7" w:rsidRPr="007E147E" w:rsidRDefault="00B14601" w:rsidP="00F9369C">
            <w:pPr>
              <w:spacing w:line="216" w:lineRule="auto"/>
              <w:jc w:val="left"/>
              <w:rPr>
                <w:color w:val="000000"/>
                <w:sz w:val="16"/>
                <w:szCs w:val="16"/>
              </w:rPr>
            </w:pPr>
            <w:r>
              <w:rPr>
                <w:color w:val="000000"/>
                <w:sz w:val="16"/>
                <w:szCs w:val="16"/>
              </w:rPr>
              <w:t>AC 3.</w:t>
            </w:r>
            <w:r w:rsidR="00E44CE7" w:rsidRPr="007E147E">
              <w:rPr>
                <w:color w:val="000000"/>
                <w:sz w:val="16"/>
                <w:szCs w:val="16"/>
              </w:rPr>
              <w:t>1</w:t>
            </w:r>
          </w:p>
          <w:p w14:paraId="39F547BB" w14:textId="77777777" w:rsidR="00E44CE7" w:rsidRPr="007E147E" w:rsidRDefault="00E44CE7" w:rsidP="00F9369C">
            <w:pPr>
              <w:spacing w:line="216" w:lineRule="auto"/>
              <w:jc w:val="left"/>
              <w:rPr>
                <w:color w:val="000000"/>
                <w:sz w:val="16"/>
                <w:szCs w:val="16"/>
              </w:rPr>
            </w:pPr>
            <w:r w:rsidRPr="007E147E">
              <w:rPr>
                <w:sz w:val="16"/>
                <w:szCs w:val="16"/>
              </w:rPr>
              <w:t>Design an appropriate change management strategy for implementing the high-level business case that takes full account of diversity, risk and performance measurement and has been informed through active participation in a learning community</w:t>
            </w:r>
          </w:p>
        </w:tc>
        <w:tc>
          <w:tcPr>
            <w:tcW w:w="2552" w:type="dxa"/>
            <w:gridSpan w:val="3"/>
          </w:tcPr>
          <w:p w14:paraId="39F547BC" w14:textId="77777777" w:rsidR="00E44CE7" w:rsidRPr="007E147E" w:rsidRDefault="00E44CE7" w:rsidP="00F9369C">
            <w:pPr>
              <w:jc w:val="center"/>
              <w:rPr>
                <w:color w:val="000000"/>
                <w:sz w:val="16"/>
                <w:szCs w:val="16"/>
              </w:rPr>
            </w:pPr>
            <w:r w:rsidRPr="007E147E">
              <w:rPr>
                <w:b/>
                <w:bCs/>
                <w:color w:val="000000"/>
                <w:sz w:val="16"/>
                <w:szCs w:val="16"/>
              </w:rPr>
              <w:t xml:space="preserve">Referral </w:t>
            </w:r>
          </w:p>
        </w:tc>
        <w:tc>
          <w:tcPr>
            <w:tcW w:w="2551" w:type="dxa"/>
            <w:gridSpan w:val="5"/>
          </w:tcPr>
          <w:p w14:paraId="39F547BD" w14:textId="77777777" w:rsidR="00E44CE7" w:rsidRPr="007E147E" w:rsidRDefault="00E44CE7" w:rsidP="00F9369C">
            <w:pPr>
              <w:jc w:val="center"/>
              <w:rPr>
                <w:color w:val="000000"/>
                <w:sz w:val="16"/>
                <w:szCs w:val="16"/>
              </w:rPr>
            </w:pPr>
            <w:r w:rsidRPr="007E147E">
              <w:rPr>
                <w:b/>
                <w:bCs/>
                <w:color w:val="000000"/>
                <w:sz w:val="16"/>
                <w:szCs w:val="16"/>
              </w:rPr>
              <w:t>Pass</w:t>
            </w:r>
          </w:p>
        </w:tc>
        <w:tc>
          <w:tcPr>
            <w:tcW w:w="3261" w:type="dxa"/>
            <w:gridSpan w:val="4"/>
          </w:tcPr>
          <w:p w14:paraId="39F547BE" w14:textId="77777777" w:rsidR="00E44CE7" w:rsidRPr="007E147E" w:rsidRDefault="00E44CE7" w:rsidP="00F9369C">
            <w:pPr>
              <w:jc w:val="center"/>
              <w:rPr>
                <w:color w:val="000000"/>
                <w:sz w:val="16"/>
                <w:szCs w:val="16"/>
              </w:rPr>
            </w:pPr>
            <w:r w:rsidRPr="007E147E">
              <w:rPr>
                <w:b/>
                <w:bCs/>
                <w:color w:val="000000"/>
                <w:sz w:val="16"/>
                <w:szCs w:val="16"/>
              </w:rPr>
              <w:t>Good Pass</w:t>
            </w:r>
          </w:p>
        </w:tc>
        <w:tc>
          <w:tcPr>
            <w:tcW w:w="2549" w:type="dxa"/>
            <w:vMerge w:val="restart"/>
          </w:tcPr>
          <w:p w14:paraId="39F547BF" w14:textId="77777777" w:rsidR="00E44CE7" w:rsidRPr="007E147E" w:rsidRDefault="00E44CE7" w:rsidP="00F9369C">
            <w:pPr>
              <w:spacing w:line="216" w:lineRule="auto"/>
              <w:jc w:val="center"/>
              <w:rPr>
                <w:color w:val="000000"/>
                <w:sz w:val="16"/>
                <w:szCs w:val="16"/>
              </w:rPr>
            </w:pPr>
          </w:p>
          <w:p w14:paraId="39F547C1" w14:textId="77777777" w:rsidR="00E44CE7" w:rsidRPr="007E147E" w:rsidRDefault="00E44CE7" w:rsidP="00F9369C">
            <w:pPr>
              <w:spacing w:line="216" w:lineRule="auto"/>
              <w:jc w:val="center"/>
              <w:rPr>
                <w:color w:val="000000"/>
                <w:sz w:val="16"/>
                <w:szCs w:val="16"/>
              </w:rPr>
            </w:pPr>
          </w:p>
          <w:p w14:paraId="39F547C2" w14:textId="77777777" w:rsidR="00E44CE7" w:rsidRPr="007E147E" w:rsidRDefault="00E44CE7" w:rsidP="00F9369C">
            <w:pPr>
              <w:spacing w:line="216" w:lineRule="auto"/>
              <w:jc w:val="center"/>
              <w:rPr>
                <w:color w:val="000000"/>
                <w:sz w:val="16"/>
                <w:szCs w:val="16"/>
              </w:rPr>
            </w:pPr>
          </w:p>
          <w:p w14:paraId="39F547C3" w14:textId="77777777" w:rsidR="00E44CE7" w:rsidRPr="007E147E" w:rsidRDefault="00E44CE7" w:rsidP="00F9369C">
            <w:pPr>
              <w:spacing w:line="216" w:lineRule="auto"/>
              <w:jc w:val="center"/>
              <w:rPr>
                <w:color w:val="000000"/>
                <w:sz w:val="16"/>
                <w:szCs w:val="16"/>
              </w:rPr>
            </w:pPr>
          </w:p>
          <w:p w14:paraId="39F547C4" w14:textId="77777777" w:rsidR="00E44CE7" w:rsidRPr="007E147E" w:rsidRDefault="00E44CE7" w:rsidP="00F9369C">
            <w:pPr>
              <w:spacing w:line="216" w:lineRule="auto"/>
              <w:jc w:val="center"/>
              <w:rPr>
                <w:color w:val="000000"/>
                <w:sz w:val="16"/>
                <w:szCs w:val="16"/>
              </w:rPr>
            </w:pPr>
          </w:p>
        </w:tc>
      </w:tr>
      <w:tr w:rsidR="00E44CE7" w:rsidRPr="007E147E" w14:paraId="39F547CF" w14:textId="77777777" w:rsidTr="00392F74">
        <w:trPr>
          <w:trHeight w:val="314"/>
        </w:trPr>
        <w:tc>
          <w:tcPr>
            <w:tcW w:w="2263" w:type="dxa"/>
            <w:vMerge/>
          </w:tcPr>
          <w:p w14:paraId="39F547C6" w14:textId="77777777" w:rsidR="00E44CE7" w:rsidRPr="007E147E" w:rsidRDefault="00E44CE7" w:rsidP="00F9369C">
            <w:pPr>
              <w:spacing w:line="216" w:lineRule="auto"/>
              <w:jc w:val="left"/>
              <w:rPr>
                <w:color w:val="000000"/>
                <w:sz w:val="16"/>
                <w:szCs w:val="16"/>
              </w:rPr>
            </w:pPr>
          </w:p>
        </w:tc>
        <w:tc>
          <w:tcPr>
            <w:tcW w:w="2552" w:type="dxa"/>
            <w:gridSpan w:val="3"/>
            <w:vMerge w:val="restart"/>
          </w:tcPr>
          <w:p w14:paraId="129743B0" w14:textId="77777777" w:rsidR="00AB7C3D" w:rsidRDefault="00E44CE7" w:rsidP="00AB7C3D">
            <w:pPr>
              <w:numPr>
                <w:ilvl w:val="0"/>
                <w:numId w:val="6"/>
              </w:numPr>
              <w:tabs>
                <w:tab w:val="clear" w:pos="428"/>
                <w:tab w:val="num" w:pos="182"/>
              </w:tabs>
              <w:ind w:left="182" w:hanging="114"/>
              <w:jc w:val="left"/>
              <w:rPr>
                <w:color w:val="000000"/>
                <w:sz w:val="16"/>
                <w:szCs w:val="16"/>
              </w:rPr>
            </w:pPr>
            <w:r w:rsidRPr="007E147E">
              <w:rPr>
                <w:color w:val="000000"/>
                <w:sz w:val="16"/>
                <w:szCs w:val="16"/>
              </w:rPr>
              <w:t xml:space="preserve">Change </w:t>
            </w:r>
            <w:r w:rsidR="00AB7C3D">
              <w:rPr>
                <w:color w:val="000000"/>
                <w:sz w:val="16"/>
                <w:szCs w:val="16"/>
              </w:rPr>
              <w:t xml:space="preserve">management </w:t>
            </w:r>
            <w:r w:rsidRPr="007E147E">
              <w:rPr>
                <w:color w:val="000000"/>
                <w:sz w:val="16"/>
                <w:szCs w:val="16"/>
              </w:rPr>
              <w:t xml:space="preserve">strategy </w:t>
            </w:r>
            <w:r w:rsidR="00AB7C3D">
              <w:rPr>
                <w:color w:val="000000"/>
                <w:sz w:val="16"/>
                <w:szCs w:val="16"/>
              </w:rPr>
              <w:t>shows no</w:t>
            </w:r>
            <w:r w:rsidRPr="007E147E">
              <w:rPr>
                <w:color w:val="000000"/>
                <w:sz w:val="16"/>
                <w:szCs w:val="16"/>
              </w:rPr>
              <w:t xml:space="preserve"> links to change theory</w:t>
            </w:r>
            <w:r w:rsidR="0067424D" w:rsidRPr="007E147E">
              <w:rPr>
                <w:color w:val="000000"/>
                <w:sz w:val="16"/>
                <w:szCs w:val="16"/>
              </w:rPr>
              <w:t xml:space="preserve"> </w:t>
            </w:r>
          </w:p>
          <w:p w14:paraId="2981EE56" w14:textId="77777777" w:rsidR="00AB7C3D" w:rsidRDefault="00AB7C3D" w:rsidP="00AB7C3D">
            <w:pPr>
              <w:numPr>
                <w:ilvl w:val="0"/>
                <w:numId w:val="6"/>
              </w:numPr>
              <w:tabs>
                <w:tab w:val="clear" w:pos="428"/>
                <w:tab w:val="num" w:pos="182"/>
              </w:tabs>
              <w:ind w:left="182" w:hanging="114"/>
              <w:jc w:val="left"/>
              <w:rPr>
                <w:color w:val="000000"/>
                <w:sz w:val="16"/>
                <w:szCs w:val="16"/>
              </w:rPr>
            </w:pPr>
            <w:r>
              <w:rPr>
                <w:color w:val="000000"/>
                <w:sz w:val="16"/>
                <w:szCs w:val="16"/>
              </w:rPr>
              <w:t>Strategy inappropriate for implementing business case</w:t>
            </w:r>
          </w:p>
          <w:p w14:paraId="72419A6E" w14:textId="77777777" w:rsidR="00AB7C3D" w:rsidRDefault="00AB7C3D" w:rsidP="00AB7C3D">
            <w:pPr>
              <w:numPr>
                <w:ilvl w:val="0"/>
                <w:numId w:val="6"/>
              </w:numPr>
              <w:tabs>
                <w:tab w:val="clear" w:pos="428"/>
                <w:tab w:val="num" w:pos="182"/>
              </w:tabs>
              <w:ind w:left="182" w:hanging="114"/>
              <w:jc w:val="left"/>
              <w:rPr>
                <w:color w:val="000000"/>
                <w:sz w:val="16"/>
                <w:szCs w:val="16"/>
              </w:rPr>
            </w:pPr>
            <w:r>
              <w:rPr>
                <w:color w:val="000000"/>
                <w:sz w:val="16"/>
                <w:szCs w:val="16"/>
              </w:rPr>
              <w:t>Little account taken of diversity, risk and</w:t>
            </w:r>
            <w:r w:rsidR="00E44CE7" w:rsidRPr="007E147E">
              <w:rPr>
                <w:color w:val="000000"/>
                <w:sz w:val="16"/>
                <w:szCs w:val="16"/>
              </w:rPr>
              <w:t xml:space="preserve"> m</w:t>
            </w:r>
            <w:r w:rsidR="0067424D" w:rsidRPr="007E147E">
              <w:rPr>
                <w:color w:val="000000"/>
                <w:sz w:val="16"/>
                <w:szCs w:val="16"/>
              </w:rPr>
              <w:t xml:space="preserve">easurement of </w:t>
            </w:r>
            <w:r w:rsidR="00E44CE7" w:rsidRPr="007E147E">
              <w:rPr>
                <w:color w:val="000000"/>
                <w:sz w:val="16"/>
                <w:szCs w:val="16"/>
              </w:rPr>
              <w:t xml:space="preserve">performance, </w:t>
            </w:r>
          </w:p>
          <w:p w14:paraId="39F547C9" w14:textId="781AF6BC" w:rsidR="00E44CE7" w:rsidRPr="007E147E" w:rsidRDefault="00AB7C3D" w:rsidP="00AB7C3D">
            <w:pPr>
              <w:numPr>
                <w:ilvl w:val="0"/>
                <w:numId w:val="6"/>
              </w:numPr>
              <w:tabs>
                <w:tab w:val="clear" w:pos="428"/>
                <w:tab w:val="num" w:pos="182"/>
              </w:tabs>
              <w:ind w:left="182" w:hanging="114"/>
              <w:jc w:val="left"/>
              <w:rPr>
                <w:color w:val="000000"/>
                <w:sz w:val="16"/>
                <w:szCs w:val="16"/>
              </w:rPr>
            </w:pPr>
            <w:r>
              <w:rPr>
                <w:color w:val="000000"/>
                <w:sz w:val="16"/>
                <w:szCs w:val="16"/>
              </w:rPr>
              <w:t>No evidence of</w:t>
            </w:r>
            <w:r w:rsidR="00792DD8" w:rsidRPr="007E147E">
              <w:rPr>
                <w:color w:val="000000"/>
                <w:sz w:val="16"/>
                <w:szCs w:val="16"/>
              </w:rPr>
              <w:t xml:space="preserve"> </w:t>
            </w:r>
            <w:r w:rsidR="00E44CE7" w:rsidRPr="007E147E">
              <w:rPr>
                <w:color w:val="000000"/>
                <w:sz w:val="16"/>
                <w:szCs w:val="16"/>
              </w:rPr>
              <w:t>active participation</w:t>
            </w:r>
            <w:r>
              <w:rPr>
                <w:color w:val="000000"/>
                <w:sz w:val="16"/>
                <w:szCs w:val="16"/>
              </w:rPr>
              <w:t xml:space="preserve"> and/or </w:t>
            </w:r>
            <w:r w:rsidR="00792DD8" w:rsidRPr="007E147E">
              <w:rPr>
                <w:color w:val="000000"/>
                <w:sz w:val="16"/>
                <w:szCs w:val="16"/>
              </w:rPr>
              <w:lastRenderedPageBreak/>
              <w:t>engagement with a</w:t>
            </w:r>
            <w:r w:rsidR="00E44CE7" w:rsidRPr="007E147E">
              <w:rPr>
                <w:color w:val="000000"/>
                <w:sz w:val="16"/>
                <w:szCs w:val="16"/>
              </w:rPr>
              <w:t xml:space="preserve"> learning community</w:t>
            </w:r>
          </w:p>
        </w:tc>
        <w:tc>
          <w:tcPr>
            <w:tcW w:w="2551" w:type="dxa"/>
            <w:gridSpan w:val="5"/>
            <w:vMerge w:val="restart"/>
          </w:tcPr>
          <w:p w14:paraId="39F547CB" w14:textId="1A9EC3FA" w:rsidR="00E44CE7" w:rsidRPr="007E147E" w:rsidRDefault="0027753F" w:rsidP="0027753F">
            <w:pPr>
              <w:numPr>
                <w:ilvl w:val="0"/>
                <w:numId w:val="6"/>
              </w:numPr>
              <w:tabs>
                <w:tab w:val="clear" w:pos="428"/>
                <w:tab w:val="num" w:pos="182"/>
              </w:tabs>
              <w:ind w:left="182" w:hanging="114"/>
              <w:jc w:val="left"/>
              <w:rPr>
                <w:color w:val="000000"/>
                <w:sz w:val="16"/>
                <w:szCs w:val="16"/>
              </w:rPr>
            </w:pPr>
            <w:r>
              <w:rPr>
                <w:color w:val="000000"/>
                <w:sz w:val="16"/>
                <w:szCs w:val="16"/>
              </w:rPr>
              <w:lastRenderedPageBreak/>
              <w:t>Drawing adequately on c</w:t>
            </w:r>
            <w:r w:rsidR="00E44CE7" w:rsidRPr="007E147E">
              <w:rPr>
                <w:color w:val="000000"/>
                <w:sz w:val="16"/>
                <w:szCs w:val="16"/>
              </w:rPr>
              <w:t xml:space="preserve">hange </w:t>
            </w:r>
            <w:r>
              <w:rPr>
                <w:color w:val="000000"/>
                <w:sz w:val="16"/>
                <w:szCs w:val="16"/>
              </w:rPr>
              <w:t xml:space="preserve">theory, the change management </w:t>
            </w:r>
            <w:r w:rsidR="00E44CE7" w:rsidRPr="007E147E">
              <w:rPr>
                <w:color w:val="000000"/>
                <w:sz w:val="16"/>
                <w:szCs w:val="16"/>
              </w:rPr>
              <w:t xml:space="preserve">strategy </w:t>
            </w:r>
            <w:r>
              <w:rPr>
                <w:color w:val="000000"/>
                <w:sz w:val="16"/>
                <w:szCs w:val="16"/>
              </w:rPr>
              <w:t xml:space="preserve">is realistic for implementing the business case and includes limited but effective practical plans for the measurement of </w:t>
            </w:r>
            <w:r w:rsidR="00E44CE7" w:rsidRPr="007E147E">
              <w:rPr>
                <w:sz w:val="16"/>
                <w:szCs w:val="16"/>
              </w:rPr>
              <w:t xml:space="preserve">performance, diversity and </w:t>
            </w:r>
            <w:r w:rsidR="00EE7899" w:rsidRPr="007E147E">
              <w:rPr>
                <w:sz w:val="16"/>
                <w:szCs w:val="16"/>
              </w:rPr>
              <w:t xml:space="preserve">risk </w:t>
            </w:r>
            <w:r>
              <w:rPr>
                <w:sz w:val="16"/>
                <w:szCs w:val="16"/>
              </w:rPr>
              <w:t xml:space="preserve">with some evidence of having been informed by </w:t>
            </w:r>
            <w:r>
              <w:rPr>
                <w:sz w:val="16"/>
                <w:szCs w:val="16"/>
              </w:rPr>
              <w:lastRenderedPageBreak/>
              <w:t>participation in a</w:t>
            </w:r>
            <w:r w:rsidR="00E44CE7" w:rsidRPr="007E147E">
              <w:rPr>
                <w:sz w:val="16"/>
                <w:szCs w:val="16"/>
              </w:rPr>
              <w:t xml:space="preserve"> learning community</w:t>
            </w:r>
          </w:p>
        </w:tc>
        <w:tc>
          <w:tcPr>
            <w:tcW w:w="3261" w:type="dxa"/>
            <w:gridSpan w:val="4"/>
            <w:vMerge w:val="restart"/>
          </w:tcPr>
          <w:p w14:paraId="2F4E192D" w14:textId="77777777" w:rsidR="0027753F" w:rsidRPr="0027753F" w:rsidRDefault="0027753F" w:rsidP="0027753F">
            <w:pPr>
              <w:numPr>
                <w:ilvl w:val="0"/>
                <w:numId w:val="6"/>
              </w:numPr>
              <w:tabs>
                <w:tab w:val="clear" w:pos="428"/>
                <w:tab w:val="left" w:pos="34"/>
                <w:tab w:val="num" w:pos="182"/>
                <w:tab w:val="num" w:pos="214"/>
              </w:tabs>
              <w:spacing w:line="216" w:lineRule="auto"/>
              <w:ind w:left="182" w:hanging="114"/>
              <w:jc w:val="left"/>
              <w:rPr>
                <w:color w:val="000000"/>
                <w:sz w:val="16"/>
                <w:szCs w:val="16"/>
              </w:rPr>
            </w:pPr>
            <w:r>
              <w:rPr>
                <w:sz w:val="16"/>
                <w:szCs w:val="16"/>
              </w:rPr>
              <w:lastRenderedPageBreak/>
              <w:t xml:space="preserve">The change management </w:t>
            </w:r>
            <w:r w:rsidR="00E44CE7" w:rsidRPr="007E147E">
              <w:rPr>
                <w:sz w:val="16"/>
                <w:szCs w:val="16"/>
              </w:rPr>
              <w:t xml:space="preserve"> strategy </w:t>
            </w:r>
            <w:r>
              <w:rPr>
                <w:sz w:val="16"/>
                <w:szCs w:val="16"/>
              </w:rPr>
              <w:t>explicitly</w:t>
            </w:r>
            <w:r w:rsidR="00E44CE7" w:rsidRPr="007E147E">
              <w:rPr>
                <w:sz w:val="16"/>
                <w:szCs w:val="16"/>
              </w:rPr>
              <w:t xml:space="preserve"> draws on change theory </w:t>
            </w:r>
          </w:p>
          <w:p w14:paraId="38F4A329" w14:textId="77777777" w:rsidR="0027753F" w:rsidRPr="0027753F" w:rsidRDefault="0027753F" w:rsidP="0027753F">
            <w:pPr>
              <w:numPr>
                <w:ilvl w:val="0"/>
                <w:numId w:val="6"/>
              </w:numPr>
              <w:tabs>
                <w:tab w:val="clear" w:pos="428"/>
                <w:tab w:val="left" w:pos="34"/>
                <w:tab w:val="num" w:pos="182"/>
                <w:tab w:val="num" w:pos="214"/>
              </w:tabs>
              <w:spacing w:line="216" w:lineRule="auto"/>
              <w:ind w:left="182" w:hanging="114"/>
              <w:jc w:val="left"/>
              <w:rPr>
                <w:color w:val="000000"/>
                <w:sz w:val="16"/>
                <w:szCs w:val="16"/>
              </w:rPr>
            </w:pPr>
            <w:r>
              <w:rPr>
                <w:sz w:val="16"/>
                <w:szCs w:val="16"/>
              </w:rPr>
              <w:t>The strategy is detailed and eminently suitable to implement the business case</w:t>
            </w:r>
          </w:p>
          <w:p w14:paraId="34366B29" w14:textId="77777777" w:rsidR="0027753F" w:rsidRPr="0027753F" w:rsidRDefault="0027753F" w:rsidP="0027753F">
            <w:pPr>
              <w:numPr>
                <w:ilvl w:val="0"/>
                <w:numId w:val="6"/>
              </w:numPr>
              <w:tabs>
                <w:tab w:val="clear" w:pos="428"/>
                <w:tab w:val="left" w:pos="34"/>
                <w:tab w:val="num" w:pos="182"/>
                <w:tab w:val="num" w:pos="214"/>
              </w:tabs>
              <w:spacing w:line="216" w:lineRule="auto"/>
              <w:ind w:left="182" w:hanging="114"/>
              <w:jc w:val="left"/>
              <w:rPr>
                <w:color w:val="000000"/>
                <w:sz w:val="16"/>
                <w:szCs w:val="16"/>
              </w:rPr>
            </w:pPr>
            <w:r>
              <w:rPr>
                <w:sz w:val="16"/>
                <w:szCs w:val="16"/>
              </w:rPr>
              <w:t xml:space="preserve">The strategy includes explicit consideration of </w:t>
            </w:r>
            <w:r w:rsidR="00E44CE7" w:rsidRPr="007E147E">
              <w:rPr>
                <w:sz w:val="16"/>
                <w:szCs w:val="16"/>
              </w:rPr>
              <w:t>performance</w:t>
            </w:r>
            <w:r>
              <w:rPr>
                <w:sz w:val="16"/>
                <w:szCs w:val="16"/>
              </w:rPr>
              <w:t xml:space="preserve"> measurement</w:t>
            </w:r>
            <w:r w:rsidR="00E44CE7" w:rsidRPr="007E147E">
              <w:rPr>
                <w:sz w:val="16"/>
                <w:szCs w:val="16"/>
              </w:rPr>
              <w:t>, diversity and risk</w:t>
            </w:r>
            <w:r w:rsidR="00A92056" w:rsidRPr="007E147E">
              <w:rPr>
                <w:sz w:val="16"/>
                <w:szCs w:val="16"/>
              </w:rPr>
              <w:t xml:space="preserve"> </w:t>
            </w:r>
          </w:p>
          <w:p w14:paraId="39F547CD" w14:textId="1FA6631F" w:rsidR="00E44CE7" w:rsidRPr="007E147E" w:rsidRDefault="0027753F" w:rsidP="0027753F">
            <w:pPr>
              <w:numPr>
                <w:ilvl w:val="0"/>
                <w:numId w:val="6"/>
              </w:numPr>
              <w:tabs>
                <w:tab w:val="clear" w:pos="428"/>
                <w:tab w:val="left" w:pos="34"/>
                <w:tab w:val="num" w:pos="182"/>
                <w:tab w:val="num" w:pos="214"/>
              </w:tabs>
              <w:spacing w:line="216" w:lineRule="auto"/>
              <w:ind w:left="182" w:hanging="114"/>
              <w:jc w:val="left"/>
              <w:rPr>
                <w:color w:val="000000"/>
                <w:sz w:val="16"/>
                <w:szCs w:val="16"/>
              </w:rPr>
            </w:pPr>
            <w:r>
              <w:rPr>
                <w:sz w:val="16"/>
                <w:szCs w:val="16"/>
              </w:rPr>
              <w:t xml:space="preserve">The strategy has been </w:t>
            </w:r>
            <w:r w:rsidR="00A92056" w:rsidRPr="007E147E">
              <w:rPr>
                <w:sz w:val="16"/>
                <w:szCs w:val="16"/>
              </w:rPr>
              <w:t xml:space="preserve">appropriately  and proactively shared and evaluated </w:t>
            </w:r>
            <w:r w:rsidR="00E44CE7" w:rsidRPr="007E147E">
              <w:rPr>
                <w:sz w:val="16"/>
                <w:szCs w:val="16"/>
              </w:rPr>
              <w:t>within a learning community</w:t>
            </w:r>
          </w:p>
        </w:tc>
        <w:tc>
          <w:tcPr>
            <w:tcW w:w="2549" w:type="dxa"/>
            <w:vMerge/>
            <w:vAlign w:val="center"/>
          </w:tcPr>
          <w:p w14:paraId="39F547CE" w14:textId="77777777" w:rsidR="00E44CE7" w:rsidRPr="007E147E" w:rsidRDefault="00E44CE7" w:rsidP="00F9369C">
            <w:pPr>
              <w:spacing w:line="216" w:lineRule="auto"/>
              <w:jc w:val="center"/>
              <w:rPr>
                <w:color w:val="000000"/>
                <w:sz w:val="16"/>
                <w:szCs w:val="16"/>
              </w:rPr>
            </w:pPr>
          </w:p>
        </w:tc>
      </w:tr>
      <w:tr w:rsidR="00E44CE7" w:rsidRPr="007E147E" w14:paraId="39F547D5" w14:textId="77777777" w:rsidTr="00392F74">
        <w:trPr>
          <w:trHeight w:val="410"/>
        </w:trPr>
        <w:tc>
          <w:tcPr>
            <w:tcW w:w="2263" w:type="dxa"/>
            <w:vMerge/>
          </w:tcPr>
          <w:p w14:paraId="39F547D0" w14:textId="78A128BD" w:rsidR="00E44CE7" w:rsidRPr="007E147E" w:rsidRDefault="00E44CE7" w:rsidP="00F9369C">
            <w:pPr>
              <w:spacing w:line="216" w:lineRule="auto"/>
              <w:jc w:val="left"/>
              <w:rPr>
                <w:b/>
                <w:bCs/>
                <w:color w:val="000000"/>
                <w:sz w:val="16"/>
                <w:szCs w:val="16"/>
              </w:rPr>
            </w:pPr>
          </w:p>
        </w:tc>
        <w:tc>
          <w:tcPr>
            <w:tcW w:w="2552" w:type="dxa"/>
            <w:gridSpan w:val="3"/>
            <w:vMerge/>
          </w:tcPr>
          <w:p w14:paraId="39F547D1"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51" w:type="dxa"/>
            <w:gridSpan w:val="5"/>
            <w:vMerge/>
          </w:tcPr>
          <w:p w14:paraId="39F547D2"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3261" w:type="dxa"/>
            <w:gridSpan w:val="4"/>
            <w:vMerge/>
          </w:tcPr>
          <w:p w14:paraId="39F547D3"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49" w:type="dxa"/>
            <w:vAlign w:val="center"/>
          </w:tcPr>
          <w:p w14:paraId="39F547D4" w14:textId="77777777" w:rsidR="00E44CE7" w:rsidRPr="007E147E" w:rsidRDefault="00E44CE7" w:rsidP="00A85198">
            <w:pPr>
              <w:spacing w:line="216" w:lineRule="auto"/>
              <w:jc w:val="center"/>
              <w:rPr>
                <w:color w:val="000000"/>
                <w:sz w:val="16"/>
                <w:szCs w:val="16"/>
              </w:rPr>
            </w:pPr>
            <w:r w:rsidRPr="007E147E">
              <w:rPr>
                <w:color w:val="000000"/>
                <w:sz w:val="16"/>
                <w:szCs w:val="16"/>
              </w:rPr>
              <w:t>Good Pass / Pass / Referral</w:t>
            </w:r>
          </w:p>
        </w:tc>
      </w:tr>
      <w:tr w:rsidR="00E44CE7" w:rsidRPr="007E147E" w14:paraId="39F547DE" w14:textId="77777777" w:rsidTr="00392F74">
        <w:trPr>
          <w:trHeight w:val="410"/>
        </w:trPr>
        <w:tc>
          <w:tcPr>
            <w:tcW w:w="2263" w:type="dxa"/>
            <w:vMerge w:val="restart"/>
          </w:tcPr>
          <w:p w14:paraId="39F547D6" w14:textId="77777777" w:rsidR="00E44CE7" w:rsidRPr="007E147E" w:rsidRDefault="00E44CE7" w:rsidP="00F9369C">
            <w:pPr>
              <w:spacing w:line="216" w:lineRule="auto"/>
              <w:jc w:val="left"/>
              <w:rPr>
                <w:color w:val="000000"/>
                <w:sz w:val="16"/>
                <w:szCs w:val="16"/>
              </w:rPr>
            </w:pPr>
          </w:p>
          <w:p w14:paraId="39F547D7" w14:textId="6924BE3B" w:rsidR="00E44CE7" w:rsidRPr="007E147E" w:rsidRDefault="00B14601" w:rsidP="00F9369C">
            <w:pPr>
              <w:spacing w:line="216" w:lineRule="auto"/>
              <w:jc w:val="left"/>
              <w:rPr>
                <w:color w:val="000000"/>
                <w:sz w:val="16"/>
                <w:szCs w:val="16"/>
              </w:rPr>
            </w:pPr>
            <w:r>
              <w:rPr>
                <w:color w:val="000000"/>
                <w:sz w:val="16"/>
                <w:szCs w:val="16"/>
              </w:rPr>
              <w:t>AC 3.</w:t>
            </w:r>
            <w:r w:rsidR="00E44CE7" w:rsidRPr="007E147E">
              <w:rPr>
                <w:color w:val="000000"/>
                <w:sz w:val="16"/>
                <w:szCs w:val="16"/>
              </w:rPr>
              <w:t>2</w:t>
            </w:r>
          </w:p>
          <w:p w14:paraId="39F547D8" w14:textId="77777777" w:rsidR="00E44CE7" w:rsidRPr="007E147E" w:rsidRDefault="00E44CE7" w:rsidP="00F9369C">
            <w:pPr>
              <w:pStyle w:val="Header"/>
              <w:jc w:val="left"/>
              <w:rPr>
                <w:sz w:val="16"/>
                <w:szCs w:val="16"/>
              </w:rPr>
            </w:pPr>
            <w:r w:rsidRPr="007E147E">
              <w:rPr>
                <w:sz w:val="16"/>
                <w:szCs w:val="16"/>
              </w:rPr>
              <w:t>Justify choice of media to evidence the impact of the enquiry to satisfy and influence stakeholders and to enhance own personal brand</w:t>
            </w:r>
          </w:p>
          <w:p w14:paraId="39F547D9" w14:textId="77777777" w:rsidR="00E44CE7" w:rsidRPr="007E147E" w:rsidRDefault="00E44CE7" w:rsidP="00F9369C">
            <w:pPr>
              <w:spacing w:line="216" w:lineRule="auto"/>
              <w:jc w:val="left"/>
              <w:rPr>
                <w:b/>
                <w:bCs/>
                <w:color w:val="000000"/>
                <w:sz w:val="16"/>
                <w:szCs w:val="16"/>
                <w:lang w:eastAsia="en-GB"/>
              </w:rPr>
            </w:pPr>
          </w:p>
        </w:tc>
        <w:tc>
          <w:tcPr>
            <w:tcW w:w="2552" w:type="dxa"/>
            <w:gridSpan w:val="3"/>
          </w:tcPr>
          <w:p w14:paraId="39F547DA" w14:textId="77777777" w:rsidR="00E44CE7" w:rsidRPr="007E147E" w:rsidRDefault="00E44CE7" w:rsidP="00F9369C">
            <w:pPr>
              <w:jc w:val="center"/>
              <w:rPr>
                <w:color w:val="000000"/>
                <w:sz w:val="16"/>
                <w:szCs w:val="16"/>
              </w:rPr>
            </w:pPr>
            <w:r w:rsidRPr="007E147E">
              <w:rPr>
                <w:b/>
                <w:bCs/>
                <w:color w:val="000000"/>
                <w:sz w:val="16"/>
                <w:szCs w:val="16"/>
              </w:rPr>
              <w:t xml:space="preserve">Referral </w:t>
            </w:r>
          </w:p>
        </w:tc>
        <w:tc>
          <w:tcPr>
            <w:tcW w:w="2551" w:type="dxa"/>
            <w:gridSpan w:val="5"/>
          </w:tcPr>
          <w:p w14:paraId="39F547DB" w14:textId="77777777" w:rsidR="00E44CE7" w:rsidRPr="007E147E" w:rsidRDefault="00E44CE7" w:rsidP="00F9369C">
            <w:pPr>
              <w:jc w:val="center"/>
              <w:rPr>
                <w:color w:val="000000"/>
                <w:sz w:val="16"/>
                <w:szCs w:val="16"/>
              </w:rPr>
            </w:pPr>
            <w:r w:rsidRPr="007E147E">
              <w:rPr>
                <w:b/>
                <w:bCs/>
                <w:color w:val="000000"/>
                <w:sz w:val="16"/>
                <w:szCs w:val="16"/>
              </w:rPr>
              <w:t>Pass</w:t>
            </w:r>
          </w:p>
        </w:tc>
        <w:tc>
          <w:tcPr>
            <w:tcW w:w="3261" w:type="dxa"/>
            <w:gridSpan w:val="4"/>
          </w:tcPr>
          <w:p w14:paraId="39F547DC" w14:textId="77777777" w:rsidR="00E44CE7" w:rsidRPr="007E147E" w:rsidRDefault="00E44CE7" w:rsidP="00F9369C">
            <w:pPr>
              <w:jc w:val="center"/>
              <w:rPr>
                <w:color w:val="000000"/>
                <w:sz w:val="16"/>
                <w:szCs w:val="16"/>
              </w:rPr>
            </w:pPr>
            <w:r w:rsidRPr="007E147E">
              <w:rPr>
                <w:b/>
                <w:bCs/>
                <w:color w:val="000000"/>
                <w:sz w:val="16"/>
                <w:szCs w:val="16"/>
              </w:rPr>
              <w:t>Good Pass</w:t>
            </w:r>
          </w:p>
        </w:tc>
        <w:tc>
          <w:tcPr>
            <w:tcW w:w="2549" w:type="dxa"/>
            <w:vAlign w:val="center"/>
          </w:tcPr>
          <w:p w14:paraId="39F547DD" w14:textId="77777777" w:rsidR="00E44CE7" w:rsidRPr="007E147E" w:rsidRDefault="00E44CE7" w:rsidP="00F9369C">
            <w:pPr>
              <w:spacing w:line="216" w:lineRule="auto"/>
              <w:jc w:val="center"/>
              <w:rPr>
                <w:color w:val="000000"/>
                <w:sz w:val="16"/>
                <w:szCs w:val="16"/>
                <w:lang w:eastAsia="en-GB"/>
              </w:rPr>
            </w:pPr>
            <w:r w:rsidRPr="007E147E">
              <w:rPr>
                <w:b/>
                <w:bCs/>
                <w:color w:val="000000"/>
                <w:sz w:val="16"/>
                <w:szCs w:val="16"/>
              </w:rPr>
              <w:t>Assessor feedback on AC</w:t>
            </w:r>
          </w:p>
        </w:tc>
      </w:tr>
      <w:tr w:rsidR="00E44CE7" w:rsidRPr="007E147E" w14:paraId="39F547EB" w14:textId="77777777" w:rsidTr="00392F74">
        <w:trPr>
          <w:trHeight w:val="312"/>
        </w:trPr>
        <w:tc>
          <w:tcPr>
            <w:tcW w:w="2263" w:type="dxa"/>
            <w:vMerge/>
          </w:tcPr>
          <w:p w14:paraId="39F547DF" w14:textId="77777777" w:rsidR="00E44CE7" w:rsidRPr="007E147E" w:rsidRDefault="00E44CE7" w:rsidP="00F9369C">
            <w:pPr>
              <w:spacing w:line="216" w:lineRule="auto"/>
              <w:jc w:val="left"/>
              <w:rPr>
                <w:color w:val="000000"/>
                <w:sz w:val="16"/>
                <w:szCs w:val="16"/>
              </w:rPr>
            </w:pPr>
          </w:p>
        </w:tc>
        <w:tc>
          <w:tcPr>
            <w:tcW w:w="2552" w:type="dxa"/>
            <w:gridSpan w:val="3"/>
            <w:vMerge w:val="restart"/>
          </w:tcPr>
          <w:p w14:paraId="659D1264" w14:textId="77777777" w:rsidR="003413B9" w:rsidRPr="00ED40B9" w:rsidRDefault="003413B9" w:rsidP="003413B9">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Little or no justification offered or rationale is not plausible</w:t>
            </w:r>
          </w:p>
          <w:p w14:paraId="39F547E0" w14:textId="7D685A8F" w:rsidR="00E44CE7" w:rsidRPr="007E147E" w:rsidRDefault="003413B9" w:rsidP="003413B9">
            <w:pPr>
              <w:numPr>
                <w:ilvl w:val="0"/>
                <w:numId w:val="6"/>
              </w:numPr>
              <w:tabs>
                <w:tab w:val="clear" w:pos="428"/>
                <w:tab w:val="num" w:pos="182"/>
              </w:tabs>
              <w:ind w:left="182" w:hanging="114"/>
              <w:jc w:val="left"/>
              <w:rPr>
                <w:color w:val="000000"/>
                <w:sz w:val="16"/>
                <w:szCs w:val="16"/>
              </w:rPr>
            </w:pPr>
            <w:r w:rsidRPr="00D73341">
              <w:rPr>
                <w:sz w:val="16"/>
                <w:szCs w:val="16"/>
              </w:rPr>
              <w:t>The choice</w:t>
            </w:r>
            <w:r>
              <w:rPr>
                <w:sz w:val="16"/>
                <w:szCs w:val="16"/>
              </w:rPr>
              <w:t xml:space="preserve">, structure and/or content </w:t>
            </w:r>
            <w:r w:rsidRPr="00D73341">
              <w:rPr>
                <w:sz w:val="16"/>
                <w:szCs w:val="16"/>
              </w:rPr>
              <w:t xml:space="preserve">of presentation media </w:t>
            </w:r>
            <w:r>
              <w:rPr>
                <w:sz w:val="16"/>
                <w:szCs w:val="16"/>
              </w:rPr>
              <w:t xml:space="preserve">is inappropriate to evidence </w:t>
            </w:r>
            <w:r w:rsidRPr="00D73341">
              <w:rPr>
                <w:sz w:val="16"/>
                <w:szCs w:val="16"/>
              </w:rPr>
              <w:t>the</w:t>
            </w:r>
            <w:r>
              <w:rPr>
                <w:sz w:val="16"/>
                <w:szCs w:val="16"/>
              </w:rPr>
              <w:t xml:space="preserve"> impact of the </w:t>
            </w:r>
            <w:r w:rsidRPr="00D73341">
              <w:rPr>
                <w:sz w:val="16"/>
                <w:szCs w:val="16"/>
              </w:rPr>
              <w:t>findings</w:t>
            </w:r>
            <w:r>
              <w:rPr>
                <w:sz w:val="16"/>
                <w:szCs w:val="16"/>
              </w:rPr>
              <w:t xml:space="preserve">, or to </w:t>
            </w:r>
            <w:r w:rsidRPr="00D73341">
              <w:rPr>
                <w:sz w:val="16"/>
                <w:szCs w:val="16"/>
              </w:rPr>
              <w:t>influence stakeholders</w:t>
            </w:r>
            <w:r>
              <w:rPr>
                <w:sz w:val="16"/>
                <w:szCs w:val="16"/>
              </w:rPr>
              <w:t xml:space="preserve"> or enhance personal brand</w:t>
            </w:r>
          </w:p>
        </w:tc>
        <w:tc>
          <w:tcPr>
            <w:tcW w:w="2551" w:type="dxa"/>
            <w:gridSpan w:val="5"/>
            <w:vMerge w:val="restart"/>
          </w:tcPr>
          <w:p w14:paraId="39F547E1" w14:textId="4589E3B5" w:rsidR="003243E3" w:rsidRPr="007E147E" w:rsidRDefault="003413B9" w:rsidP="007E147E">
            <w:pPr>
              <w:pStyle w:val="ListParagraph"/>
              <w:numPr>
                <w:ilvl w:val="0"/>
                <w:numId w:val="6"/>
              </w:numPr>
              <w:jc w:val="left"/>
              <w:rPr>
                <w:color w:val="000000"/>
                <w:sz w:val="16"/>
                <w:szCs w:val="16"/>
              </w:rPr>
            </w:pPr>
            <w:r>
              <w:rPr>
                <w:sz w:val="16"/>
                <w:szCs w:val="16"/>
              </w:rPr>
              <w:t xml:space="preserve">Limited but sufficient justification of the choice of presentation media to </w:t>
            </w:r>
            <w:r w:rsidRPr="00D73341">
              <w:rPr>
                <w:sz w:val="16"/>
                <w:szCs w:val="16"/>
              </w:rPr>
              <w:t xml:space="preserve">adequately support communication of the </w:t>
            </w:r>
            <w:r>
              <w:rPr>
                <w:sz w:val="16"/>
                <w:szCs w:val="16"/>
              </w:rPr>
              <w:t xml:space="preserve">impact </w:t>
            </w:r>
            <w:r w:rsidRPr="00E835A4">
              <w:rPr>
                <w:b/>
                <w:sz w:val="16"/>
                <w:szCs w:val="16"/>
              </w:rPr>
              <w:t>and</w:t>
            </w:r>
            <w:r>
              <w:rPr>
                <w:sz w:val="16"/>
                <w:szCs w:val="16"/>
              </w:rPr>
              <w:t xml:space="preserve"> </w:t>
            </w:r>
            <w:r w:rsidRPr="00D73341">
              <w:rPr>
                <w:sz w:val="16"/>
                <w:szCs w:val="16"/>
              </w:rPr>
              <w:t xml:space="preserve">have </w:t>
            </w:r>
            <w:r>
              <w:rPr>
                <w:sz w:val="16"/>
                <w:szCs w:val="16"/>
              </w:rPr>
              <w:t xml:space="preserve">some </w:t>
            </w:r>
            <w:r w:rsidRPr="00D73341">
              <w:rPr>
                <w:sz w:val="16"/>
                <w:szCs w:val="16"/>
              </w:rPr>
              <w:t>potential to influence stakeholders</w:t>
            </w:r>
            <w:r>
              <w:rPr>
                <w:sz w:val="16"/>
                <w:szCs w:val="16"/>
              </w:rPr>
              <w:t xml:space="preserve"> and enhance personal brand</w:t>
            </w:r>
          </w:p>
        </w:tc>
        <w:tc>
          <w:tcPr>
            <w:tcW w:w="3261" w:type="dxa"/>
            <w:gridSpan w:val="4"/>
            <w:vMerge w:val="restart"/>
          </w:tcPr>
          <w:p w14:paraId="5FE14AF3" w14:textId="77777777" w:rsidR="003413B9" w:rsidRPr="00F12030" w:rsidRDefault="003413B9" w:rsidP="003413B9">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 xml:space="preserve">Thorough and persuasive justification of choice, structure and content of </w:t>
            </w:r>
            <w:r w:rsidRPr="00D73341">
              <w:rPr>
                <w:sz w:val="16"/>
                <w:szCs w:val="16"/>
              </w:rPr>
              <w:t>media</w:t>
            </w:r>
          </w:p>
          <w:p w14:paraId="6105351A" w14:textId="77777777" w:rsidR="003413B9" w:rsidRPr="00E835A4" w:rsidRDefault="003413B9" w:rsidP="003413B9">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Media well suited to</w:t>
            </w:r>
            <w:r w:rsidRPr="00D73341">
              <w:rPr>
                <w:sz w:val="16"/>
                <w:szCs w:val="16"/>
              </w:rPr>
              <w:t xml:space="preserve"> </w:t>
            </w:r>
            <w:r>
              <w:rPr>
                <w:sz w:val="16"/>
                <w:szCs w:val="16"/>
              </w:rPr>
              <w:t>evidence compellingly the impact and amply influence stakeholders.</w:t>
            </w:r>
          </w:p>
          <w:p w14:paraId="39F547E2" w14:textId="1FD304B5" w:rsidR="00E44CE7" w:rsidRPr="007E147E" w:rsidRDefault="003413B9" w:rsidP="003413B9">
            <w:pPr>
              <w:numPr>
                <w:ilvl w:val="0"/>
                <w:numId w:val="6"/>
              </w:numPr>
              <w:tabs>
                <w:tab w:val="clear" w:pos="428"/>
                <w:tab w:val="num" w:pos="182"/>
              </w:tabs>
              <w:ind w:left="182" w:hanging="114"/>
              <w:jc w:val="left"/>
              <w:rPr>
                <w:color w:val="000000"/>
                <w:sz w:val="16"/>
                <w:szCs w:val="16"/>
              </w:rPr>
            </w:pPr>
            <w:r>
              <w:rPr>
                <w:sz w:val="16"/>
                <w:szCs w:val="16"/>
              </w:rPr>
              <w:t>R</w:t>
            </w:r>
            <w:r w:rsidRPr="00D73341">
              <w:rPr>
                <w:sz w:val="16"/>
                <w:szCs w:val="16"/>
              </w:rPr>
              <w:t>eflects the standards expected in academ</w:t>
            </w:r>
            <w:r>
              <w:rPr>
                <w:sz w:val="16"/>
                <w:szCs w:val="16"/>
              </w:rPr>
              <w:t>ic or professional publications, significantly enhancing personal brand</w:t>
            </w:r>
          </w:p>
        </w:tc>
        <w:tc>
          <w:tcPr>
            <w:tcW w:w="2549" w:type="dxa"/>
            <w:vAlign w:val="center"/>
          </w:tcPr>
          <w:p w14:paraId="39F547E3" w14:textId="77777777" w:rsidR="00E44CE7" w:rsidRPr="007E147E" w:rsidRDefault="00E44CE7" w:rsidP="00F9369C">
            <w:pPr>
              <w:spacing w:line="216" w:lineRule="auto"/>
              <w:jc w:val="center"/>
              <w:rPr>
                <w:color w:val="000000"/>
                <w:sz w:val="16"/>
                <w:szCs w:val="16"/>
              </w:rPr>
            </w:pPr>
          </w:p>
          <w:p w14:paraId="39F547E4" w14:textId="77777777" w:rsidR="00E44CE7" w:rsidRPr="007E147E" w:rsidRDefault="00E44CE7" w:rsidP="00F9369C">
            <w:pPr>
              <w:spacing w:line="216" w:lineRule="auto"/>
              <w:jc w:val="center"/>
              <w:rPr>
                <w:b/>
                <w:i/>
                <w:color w:val="000000"/>
                <w:sz w:val="16"/>
                <w:szCs w:val="16"/>
              </w:rPr>
            </w:pPr>
          </w:p>
          <w:p w14:paraId="39F547E6" w14:textId="77777777" w:rsidR="00E44CE7" w:rsidRPr="007E147E" w:rsidRDefault="00E44CE7" w:rsidP="00F9369C">
            <w:pPr>
              <w:spacing w:line="216" w:lineRule="auto"/>
              <w:jc w:val="center"/>
              <w:rPr>
                <w:color w:val="000000"/>
                <w:sz w:val="16"/>
                <w:szCs w:val="16"/>
              </w:rPr>
            </w:pPr>
          </w:p>
          <w:p w14:paraId="39F547E7" w14:textId="77777777" w:rsidR="00E44CE7" w:rsidRPr="007E147E" w:rsidRDefault="00E44CE7" w:rsidP="00F9369C">
            <w:pPr>
              <w:spacing w:line="216" w:lineRule="auto"/>
              <w:jc w:val="center"/>
              <w:rPr>
                <w:color w:val="000000"/>
                <w:sz w:val="16"/>
                <w:szCs w:val="16"/>
              </w:rPr>
            </w:pPr>
          </w:p>
          <w:p w14:paraId="39F547E8" w14:textId="77777777" w:rsidR="00E44CE7" w:rsidRPr="007E147E" w:rsidRDefault="00E44CE7" w:rsidP="00F9369C">
            <w:pPr>
              <w:spacing w:line="216" w:lineRule="auto"/>
              <w:jc w:val="center"/>
              <w:rPr>
                <w:color w:val="000000"/>
                <w:sz w:val="16"/>
                <w:szCs w:val="16"/>
              </w:rPr>
            </w:pPr>
          </w:p>
          <w:p w14:paraId="39F547E9" w14:textId="77777777" w:rsidR="00E44CE7" w:rsidRPr="007E147E" w:rsidRDefault="00E44CE7" w:rsidP="00F9369C">
            <w:pPr>
              <w:spacing w:line="216" w:lineRule="auto"/>
              <w:jc w:val="center"/>
              <w:rPr>
                <w:color w:val="000000"/>
                <w:sz w:val="16"/>
                <w:szCs w:val="16"/>
              </w:rPr>
            </w:pPr>
          </w:p>
          <w:p w14:paraId="39F547EA" w14:textId="77777777" w:rsidR="00E44CE7" w:rsidRPr="007E147E" w:rsidRDefault="00E44CE7" w:rsidP="00F9369C">
            <w:pPr>
              <w:spacing w:line="216" w:lineRule="auto"/>
              <w:jc w:val="center"/>
              <w:rPr>
                <w:color w:val="000000"/>
                <w:sz w:val="16"/>
                <w:szCs w:val="16"/>
              </w:rPr>
            </w:pPr>
          </w:p>
        </w:tc>
      </w:tr>
      <w:tr w:rsidR="00E44CE7" w:rsidRPr="007E147E" w14:paraId="39F547F1" w14:textId="77777777" w:rsidTr="00392F74">
        <w:trPr>
          <w:trHeight w:val="312"/>
        </w:trPr>
        <w:tc>
          <w:tcPr>
            <w:tcW w:w="2263" w:type="dxa"/>
            <w:vMerge/>
          </w:tcPr>
          <w:p w14:paraId="39F547EC" w14:textId="77777777" w:rsidR="00E44CE7" w:rsidRPr="007E147E" w:rsidRDefault="00E44CE7" w:rsidP="00F9369C">
            <w:pPr>
              <w:spacing w:line="216" w:lineRule="auto"/>
              <w:jc w:val="left"/>
              <w:rPr>
                <w:b/>
                <w:bCs/>
                <w:color w:val="000000"/>
                <w:sz w:val="16"/>
                <w:szCs w:val="16"/>
              </w:rPr>
            </w:pPr>
          </w:p>
        </w:tc>
        <w:tc>
          <w:tcPr>
            <w:tcW w:w="2552" w:type="dxa"/>
            <w:gridSpan w:val="3"/>
            <w:vMerge/>
          </w:tcPr>
          <w:p w14:paraId="39F547ED"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51" w:type="dxa"/>
            <w:gridSpan w:val="5"/>
            <w:vMerge/>
          </w:tcPr>
          <w:p w14:paraId="39F547EE"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3261" w:type="dxa"/>
            <w:gridSpan w:val="4"/>
            <w:vMerge/>
          </w:tcPr>
          <w:p w14:paraId="39F547EF"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49" w:type="dxa"/>
            <w:vAlign w:val="center"/>
          </w:tcPr>
          <w:p w14:paraId="39F547F0" w14:textId="77777777" w:rsidR="00E44CE7" w:rsidRPr="007E147E" w:rsidRDefault="00E44CE7" w:rsidP="00A85198">
            <w:pPr>
              <w:spacing w:line="216" w:lineRule="auto"/>
              <w:jc w:val="center"/>
              <w:rPr>
                <w:color w:val="000000"/>
                <w:sz w:val="16"/>
                <w:szCs w:val="16"/>
              </w:rPr>
            </w:pPr>
            <w:r w:rsidRPr="007E147E">
              <w:rPr>
                <w:color w:val="000000"/>
                <w:sz w:val="16"/>
                <w:szCs w:val="16"/>
              </w:rPr>
              <w:t>Good Pass / Pass / Referral</w:t>
            </w:r>
          </w:p>
        </w:tc>
      </w:tr>
      <w:tr w:rsidR="00E44CE7" w:rsidRPr="007E147E" w14:paraId="39F547F9" w14:textId="77777777" w:rsidTr="00392F74">
        <w:trPr>
          <w:trHeight w:val="312"/>
        </w:trPr>
        <w:tc>
          <w:tcPr>
            <w:tcW w:w="2263" w:type="dxa"/>
            <w:vMerge w:val="restart"/>
          </w:tcPr>
          <w:p w14:paraId="39F547F2" w14:textId="77777777" w:rsidR="00E44CE7" w:rsidRPr="007E147E" w:rsidRDefault="00E44CE7" w:rsidP="00F9369C">
            <w:pPr>
              <w:spacing w:line="216" w:lineRule="auto"/>
              <w:jc w:val="left"/>
              <w:rPr>
                <w:color w:val="000000"/>
                <w:sz w:val="16"/>
                <w:szCs w:val="16"/>
              </w:rPr>
            </w:pPr>
          </w:p>
          <w:p w14:paraId="39F547F3" w14:textId="1AF9031F" w:rsidR="00E44CE7" w:rsidRPr="007E147E" w:rsidRDefault="00B14601" w:rsidP="00F9369C">
            <w:pPr>
              <w:spacing w:line="216" w:lineRule="auto"/>
              <w:jc w:val="left"/>
              <w:rPr>
                <w:color w:val="000000"/>
                <w:sz w:val="16"/>
                <w:szCs w:val="16"/>
              </w:rPr>
            </w:pPr>
            <w:r>
              <w:rPr>
                <w:color w:val="000000"/>
                <w:sz w:val="16"/>
                <w:szCs w:val="16"/>
              </w:rPr>
              <w:t>AC 3.</w:t>
            </w:r>
            <w:r w:rsidR="00E44CE7" w:rsidRPr="007E147E">
              <w:rPr>
                <w:color w:val="000000"/>
                <w:sz w:val="16"/>
                <w:szCs w:val="16"/>
              </w:rPr>
              <w:t>3</w:t>
            </w:r>
          </w:p>
          <w:p w14:paraId="39F547F4" w14:textId="77777777" w:rsidR="00E44CE7" w:rsidRPr="007E147E" w:rsidRDefault="00E44CE7" w:rsidP="0012540C">
            <w:pPr>
              <w:pStyle w:val="Header"/>
              <w:jc w:val="left"/>
              <w:rPr>
                <w:b/>
                <w:bCs/>
                <w:color w:val="000000"/>
                <w:sz w:val="16"/>
                <w:szCs w:val="16"/>
                <w:lang w:eastAsia="en-GB"/>
              </w:rPr>
            </w:pPr>
            <w:r w:rsidRPr="007E147E">
              <w:rPr>
                <w:sz w:val="16"/>
                <w:szCs w:val="16"/>
              </w:rPr>
              <w:t>Evaluate the impact of the enactment of a significant part of the change management strategy</w:t>
            </w:r>
          </w:p>
        </w:tc>
        <w:tc>
          <w:tcPr>
            <w:tcW w:w="2552" w:type="dxa"/>
            <w:gridSpan w:val="3"/>
          </w:tcPr>
          <w:p w14:paraId="39F547F5" w14:textId="6B4A6A99" w:rsidR="00E44CE7" w:rsidRPr="007E147E" w:rsidRDefault="00E44CE7" w:rsidP="00B75659">
            <w:pPr>
              <w:jc w:val="center"/>
              <w:rPr>
                <w:color w:val="000000"/>
                <w:sz w:val="16"/>
                <w:szCs w:val="16"/>
              </w:rPr>
            </w:pPr>
            <w:r w:rsidRPr="007E147E">
              <w:rPr>
                <w:b/>
                <w:bCs/>
                <w:color w:val="000000"/>
                <w:sz w:val="16"/>
                <w:szCs w:val="16"/>
              </w:rPr>
              <w:t xml:space="preserve">Referral </w:t>
            </w:r>
          </w:p>
        </w:tc>
        <w:tc>
          <w:tcPr>
            <w:tcW w:w="2551" w:type="dxa"/>
            <w:gridSpan w:val="5"/>
          </w:tcPr>
          <w:p w14:paraId="39F547F6" w14:textId="342DA517" w:rsidR="00E44CE7" w:rsidRPr="007E147E" w:rsidRDefault="00B75659" w:rsidP="00B75659">
            <w:pPr>
              <w:jc w:val="center"/>
              <w:rPr>
                <w:color w:val="000000"/>
                <w:sz w:val="16"/>
                <w:szCs w:val="16"/>
              </w:rPr>
            </w:pPr>
            <w:r w:rsidRPr="007E147E">
              <w:rPr>
                <w:b/>
                <w:bCs/>
                <w:color w:val="000000"/>
                <w:sz w:val="16"/>
                <w:szCs w:val="16"/>
              </w:rPr>
              <w:t>Pass</w:t>
            </w:r>
          </w:p>
        </w:tc>
        <w:tc>
          <w:tcPr>
            <w:tcW w:w="3261" w:type="dxa"/>
            <w:gridSpan w:val="4"/>
          </w:tcPr>
          <w:p w14:paraId="39F547F7" w14:textId="7CD985F4" w:rsidR="00E44CE7" w:rsidRPr="007E147E" w:rsidRDefault="00E44CE7" w:rsidP="00F9369C">
            <w:pPr>
              <w:jc w:val="center"/>
              <w:rPr>
                <w:color w:val="000000"/>
                <w:sz w:val="16"/>
                <w:szCs w:val="16"/>
              </w:rPr>
            </w:pPr>
            <w:r w:rsidRPr="007E147E">
              <w:rPr>
                <w:b/>
                <w:bCs/>
                <w:color w:val="000000"/>
                <w:sz w:val="16"/>
                <w:szCs w:val="16"/>
              </w:rPr>
              <w:t>Good Pass</w:t>
            </w:r>
          </w:p>
        </w:tc>
        <w:tc>
          <w:tcPr>
            <w:tcW w:w="2549" w:type="dxa"/>
            <w:vAlign w:val="center"/>
          </w:tcPr>
          <w:p w14:paraId="39F547F8" w14:textId="77777777" w:rsidR="00E44CE7" w:rsidRPr="007E147E" w:rsidRDefault="00E44CE7" w:rsidP="00F9369C">
            <w:pPr>
              <w:spacing w:line="216" w:lineRule="auto"/>
              <w:jc w:val="center"/>
              <w:rPr>
                <w:b/>
                <w:bCs/>
                <w:color w:val="000000"/>
                <w:sz w:val="16"/>
                <w:szCs w:val="16"/>
              </w:rPr>
            </w:pPr>
            <w:r w:rsidRPr="007E147E">
              <w:rPr>
                <w:b/>
                <w:bCs/>
                <w:color w:val="000000"/>
                <w:sz w:val="16"/>
                <w:szCs w:val="16"/>
              </w:rPr>
              <w:t>Assessor feedback on AC</w:t>
            </w:r>
          </w:p>
        </w:tc>
      </w:tr>
      <w:tr w:rsidR="00E44CE7" w:rsidRPr="007E147E" w14:paraId="39F54809" w14:textId="77777777" w:rsidTr="00392F74">
        <w:trPr>
          <w:trHeight w:val="312"/>
        </w:trPr>
        <w:tc>
          <w:tcPr>
            <w:tcW w:w="2263" w:type="dxa"/>
            <w:vMerge/>
          </w:tcPr>
          <w:p w14:paraId="39F547FA" w14:textId="77777777" w:rsidR="00E44CE7" w:rsidRPr="007E147E" w:rsidRDefault="00E44CE7" w:rsidP="00F9369C">
            <w:pPr>
              <w:spacing w:line="216" w:lineRule="auto"/>
              <w:jc w:val="left"/>
              <w:rPr>
                <w:color w:val="000000"/>
                <w:sz w:val="16"/>
                <w:szCs w:val="16"/>
              </w:rPr>
            </w:pPr>
          </w:p>
        </w:tc>
        <w:tc>
          <w:tcPr>
            <w:tcW w:w="2552" w:type="dxa"/>
            <w:gridSpan w:val="3"/>
            <w:vMerge w:val="restart"/>
          </w:tcPr>
          <w:p w14:paraId="675EA87C" w14:textId="77777777" w:rsidR="003413B9" w:rsidRDefault="003413B9" w:rsidP="003413B9">
            <w:pPr>
              <w:numPr>
                <w:ilvl w:val="0"/>
                <w:numId w:val="6"/>
              </w:numPr>
              <w:tabs>
                <w:tab w:val="clear" w:pos="428"/>
                <w:tab w:val="num" w:pos="182"/>
              </w:tabs>
              <w:ind w:left="182" w:hanging="114"/>
              <w:jc w:val="left"/>
              <w:rPr>
                <w:color w:val="000000"/>
                <w:sz w:val="16"/>
                <w:szCs w:val="16"/>
              </w:rPr>
            </w:pPr>
            <w:r w:rsidRPr="007E147E">
              <w:rPr>
                <w:color w:val="000000"/>
                <w:sz w:val="16"/>
                <w:szCs w:val="16"/>
              </w:rPr>
              <w:t xml:space="preserve">Insufficient  evidence of </w:t>
            </w:r>
            <w:r>
              <w:rPr>
                <w:color w:val="000000"/>
                <w:sz w:val="16"/>
                <w:szCs w:val="16"/>
              </w:rPr>
              <w:t xml:space="preserve">the </w:t>
            </w:r>
            <w:r w:rsidRPr="007E147E">
              <w:rPr>
                <w:color w:val="000000"/>
                <w:sz w:val="16"/>
                <w:szCs w:val="16"/>
              </w:rPr>
              <w:t xml:space="preserve">impact of the application of the change and its management </w:t>
            </w:r>
          </w:p>
          <w:p w14:paraId="39F547FC" w14:textId="07C58069" w:rsidR="00E44CE7" w:rsidRPr="007E147E" w:rsidRDefault="003413B9" w:rsidP="003413B9">
            <w:pPr>
              <w:numPr>
                <w:ilvl w:val="0"/>
                <w:numId w:val="6"/>
              </w:numPr>
              <w:tabs>
                <w:tab w:val="clear" w:pos="428"/>
                <w:tab w:val="num" w:pos="182"/>
              </w:tabs>
              <w:ind w:left="182" w:hanging="114"/>
              <w:jc w:val="left"/>
              <w:rPr>
                <w:color w:val="000000"/>
                <w:sz w:val="16"/>
                <w:szCs w:val="16"/>
              </w:rPr>
            </w:pPr>
            <w:r>
              <w:rPr>
                <w:color w:val="000000"/>
                <w:sz w:val="16"/>
                <w:szCs w:val="16"/>
              </w:rPr>
              <w:t>N</w:t>
            </w:r>
            <w:r w:rsidRPr="007E147E">
              <w:rPr>
                <w:color w:val="000000"/>
                <w:sz w:val="16"/>
                <w:szCs w:val="16"/>
              </w:rPr>
              <w:t xml:space="preserve">o discussion of potential improvements </w:t>
            </w:r>
            <w:r w:rsidR="00E44CE7" w:rsidRPr="007E147E">
              <w:rPr>
                <w:color w:val="000000"/>
                <w:sz w:val="16"/>
                <w:szCs w:val="16"/>
              </w:rPr>
              <w:t>potential improvements</w:t>
            </w:r>
          </w:p>
        </w:tc>
        <w:tc>
          <w:tcPr>
            <w:tcW w:w="2551" w:type="dxa"/>
            <w:gridSpan w:val="5"/>
            <w:vMerge w:val="restart"/>
          </w:tcPr>
          <w:p w14:paraId="39F547FD" w14:textId="78B543BB" w:rsidR="00E44CE7" w:rsidRPr="007E147E" w:rsidRDefault="003413B9" w:rsidP="00450E9B">
            <w:pPr>
              <w:numPr>
                <w:ilvl w:val="0"/>
                <w:numId w:val="6"/>
              </w:numPr>
              <w:tabs>
                <w:tab w:val="clear" w:pos="428"/>
                <w:tab w:val="num" w:pos="182"/>
              </w:tabs>
              <w:ind w:left="182" w:hanging="114"/>
              <w:jc w:val="left"/>
              <w:rPr>
                <w:color w:val="000000"/>
                <w:sz w:val="16"/>
                <w:szCs w:val="16"/>
              </w:rPr>
            </w:pPr>
            <w:r w:rsidRPr="007E147E">
              <w:rPr>
                <w:sz w:val="16"/>
                <w:szCs w:val="16"/>
              </w:rPr>
              <w:t xml:space="preserve">There is limited </w:t>
            </w:r>
            <w:r>
              <w:rPr>
                <w:sz w:val="16"/>
                <w:szCs w:val="16"/>
              </w:rPr>
              <w:t xml:space="preserve">but sufficient </w:t>
            </w:r>
            <w:r w:rsidRPr="007E147E">
              <w:rPr>
                <w:sz w:val="16"/>
                <w:szCs w:val="16"/>
              </w:rPr>
              <w:t>metric</w:t>
            </w:r>
            <w:r>
              <w:rPr>
                <w:sz w:val="16"/>
                <w:szCs w:val="16"/>
              </w:rPr>
              <w:t>-</w:t>
            </w:r>
            <w:r w:rsidRPr="007E147E">
              <w:rPr>
                <w:sz w:val="16"/>
                <w:szCs w:val="16"/>
              </w:rPr>
              <w:t xml:space="preserve">driven evidence of </w:t>
            </w:r>
            <w:r>
              <w:rPr>
                <w:sz w:val="16"/>
                <w:szCs w:val="16"/>
              </w:rPr>
              <w:t xml:space="preserve">the </w:t>
            </w:r>
            <w:r w:rsidRPr="007E147E">
              <w:rPr>
                <w:sz w:val="16"/>
                <w:szCs w:val="16"/>
              </w:rPr>
              <w:t>impact of the application of the change and its management, including some discussion of potential improvements rela</w:t>
            </w:r>
            <w:r>
              <w:rPr>
                <w:sz w:val="16"/>
                <w:szCs w:val="16"/>
              </w:rPr>
              <w:t>ted to the change management</w:t>
            </w:r>
          </w:p>
        </w:tc>
        <w:tc>
          <w:tcPr>
            <w:tcW w:w="3261" w:type="dxa"/>
            <w:gridSpan w:val="4"/>
            <w:vMerge w:val="restart"/>
          </w:tcPr>
          <w:p w14:paraId="4D14A86E" w14:textId="77777777" w:rsidR="003413B9" w:rsidRPr="009246E7" w:rsidRDefault="003413B9" w:rsidP="003413B9">
            <w:pPr>
              <w:numPr>
                <w:ilvl w:val="0"/>
                <w:numId w:val="6"/>
              </w:numPr>
              <w:tabs>
                <w:tab w:val="clear" w:pos="428"/>
                <w:tab w:val="num" w:pos="182"/>
              </w:tabs>
              <w:ind w:left="182" w:hanging="114"/>
              <w:jc w:val="left"/>
              <w:rPr>
                <w:color w:val="000000"/>
                <w:sz w:val="16"/>
                <w:szCs w:val="16"/>
              </w:rPr>
            </w:pPr>
            <w:r>
              <w:rPr>
                <w:sz w:val="16"/>
                <w:szCs w:val="16"/>
              </w:rPr>
              <w:t>Ample</w:t>
            </w:r>
            <w:r w:rsidRPr="007E147E">
              <w:rPr>
                <w:sz w:val="16"/>
                <w:szCs w:val="16"/>
              </w:rPr>
              <w:t>, well presented and metric</w:t>
            </w:r>
            <w:r>
              <w:rPr>
                <w:sz w:val="16"/>
                <w:szCs w:val="16"/>
              </w:rPr>
              <w:t xml:space="preserve">-driven </w:t>
            </w:r>
            <w:r w:rsidRPr="007E147E">
              <w:rPr>
                <w:sz w:val="16"/>
                <w:szCs w:val="16"/>
              </w:rPr>
              <w:t>ev</w:t>
            </w:r>
            <w:r>
              <w:rPr>
                <w:sz w:val="16"/>
                <w:szCs w:val="16"/>
              </w:rPr>
              <w:t>aluation</w:t>
            </w:r>
            <w:r w:rsidRPr="007E147E">
              <w:rPr>
                <w:sz w:val="16"/>
                <w:szCs w:val="16"/>
              </w:rPr>
              <w:t xml:space="preserve"> of impact</w:t>
            </w:r>
            <w:r>
              <w:rPr>
                <w:sz w:val="16"/>
                <w:szCs w:val="16"/>
              </w:rPr>
              <w:t xml:space="preserve"> </w:t>
            </w:r>
            <w:r w:rsidRPr="007E147E">
              <w:rPr>
                <w:sz w:val="16"/>
                <w:szCs w:val="16"/>
              </w:rPr>
              <w:t>of the application of the change and its management</w:t>
            </w:r>
          </w:p>
          <w:p w14:paraId="2C8E5958" w14:textId="517D203B" w:rsidR="003413B9" w:rsidRPr="009246E7" w:rsidRDefault="003413B9" w:rsidP="003413B9">
            <w:pPr>
              <w:numPr>
                <w:ilvl w:val="0"/>
                <w:numId w:val="6"/>
              </w:numPr>
              <w:tabs>
                <w:tab w:val="clear" w:pos="428"/>
                <w:tab w:val="num" w:pos="182"/>
              </w:tabs>
              <w:ind w:left="182" w:hanging="114"/>
              <w:jc w:val="left"/>
              <w:rPr>
                <w:color w:val="000000"/>
                <w:sz w:val="16"/>
                <w:szCs w:val="16"/>
              </w:rPr>
            </w:pPr>
            <w:r>
              <w:rPr>
                <w:sz w:val="16"/>
                <w:szCs w:val="16"/>
              </w:rPr>
              <w:t>Includes detailed evidence of impact</w:t>
            </w:r>
            <w:r w:rsidRPr="007E147E">
              <w:rPr>
                <w:sz w:val="16"/>
                <w:szCs w:val="16"/>
              </w:rPr>
              <w:t xml:space="preserve"> on the organisation </w:t>
            </w:r>
          </w:p>
          <w:p w14:paraId="39F547FE" w14:textId="6C064ACD" w:rsidR="00E44CE7" w:rsidRPr="007E147E" w:rsidRDefault="003413B9" w:rsidP="003413B9">
            <w:pPr>
              <w:numPr>
                <w:ilvl w:val="0"/>
                <w:numId w:val="6"/>
              </w:numPr>
              <w:tabs>
                <w:tab w:val="clear" w:pos="428"/>
                <w:tab w:val="num" w:pos="182"/>
              </w:tabs>
              <w:ind w:left="182" w:hanging="114"/>
              <w:jc w:val="left"/>
              <w:rPr>
                <w:color w:val="000000"/>
                <w:sz w:val="16"/>
                <w:szCs w:val="16"/>
              </w:rPr>
            </w:pPr>
            <w:r>
              <w:rPr>
                <w:sz w:val="16"/>
                <w:szCs w:val="16"/>
              </w:rPr>
              <w:t>I</w:t>
            </w:r>
            <w:r w:rsidRPr="007E147E">
              <w:rPr>
                <w:sz w:val="16"/>
                <w:szCs w:val="16"/>
              </w:rPr>
              <w:t>nclud</w:t>
            </w:r>
            <w:r>
              <w:rPr>
                <w:sz w:val="16"/>
                <w:szCs w:val="16"/>
              </w:rPr>
              <w:t>es</w:t>
            </w:r>
            <w:r w:rsidRPr="007E147E">
              <w:rPr>
                <w:sz w:val="16"/>
                <w:szCs w:val="16"/>
              </w:rPr>
              <w:t xml:space="preserve"> </w:t>
            </w:r>
            <w:r>
              <w:rPr>
                <w:sz w:val="16"/>
                <w:szCs w:val="16"/>
              </w:rPr>
              <w:t>thorough</w:t>
            </w:r>
            <w:r w:rsidRPr="007E147E">
              <w:rPr>
                <w:sz w:val="16"/>
                <w:szCs w:val="16"/>
              </w:rPr>
              <w:t xml:space="preserve"> plans for improvements related to the change management strategy</w:t>
            </w:r>
          </w:p>
        </w:tc>
        <w:tc>
          <w:tcPr>
            <w:tcW w:w="2549" w:type="dxa"/>
            <w:vAlign w:val="center"/>
          </w:tcPr>
          <w:p w14:paraId="39F547FF" w14:textId="77777777" w:rsidR="00E44CE7" w:rsidRPr="007E147E" w:rsidRDefault="00E44CE7" w:rsidP="00F9369C">
            <w:pPr>
              <w:spacing w:line="216" w:lineRule="auto"/>
              <w:jc w:val="center"/>
              <w:rPr>
                <w:color w:val="000000"/>
                <w:sz w:val="16"/>
                <w:szCs w:val="16"/>
              </w:rPr>
            </w:pPr>
          </w:p>
          <w:p w14:paraId="39F54801" w14:textId="77777777" w:rsidR="00E44CE7" w:rsidRPr="007E147E" w:rsidRDefault="00E44CE7" w:rsidP="00F9369C">
            <w:pPr>
              <w:spacing w:line="216" w:lineRule="auto"/>
              <w:jc w:val="center"/>
              <w:rPr>
                <w:b/>
                <w:i/>
                <w:color w:val="000000"/>
                <w:sz w:val="16"/>
                <w:szCs w:val="16"/>
              </w:rPr>
            </w:pPr>
          </w:p>
          <w:p w14:paraId="39F54802" w14:textId="77777777" w:rsidR="00E44CE7" w:rsidRPr="007E147E" w:rsidRDefault="00E44CE7" w:rsidP="00F9369C">
            <w:pPr>
              <w:spacing w:line="216" w:lineRule="auto"/>
              <w:jc w:val="center"/>
              <w:rPr>
                <w:color w:val="000000"/>
                <w:sz w:val="16"/>
                <w:szCs w:val="16"/>
              </w:rPr>
            </w:pPr>
          </w:p>
          <w:p w14:paraId="39F54803" w14:textId="77777777" w:rsidR="00E44CE7" w:rsidRPr="007E147E" w:rsidRDefault="00E44CE7" w:rsidP="00F9369C">
            <w:pPr>
              <w:spacing w:line="216" w:lineRule="auto"/>
              <w:jc w:val="center"/>
              <w:rPr>
                <w:color w:val="000000"/>
                <w:sz w:val="16"/>
                <w:szCs w:val="16"/>
              </w:rPr>
            </w:pPr>
          </w:p>
          <w:p w14:paraId="39F54806" w14:textId="77777777" w:rsidR="00E44CE7" w:rsidRPr="007E147E" w:rsidRDefault="00E44CE7" w:rsidP="00F9369C">
            <w:pPr>
              <w:spacing w:line="216" w:lineRule="auto"/>
              <w:jc w:val="center"/>
              <w:rPr>
                <w:color w:val="000000"/>
                <w:sz w:val="16"/>
                <w:szCs w:val="16"/>
              </w:rPr>
            </w:pPr>
          </w:p>
          <w:p w14:paraId="39F54807" w14:textId="77777777" w:rsidR="00E44CE7" w:rsidRPr="007E147E" w:rsidRDefault="00E44CE7" w:rsidP="00F9369C">
            <w:pPr>
              <w:spacing w:line="216" w:lineRule="auto"/>
              <w:jc w:val="center"/>
              <w:rPr>
                <w:color w:val="000000"/>
                <w:sz w:val="16"/>
                <w:szCs w:val="16"/>
              </w:rPr>
            </w:pPr>
          </w:p>
          <w:p w14:paraId="39F54808" w14:textId="77777777" w:rsidR="00E44CE7" w:rsidRPr="007E147E" w:rsidRDefault="00E44CE7" w:rsidP="00F9369C">
            <w:pPr>
              <w:spacing w:line="216" w:lineRule="auto"/>
              <w:jc w:val="center"/>
              <w:rPr>
                <w:color w:val="000000"/>
                <w:sz w:val="16"/>
                <w:szCs w:val="16"/>
              </w:rPr>
            </w:pPr>
          </w:p>
        </w:tc>
      </w:tr>
      <w:tr w:rsidR="00E44CE7" w:rsidRPr="007E147E" w14:paraId="39F5480F" w14:textId="77777777" w:rsidTr="00392F74">
        <w:trPr>
          <w:trHeight w:val="312"/>
        </w:trPr>
        <w:tc>
          <w:tcPr>
            <w:tcW w:w="2263" w:type="dxa"/>
            <w:vMerge/>
          </w:tcPr>
          <w:p w14:paraId="39F5480A" w14:textId="77777777" w:rsidR="00E44CE7" w:rsidRPr="007E147E" w:rsidRDefault="00E44CE7" w:rsidP="00F9369C">
            <w:pPr>
              <w:spacing w:line="216" w:lineRule="auto"/>
              <w:jc w:val="left"/>
              <w:rPr>
                <w:b/>
                <w:bCs/>
                <w:color w:val="000000"/>
                <w:sz w:val="16"/>
                <w:szCs w:val="16"/>
              </w:rPr>
            </w:pPr>
          </w:p>
        </w:tc>
        <w:tc>
          <w:tcPr>
            <w:tcW w:w="2552" w:type="dxa"/>
            <w:gridSpan w:val="3"/>
            <w:vMerge/>
          </w:tcPr>
          <w:p w14:paraId="39F5480B"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51" w:type="dxa"/>
            <w:gridSpan w:val="5"/>
            <w:vMerge/>
          </w:tcPr>
          <w:p w14:paraId="39F5480C"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3261" w:type="dxa"/>
            <w:gridSpan w:val="4"/>
            <w:vMerge/>
          </w:tcPr>
          <w:p w14:paraId="39F5480D" w14:textId="77777777" w:rsidR="00E44CE7" w:rsidRPr="007E147E" w:rsidRDefault="00E44CE7" w:rsidP="00F9369C">
            <w:pPr>
              <w:numPr>
                <w:ilvl w:val="0"/>
                <w:numId w:val="6"/>
              </w:numPr>
              <w:tabs>
                <w:tab w:val="clear" w:pos="428"/>
                <w:tab w:val="left" w:pos="34"/>
                <w:tab w:val="num" w:pos="317"/>
              </w:tabs>
              <w:spacing w:line="216" w:lineRule="auto"/>
              <w:jc w:val="left"/>
              <w:rPr>
                <w:b/>
                <w:bCs/>
                <w:i/>
                <w:iCs/>
                <w:color w:val="000000"/>
                <w:sz w:val="16"/>
                <w:szCs w:val="16"/>
              </w:rPr>
            </w:pPr>
          </w:p>
        </w:tc>
        <w:tc>
          <w:tcPr>
            <w:tcW w:w="2549" w:type="dxa"/>
            <w:vAlign w:val="center"/>
          </w:tcPr>
          <w:p w14:paraId="39F5480E" w14:textId="77777777" w:rsidR="00E44CE7" w:rsidRPr="007E147E" w:rsidRDefault="00E44CE7" w:rsidP="00A85198">
            <w:pPr>
              <w:spacing w:line="216" w:lineRule="auto"/>
              <w:jc w:val="center"/>
              <w:rPr>
                <w:color w:val="000000"/>
                <w:sz w:val="16"/>
                <w:szCs w:val="16"/>
              </w:rPr>
            </w:pPr>
            <w:r w:rsidRPr="007E147E">
              <w:rPr>
                <w:color w:val="000000"/>
                <w:sz w:val="16"/>
                <w:szCs w:val="16"/>
              </w:rPr>
              <w:t>Good Pass / Pass / Referral</w:t>
            </w:r>
          </w:p>
        </w:tc>
      </w:tr>
      <w:tr w:rsidR="00E44CE7" w:rsidRPr="007E147E" w14:paraId="39F54813" w14:textId="77777777" w:rsidTr="00392F74">
        <w:trPr>
          <w:trHeight w:val="312"/>
        </w:trPr>
        <w:tc>
          <w:tcPr>
            <w:tcW w:w="6588" w:type="dxa"/>
            <w:gridSpan w:val="7"/>
          </w:tcPr>
          <w:p w14:paraId="39F54810" w14:textId="77777777" w:rsidR="00E44CE7" w:rsidRPr="007E147E" w:rsidRDefault="00E44CE7" w:rsidP="00F9369C">
            <w:pPr>
              <w:spacing w:line="216" w:lineRule="auto"/>
              <w:jc w:val="left"/>
              <w:rPr>
                <w:b/>
                <w:bCs/>
                <w:color w:val="000000"/>
                <w:sz w:val="16"/>
                <w:szCs w:val="16"/>
              </w:rPr>
            </w:pPr>
            <w:r w:rsidRPr="007E147E">
              <w:rPr>
                <w:b/>
                <w:bCs/>
                <w:color w:val="000000"/>
                <w:sz w:val="16"/>
                <w:szCs w:val="16"/>
              </w:rPr>
              <w:t xml:space="preserve">Section comments </w:t>
            </w:r>
            <w:r w:rsidRPr="007E147E">
              <w:rPr>
                <w:color w:val="000000"/>
                <w:sz w:val="16"/>
                <w:szCs w:val="16"/>
              </w:rPr>
              <w:t>(optional):</w:t>
            </w:r>
          </w:p>
        </w:tc>
        <w:tc>
          <w:tcPr>
            <w:tcW w:w="6588" w:type="dxa"/>
            <w:gridSpan w:val="7"/>
          </w:tcPr>
          <w:p w14:paraId="39F54811" w14:textId="77777777" w:rsidR="00E44CE7" w:rsidRPr="007E147E" w:rsidRDefault="00E44CE7" w:rsidP="00F9369C">
            <w:pPr>
              <w:spacing w:line="216" w:lineRule="auto"/>
              <w:jc w:val="left"/>
              <w:rPr>
                <w:color w:val="000000"/>
                <w:sz w:val="16"/>
                <w:szCs w:val="16"/>
              </w:rPr>
            </w:pPr>
            <w:r w:rsidRPr="007E147E">
              <w:rPr>
                <w:b/>
                <w:bCs/>
                <w:color w:val="000000"/>
                <w:sz w:val="16"/>
                <w:szCs w:val="16"/>
              </w:rPr>
              <w:t xml:space="preserve">Verification comments </w:t>
            </w:r>
            <w:r w:rsidRPr="007E147E">
              <w:rPr>
                <w:color w:val="000000"/>
                <w:sz w:val="16"/>
                <w:szCs w:val="16"/>
              </w:rPr>
              <w:t>(optional):</w:t>
            </w:r>
          </w:p>
          <w:p w14:paraId="39F54812" w14:textId="77777777" w:rsidR="00E44CE7" w:rsidRPr="007E147E" w:rsidRDefault="00E44CE7" w:rsidP="0012540C">
            <w:pPr>
              <w:spacing w:line="216" w:lineRule="auto"/>
              <w:jc w:val="left"/>
              <w:rPr>
                <w:b/>
                <w:bCs/>
                <w:color w:val="000000"/>
                <w:sz w:val="16"/>
                <w:szCs w:val="16"/>
              </w:rPr>
            </w:pPr>
          </w:p>
        </w:tc>
      </w:tr>
      <w:tr w:rsidR="00E44CE7" w:rsidRPr="007E147E" w14:paraId="39F54817" w14:textId="77777777" w:rsidTr="00392F74">
        <w:trPr>
          <w:trHeight w:val="312"/>
        </w:trPr>
        <w:tc>
          <w:tcPr>
            <w:tcW w:w="9606" w:type="dxa"/>
            <w:gridSpan w:val="10"/>
          </w:tcPr>
          <w:p w14:paraId="39F54814" w14:textId="77777777" w:rsidR="00E44CE7" w:rsidRPr="007E147E" w:rsidRDefault="00E44CE7" w:rsidP="00F9369C">
            <w:pPr>
              <w:jc w:val="left"/>
              <w:rPr>
                <w:i/>
                <w:iCs/>
                <w:color w:val="000000"/>
                <w:sz w:val="16"/>
                <w:szCs w:val="16"/>
              </w:rPr>
            </w:pPr>
          </w:p>
        </w:tc>
        <w:tc>
          <w:tcPr>
            <w:tcW w:w="3570" w:type="dxa"/>
            <w:gridSpan w:val="4"/>
            <w:vAlign w:val="center"/>
          </w:tcPr>
          <w:p w14:paraId="39F54815" w14:textId="77777777" w:rsidR="00E44CE7" w:rsidRPr="007E147E" w:rsidRDefault="00E44CE7" w:rsidP="00F9369C">
            <w:pPr>
              <w:jc w:val="center"/>
              <w:rPr>
                <w:b/>
                <w:bCs/>
                <w:color w:val="000000"/>
                <w:sz w:val="16"/>
                <w:szCs w:val="16"/>
              </w:rPr>
            </w:pPr>
            <w:r w:rsidRPr="007E147E">
              <w:rPr>
                <w:b/>
                <w:bCs/>
                <w:color w:val="000000"/>
                <w:sz w:val="16"/>
                <w:szCs w:val="16"/>
              </w:rPr>
              <w:t>FINAL RESULT</w:t>
            </w:r>
          </w:p>
          <w:p w14:paraId="39F54816" w14:textId="77777777" w:rsidR="00E44CE7" w:rsidRPr="007E147E" w:rsidRDefault="00E44CE7" w:rsidP="0012540C">
            <w:pPr>
              <w:jc w:val="center"/>
              <w:rPr>
                <w:i/>
                <w:iCs/>
                <w:color w:val="000000"/>
                <w:sz w:val="16"/>
                <w:szCs w:val="16"/>
              </w:rPr>
            </w:pPr>
            <w:r w:rsidRPr="007E147E">
              <w:rPr>
                <w:b/>
                <w:bCs/>
                <w:color w:val="000000"/>
                <w:sz w:val="16"/>
                <w:szCs w:val="16"/>
              </w:rPr>
              <w:t>Good Pass / Pass / Refer</w:t>
            </w:r>
          </w:p>
        </w:tc>
      </w:tr>
      <w:tr w:rsidR="00E44CE7" w:rsidRPr="007E147E" w14:paraId="39F5481C" w14:textId="77777777" w:rsidTr="00392F74">
        <w:trPr>
          <w:trHeight w:val="312"/>
        </w:trPr>
        <w:tc>
          <w:tcPr>
            <w:tcW w:w="13176" w:type="dxa"/>
            <w:gridSpan w:val="14"/>
            <w:vAlign w:val="center"/>
          </w:tcPr>
          <w:p w14:paraId="39F54819" w14:textId="3F98B112" w:rsidR="00E44CE7" w:rsidRPr="007E147E" w:rsidRDefault="00E44CE7" w:rsidP="00292B3F">
            <w:pPr>
              <w:spacing w:line="216" w:lineRule="auto"/>
              <w:jc w:val="left"/>
              <w:rPr>
                <w:b/>
                <w:bCs/>
                <w:sz w:val="16"/>
                <w:szCs w:val="16"/>
              </w:rPr>
            </w:pPr>
            <w:r w:rsidRPr="007E147E">
              <w:rPr>
                <w:sz w:val="16"/>
                <w:szCs w:val="16"/>
              </w:rPr>
              <w:br w:type="page"/>
            </w:r>
            <w:r w:rsidRPr="007E147E">
              <w:rPr>
                <w:b/>
                <w:bCs/>
                <w:sz w:val="16"/>
                <w:szCs w:val="16"/>
              </w:rPr>
              <w:t>Assessor Feedback</w:t>
            </w:r>
          </w:p>
          <w:p w14:paraId="39F5481A" w14:textId="77777777" w:rsidR="00E44CE7" w:rsidRPr="007E147E" w:rsidRDefault="00E44CE7" w:rsidP="00292B3F">
            <w:pPr>
              <w:spacing w:line="216" w:lineRule="auto"/>
              <w:jc w:val="left"/>
              <w:rPr>
                <w:bCs/>
                <w:sz w:val="16"/>
                <w:szCs w:val="16"/>
              </w:rPr>
            </w:pPr>
          </w:p>
          <w:p w14:paraId="39F5481B" w14:textId="77777777" w:rsidR="00E44CE7" w:rsidRPr="007E147E" w:rsidRDefault="00E44CE7" w:rsidP="00292B3F">
            <w:pPr>
              <w:spacing w:line="216" w:lineRule="auto"/>
              <w:jc w:val="left"/>
              <w:rPr>
                <w:bCs/>
                <w:sz w:val="16"/>
                <w:szCs w:val="16"/>
              </w:rPr>
            </w:pPr>
          </w:p>
        </w:tc>
      </w:tr>
      <w:tr w:rsidR="00E44CE7" w:rsidRPr="007E147E" w14:paraId="39F5481F" w14:textId="77777777" w:rsidTr="00392F74">
        <w:trPr>
          <w:trHeight w:val="312"/>
        </w:trPr>
        <w:tc>
          <w:tcPr>
            <w:tcW w:w="6588" w:type="dxa"/>
            <w:gridSpan w:val="7"/>
            <w:shd w:val="clear" w:color="auto" w:fill="E0E0E0"/>
            <w:vAlign w:val="center"/>
          </w:tcPr>
          <w:p w14:paraId="39F5481D" w14:textId="77777777" w:rsidR="00E44CE7" w:rsidRPr="007E147E" w:rsidDel="003C592C" w:rsidRDefault="00E44CE7" w:rsidP="00F9369C">
            <w:pPr>
              <w:jc w:val="center"/>
              <w:rPr>
                <w:b/>
                <w:bCs/>
                <w:color w:val="000000"/>
                <w:sz w:val="16"/>
                <w:szCs w:val="16"/>
              </w:rPr>
            </w:pPr>
            <w:r w:rsidRPr="007E147E">
              <w:rPr>
                <w:b/>
                <w:bCs/>
                <w:color w:val="000000"/>
                <w:sz w:val="16"/>
                <w:szCs w:val="16"/>
              </w:rPr>
              <w:t>Assessor’s Decision</w:t>
            </w:r>
          </w:p>
        </w:tc>
        <w:tc>
          <w:tcPr>
            <w:tcW w:w="6588" w:type="dxa"/>
            <w:gridSpan w:val="7"/>
            <w:shd w:val="clear" w:color="auto" w:fill="E0E0E0"/>
            <w:vAlign w:val="center"/>
          </w:tcPr>
          <w:p w14:paraId="39F5481E" w14:textId="77777777" w:rsidR="00E44CE7" w:rsidRPr="007E147E" w:rsidRDefault="00E44CE7" w:rsidP="00F9369C">
            <w:pPr>
              <w:jc w:val="center"/>
              <w:rPr>
                <w:b/>
                <w:bCs/>
                <w:color w:val="000000"/>
                <w:sz w:val="16"/>
                <w:szCs w:val="16"/>
              </w:rPr>
            </w:pPr>
            <w:r w:rsidRPr="007E147E">
              <w:rPr>
                <w:b/>
                <w:bCs/>
                <w:color w:val="000000"/>
                <w:sz w:val="16"/>
                <w:szCs w:val="16"/>
              </w:rPr>
              <w:t>Quality Assurance Use</w:t>
            </w:r>
          </w:p>
        </w:tc>
      </w:tr>
      <w:tr w:rsidR="00E44CE7" w:rsidRPr="007E147E" w14:paraId="39F54828" w14:textId="77777777" w:rsidTr="00392F74">
        <w:trPr>
          <w:trHeight w:val="312"/>
        </w:trPr>
        <w:tc>
          <w:tcPr>
            <w:tcW w:w="3294" w:type="dxa"/>
            <w:gridSpan w:val="2"/>
            <w:vAlign w:val="center"/>
          </w:tcPr>
          <w:p w14:paraId="39F54820" w14:textId="77777777" w:rsidR="00E44CE7" w:rsidRPr="007E147E" w:rsidRDefault="00E44CE7" w:rsidP="00F9369C">
            <w:pPr>
              <w:spacing w:line="216" w:lineRule="auto"/>
              <w:jc w:val="left"/>
              <w:rPr>
                <w:b/>
                <w:bCs/>
                <w:sz w:val="16"/>
                <w:szCs w:val="16"/>
              </w:rPr>
            </w:pPr>
            <w:r w:rsidRPr="007E147E">
              <w:rPr>
                <w:b/>
                <w:bCs/>
                <w:sz w:val="16"/>
                <w:szCs w:val="16"/>
              </w:rPr>
              <w:t xml:space="preserve">Outcome </w:t>
            </w:r>
            <w:r w:rsidRPr="007E147E">
              <w:rPr>
                <w:sz w:val="16"/>
                <w:szCs w:val="16"/>
              </w:rPr>
              <w:t>(</w:t>
            </w:r>
            <w:r w:rsidRPr="007E147E">
              <w:rPr>
                <w:i/>
                <w:iCs/>
                <w:sz w:val="16"/>
                <w:szCs w:val="16"/>
              </w:rPr>
              <w:t>delete as applicable</w:t>
            </w:r>
            <w:r w:rsidRPr="007E147E">
              <w:rPr>
                <w:sz w:val="16"/>
                <w:szCs w:val="16"/>
              </w:rPr>
              <w:t xml:space="preserve">): </w:t>
            </w:r>
            <w:r w:rsidRPr="007E147E">
              <w:rPr>
                <w:b/>
                <w:bCs/>
                <w:sz w:val="16"/>
                <w:szCs w:val="16"/>
              </w:rPr>
              <w:t>GOOD PASS / PASS / REFERRAL</w:t>
            </w:r>
          </w:p>
        </w:tc>
        <w:tc>
          <w:tcPr>
            <w:tcW w:w="3294" w:type="dxa"/>
            <w:gridSpan w:val="5"/>
            <w:vAlign w:val="center"/>
          </w:tcPr>
          <w:p w14:paraId="39F54821" w14:textId="77777777" w:rsidR="00E44CE7" w:rsidRPr="007E147E" w:rsidRDefault="00E44CE7" w:rsidP="00F9369C">
            <w:pPr>
              <w:autoSpaceDE w:val="0"/>
              <w:autoSpaceDN w:val="0"/>
              <w:adjustRightInd w:val="0"/>
              <w:spacing w:line="216" w:lineRule="auto"/>
              <w:jc w:val="left"/>
              <w:rPr>
                <w:b/>
                <w:bCs/>
                <w:sz w:val="16"/>
                <w:szCs w:val="16"/>
                <w:lang w:eastAsia="en-GB"/>
              </w:rPr>
            </w:pPr>
            <w:r w:rsidRPr="007E147E">
              <w:rPr>
                <w:b/>
                <w:bCs/>
                <w:sz w:val="16"/>
                <w:szCs w:val="16"/>
                <w:lang w:eastAsia="en-GB"/>
              </w:rPr>
              <w:t>Signature of Assessor:</w:t>
            </w:r>
          </w:p>
          <w:p w14:paraId="39F54822" w14:textId="77777777" w:rsidR="00E44CE7" w:rsidRPr="007E147E" w:rsidRDefault="00E44CE7" w:rsidP="00F9369C">
            <w:pPr>
              <w:autoSpaceDE w:val="0"/>
              <w:autoSpaceDN w:val="0"/>
              <w:adjustRightInd w:val="0"/>
              <w:spacing w:line="216" w:lineRule="auto"/>
              <w:jc w:val="left"/>
              <w:rPr>
                <w:b/>
                <w:bCs/>
                <w:sz w:val="16"/>
                <w:szCs w:val="16"/>
                <w:lang w:eastAsia="en-GB"/>
              </w:rPr>
            </w:pPr>
          </w:p>
          <w:p w14:paraId="39F54823" w14:textId="77777777" w:rsidR="00E44CE7" w:rsidRPr="007E147E" w:rsidRDefault="00E44CE7" w:rsidP="00F9369C">
            <w:pPr>
              <w:spacing w:line="216" w:lineRule="auto"/>
              <w:jc w:val="left"/>
              <w:rPr>
                <w:b/>
                <w:bCs/>
                <w:sz w:val="16"/>
                <w:szCs w:val="16"/>
              </w:rPr>
            </w:pPr>
            <w:r w:rsidRPr="007E147E">
              <w:rPr>
                <w:b/>
                <w:bCs/>
                <w:sz w:val="16"/>
                <w:szCs w:val="16"/>
                <w:lang w:eastAsia="en-GB"/>
              </w:rPr>
              <w:t>Date:</w:t>
            </w:r>
          </w:p>
        </w:tc>
        <w:tc>
          <w:tcPr>
            <w:tcW w:w="3443" w:type="dxa"/>
            <w:gridSpan w:val="4"/>
            <w:vAlign w:val="center"/>
          </w:tcPr>
          <w:p w14:paraId="39F54824" w14:textId="77777777" w:rsidR="00E44CE7" w:rsidRPr="007E147E" w:rsidRDefault="00E44CE7" w:rsidP="00F9369C">
            <w:pPr>
              <w:spacing w:line="216" w:lineRule="auto"/>
              <w:jc w:val="left"/>
              <w:rPr>
                <w:b/>
                <w:bCs/>
                <w:sz w:val="16"/>
                <w:szCs w:val="16"/>
              </w:rPr>
            </w:pPr>
            <w:r w:rsidRPr="007E147E">
              <w:rPr>
                <w:b/>
                <w:bCs/>
                <w:sz w:val="16"/>
                <w:szCs w:val="16"/>
              </w:rPr>
              <w:t xml:space="preserve">Outcome </w:t>
            </w:r>
            <w:r w:rsidRPr="007E147E">
              <w:rPr>
                <w:sz w:val="16"/>
                <w:szCs w:val="16"/>
              </w:rPr>
              <w:t>(</w:t>
            </w:r>
            <w:r w:rsidRPr="007E147E">
              <w:rPr>
                <w:i/>
                <w:iCs/>
                <w:sz w:val="16"/>
                <w:szCs w:val="16"/>
              </w:rPr>
              <w:t>delete as applicable</w:t>
            </w:r>
            <w:r w:rsidRPr="007E147E">
              <w:rPr>
                <w:sz w:val="16"/>
                <w:szCs w:val="16"/>
              </w:rPr>
              <w:t xml:space="preserve">): </w:t>
            </w:r>
            <w:r w:rsidRPr="007E147E">
              <w:rPr>
                <w:b/>
                <w:bCs/>
                <w:sz w:val="16"/>
                <w:szCs w:val="16"/>
              </w:rPr>
              <w:t>GOOD PASS / PASS / REFERRAL</w:t>
            </w:r>
          </w:p>
        </w:tc>
        <w:tc>
          <w:tcPr>
            <w:tcW w:w="3145" w:type="dxa"/>
            <w:gridSpan w:val="3"/>
            <w:vAlign w:val="center"/>
          </w:tcPr>
          <w:p w14:paraId="39F54825" w14:textId="77777777" w:rsidR="00E44CE7" w:rsidRPr="007E147E" w:rsidRDefault="00E44CE7" w:rsidP="00F9369C">
            <w:pPr>
              <w:spacing w:line="216" w:lineRule="auto"/>
              <w:jc w:val="left"/>
              <w:rPr>
                <w:b/>
                <w:bCs/>
                <w:sz w:val="16"/>
                <w:szCs w:val="16"/>
              </w:rPr>
            </w:pPr>
            <w:r w:rsidRPr="007E147E">
              <w:rPr>
                <w:b/>
                <w:bCs/>
                <w:sz w:val="16"/>
                <w:szCs w:val="16"/>
              </w:rPr>
              <w:t>Signature of QA:</w:t>
            </w:r>
          </w:p>
          <w:p w14:paraId="39F54826" w14:textId="77777777" w:rsidR="00E44CE7" w:rsidRPr="007E147E" w:rsidRDefault="00E44CE7" w:rsidP="00F9369C">
            <w:pPr>
              <w:spacing w:line="216" w:lineRule="auto"/>
              <w:jc w:val="left"/>
              <w:rPr>
                <w:b/>
                <w:bCs/>
                <w:sz w:val="16"/>
                <w:szCs w:val="16"/>
              </w:rPr>
            </w:pPr>
          </w:p>
          <w:p w14:paraId="39F54827" w14:textId="77777777" w:rsidR="00E44CE7" w:rsidRPr="007E147E" w:rsidRDefault="00E44CE7" w:rsidP="00F9369C">
            <w:pPr>
              <w:spacing w:line="216" w:lineRule="auto"/>
              <w:jc w:val="left"/>
              <w:rPr>
                <w:b/>
                <w:bCs/>
                <w:sz w:val="16"/>
                <w:szCs w:val="16"/>
              </w:rPr>
            </w:pPr>
            <w:r w:rsidRPr="007E147E">
              <w:rPr>
                <w:b/>
                <w:bCs/>
                <w:sz w:val="16"/>
                <w:szCs w:val="16"/>
              </w:rPr>
              <w:t>Date of QA check:</w:t>
            </w:r>
          </w:p>
        </w:tc>
      </w:tr>
    </w:tbl>
    <w:p w14:paraId="39F54829" w14:textId="77777777" w:rsidR="00E44CE7" w:rsidRPr="007E147E" w:rsidRDefault="00E44CE7">
      <w:pPr>
        <w:rPr>
          <w:color w:val="000000"/>
          <w:sz w:val="16"/>
          <w:szCs w:val="16"/>
        </w:rPr>
      </w:pPr>
    </w:p>
    <w:sectPr w:rsidR="00E44CE7" w:rsidRPr="007E147E"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68C72" w14:textId="77777777" w:rsidR="00016D39" w:rsidRDefault="00016D39" w:rsidP="00016D39">
      <w:r>
        <w:separator/>
      </w:r>
    </w:p>
  </w:endnote>
  <w:endnote w:type="continuationSeparator" w:id="0">
    <w:p w14:paraId="3636EBB9" w14:textId="77777777" w:rsidR="00016D39" w:rsidRDefault="00016D39" w:rsidP="0001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0BC7" w14:textId="77777777" w:rsidR="00016D39" w:rsidRDefault="00016D39" w:rsidP="00016D39">
    <w:pPr>
      <w:pStyle w:val="ListParagraph"/>
      <w:ind w:left="0"/>
      <w:rPr>
        <w:sz w:val="20"/>
        <w:szCs w:val="20"/>
      </w:rPr>
    </w:pPr>
    <w:r w:rsidRPr="003852C1">
      <w:rPr>
        <w:sz w:val="20"/>
        <w:szCs w:val="20"/>
      </w:rPr>
      <w:t xml:space="preserve">Awarded by City &amp; Guilds </w:t>
    </w:r>
    <w:r>
      <w:rPr>
        <w:sz w:val="20"/>
        <w:szCs w:val="20"/>
      </w:rPr>
      <w:t xml:space="preserve">                                                                                   </w:t>
    </w:r>
  </w:p>
  <w:p w14:paraId="7BF6AF49" w14:textId="1F3F1E8E" w:rsidR="00016D39" w:rsidRPr="00016D39" w:rsidRDefault="00016D39" w:rsidP="00016D39">
    <w:pPr>
      <w:pStyle w:val="ListParagraph"/>
      <w:ind w:left="0"/>
      <w:rPr>
        <w:sz w:val="20"/>
        <w:szCs w:val="20"/>
      </w:rPr>
    </w:pPr>
    <w:r>
      <w:rPr>
        <w:sz w:val="20"/>
        <w:szCs w:val="20"/>
      </w:rPr>
      <w:t>Mark sheet</w:t>
    </w:r>
    <w:r w:rsidRPr="003852C1">
      <w:rPr>
        <w:sz w:val="20"/>
        <w:szCs w:val="20"/>
      </w:rPr>
      <w:t xml:space="preserve"> – </w:t>
    </w:r>
    <w:r w:rsidRPr="003852C1">
      <w:rPr>
        <w:bCs/>
        <w:caps/>
        <w:sz w:val="20"/>
        <w:szCs w:val="20"/>
      </w:rPr>
      <w:t>D</w:t>
    </w:r>
    <w:r>
      <w:rPr>
        <w:bCs/>
        <w:sz w:val="20"/>
        <w:szCs w:val="20"/>
      </w:rPr>
      <w:t xml:space="preserve">eveloping a high level business case </w:t>
    </w:r>
    <w:r w:rsidRPr="003852C1">
      <w:rPr>
        <w:bCs/>
        <w:sz w:val="20"/>
        <w:szCs w:val="20"/>
      </w:rPr>
      <w:t xml:space="preserve">  </w:t>
    </w:r>
    <w:r>
      <w:rPr>
        <w:bCs/>
        <w:sz w:val="20"/>
        <w:szCs w:val="20"/>
      </w:rPr>
      <w:t xml:space="preserve">             </w:t>
    </w:r>
  </w:p>
  <w:p w14:paraId="41AF74D0" w14:textId="098584A3" w:rsidR="00016D39" w:rsidRPr="004259A0" w:rsidRDefault="00016D39" w:rsidP="00016D39">
    <w:pPr>
      <w:pStyle w:val="Footer"/>
      <w:rPr>
        <w:sz w:val="20"/>
        <w:szCs w:val="20"/>
      </w:rPr>
    </w:pPr>
    <w:r w:rsidRPr="003852C1">
      <w:rPr>
        <w:sz w:val="20"/>
        <w:szCs w:val="20"/>
      </w:rPr>
      <w:t>V</w:t>
    </w:r>
    <w:r>
      <w:rPr>
        <w:sz w:val="20"/>
        <w:szCs w:val="20"/>
      </w:rPr>
      <w:t>ersion 1.0 (May</w:t>
    </w:r>
    <w:r w:rsidRPr="003852C1">
      <w:rPr>
        <w:sz w:val="20"/>
        <w:szCs w:val="20"/>
      </w:rPr>
      <w:t xml:space="preserve"> 2016)</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4259A0">
      <w:rPr>
        <w:sz w:val="20"/>
        <w:szCs w:val="20"/>
      </w:rPr>
      <w:fldChar w:fldCharType="begin"/>
    </w:r>
    <w:r w:rsidRPr="004259A0">
      <w:rPr>
        <w:sz w:val="20"/>
        <w:szCs w:val="20"/>
      </w:rPr>
      <w:instrText xml:space="preserve"> PAGE   \* MERGEFORMAT </w:instrText>
    </w:r>
    <w:r w:rsidRPr="004259A0">
      <w:rPr>
        <w:sz w:val="20"/>
        <w:szCs w:val="20"/>
      </w:rPr>
      <w:fldChar w:fldCharType="separate"/>
    </w:r>
    <w:r w:rsidR="00A27A4F">
      <w:rPr>
        <w:noProof/>
        <w:sz w:val="20"/>
        <w:szCs w:val="20"/>
      </w:rPr>
      <w:t>2</w:t>
    </w:r>
    <w:r w:rsidRPr="004259A0">
      <w:rPr>
        <w:noProof/>
        <w:sz w:val="20"/>
        <w:szCs w:val="20"/>
      </w:rPr>
      <w:fldChar w:fldCharType="end"/>
    </w:r>
  </w:p>
  <w:p w14:paraId="26EEEA7C" w14:textId="77777777" w:rsidR="00016D39" w:rsidRDefault="0001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08D85" w14:textId="77777777" w:rsidR="00016D39" w:rsidRDefault="00016D39" w:rsidP="00016D39">
      <w:r>
        <w:separator/>
      </w:r>
    </w:p>
  </w:footnote>
  <w:footnote w:type="continuationSeparator" w:id="0">
    <w:p w14:paraId="4D297AD1" w14:textId="77777777" w:rsidR="00016D39" w:rsidRDefault="00016D39" w:rsidP="00016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1268" w14:textId="05690E11" w:rsidR="00016D39" w:rsidRDefault="00016D39">
    <w:pPr>
      <w:pStyle w:val="Header"/>
    </w:pPr>
    <w:r w:rsidRPr="005A7C40">
      <w:rPr>
        <w:noProof/>
        <w:lang w:eastAsia="en-GB"/>
      </w:rPr>
      <w:drawing>
        <wp:anchor distT="0" distB="0" distL="114300" distR="114300" simplePos="0" relativeHeight="251658240" behindDoc="0" locked="0" layoutInCell="1" allowOverlap="1" wp14:anchorId="44D589AA" wp14:editId="2F69A932">
          <wp:simplePos x="0" y="0"/>
          <wp:positionH relativeFrom="column">
            <wp:posOffset>7315200</wp:posOffset>
          </wp:positionH>
          <wp:positionV relativeFrom="paragraph">
            <wp:posOffset>-364490</wp:posOffset>
          </wp:positionV>
          <wp:extent cx="1295400" cy="1076325"/>
          <wp:effectExtent l="0" t="0" r="0" b="9525"/>
          <wp:wrapSquare wrapText="bothSides"/>
          <wp:docPr id="1" name="Picture 1" descr="C:\Users\frand\AppData\Local\Microsoft\Windows\Temporary Internet Files\Content.Outlook\H87MSG88\I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d\AppData\Local\Microsoft\Windows\Temporary Internet Files\Content.Outlook\H87MSG88\IL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0105"/>
    <w:multiLevelType w:val="hybridMultilevel"/>
    <w:tmpl w:val="8B46627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72835D90"/>
    <w:multiLevelType w:val="multilevel"/>
    <w:tmpl w:val="16541DE4"/>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isLgl/>
      <w:lvlText w:val="%1.%2"/>
      <w:lvlJc w:val="left"/>
      <w:pPr>
        <w:ind w:left="397" w:hanging="39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77CE702B"/>
    <w:multiLevelType w:val="hybridMultilevel"/>
    <w:tmpl w:val="FBC8C536"/>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7C2D2613"/>
    <w:multiLevelType w:val="hybridMultilevel"/>
    <w:tmpl w:val="FA5C2C2A"/>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77C4"/>
    <w:rsid w:val="00016D39"/>
    <w:rsid w:val="00021B32"/>
    <w:rsid w:val="00036800"/>
    <w:rsid w:val="000377AF"/>
    <w:rsid w:val="0004350A"/>
    <w:rsid w:val="0005106D"/>
    <w:rsid w:val="00051191"/>
    <w:rsid w:val="0005312C"/>
    <w:rsid w:val="000537B0"/>
    <w:rsid w:val="00071E68"/>
    <w:rsid w:val="000742A0"/>
    <w:rsid w:val="000810D8"/>
    <w:rsid w:val="000905D9"/>
    <w:rsid w:val="00094ABB"/>
    <w:rsid w:val="000A0C50"/>
    <w:rsid w:val="000A0EFF"/>
    <w:rsid w:val="000A13E8"/>
    <w:rsid w:val="000D5A1B"/>
    <w:rsid w:val="000E5CE5"/>
    <w:rsid w:val="000E6B7D"/>
    <w:rsid w:val="001075D6"/>
    <w:rsid w:val="00114B32"/>
    <w:rsid w:val="0011724E"/>
    <w:rsid w:val="00124B84"/>
    <w:rsid w:val="0012540C"/>
    <w:rsid w:val="0014586B"/>
    <w:rsid w:val="00156B12"/>
    <w:rsid w:val="00166D9A"/>
    <w:rsid w:val="001717E6"/>
    <w:rsid w:val="0017412E"/>
    <w:rsid w:val="00174405"/>
    <w:rsid w:val="00177389"/>
    <w:rsid w:val="001A731D"/>
    <w:rsid w:val="001C690D"/>
    <w:rsid w:val="001F0548"/>
    <w:rsid w:val="0027372A"/>
    <w:rsid w:val="0027753F"/>
    <w:rsid w:val="00285005"/>
    <w:rsid w:val="002925A3"/>
    <w:rsid w:val="00292B3F"/>
    <w:rsid w:val="002A7914"/>
    <w:rsid w:val="002B5DA7"/>
    <w:rsid w:val="002C32A9"/>
    <w:rsid w:val="002C3B41"/>
    <w:rsid w:val="002C7990"/>
    <w:rsid w:val="002D01E2"/>
    <w:rsid w:val="002D1B7D"/>
    <w:rsid w:val="002D5DF8"/>
    <w:rsid w:val="00300C36"/>
    <w:rsid w:val="00316D26"/>
    <w:rsid w:val="00324039"/>
    <w:rsid w:val="003243E3"/>
    <w:rsid w:val="00333792"/>
    <w:rsid w:val="003413B9"/>
    <w:rsid w:val="00367EEF"/>
    <w:rsid w:val="003718E2"/>
    <w:rsid w:val="00380E35"/>
    <w:rsid w:val="00380F96"/>
    <w:rsid w:val="00390DDE"/>
    <w:rsid w:val="00390F8A"/>
    <w:rsid w:val="00392F74"/>
    <w:rsid w:val="003A0A18"/>
    <w:rsid w:val="003A56AD"/>
    <w:rsid w:val="003B24A4"/>
    <w:rsid w:val="003B6AC3"/>
    <w:rsid w:val="003C592C"/>
    <w:rsid w:val="003D0411"/>
    <w:rsid w:val="003D0952"/>
    <w:rsid w:val="003D3261"/>
    <w:rsid w:val="003D33A5"/>
    <w:rsid w:val="003D4AFD"/>
    <w:rsid w:val="003E0D7E"/>
    <w:rsid w:val="0042136B"/>
    <w:rsid w:val="004259E2"/>
    <w:rsid w:val="00433E45"/>
    <w:rsid w:val="00435A52"/>
    <w:rsid w:val="00450E9B"/>
    <w:rsid w:val="00461178"/>
    <w:rsid w:val="00463264"/>
    <w:rsid w:val="004672DC"/>
    <w:rsid w:val="0048263A"/>
    <w:rsid w:val="00483726"/>
    <w:rsid w:val="004B509E"/>
    <w:rsid w:val="004D06A3"/>
    <w:rsid w:val="004D22FD"/>
    <w:rsid w:val="004D2C05"/>
    <w:rsid w:val="004F6CC5"/>
    <w:rsid w:val="00500F22"/>
    <w:rsid w:val="00506294"/>
    <w:rsid w:val="00513851"/>
    <w:rsid w:val="00524585"/>
    <w:rsid w:val="0052502A"/>
    <w:rsid w:val="00525113"/>
    <w:rsid w:val="00530CA8"/>
    <w:rsid w:val="00533586"/>
    <w:rsid w:val="005458A3"/>
    <w:rsid w:val="00550DBF"/>
    <w:rsid w:val="0056325C"/>
    <w:rsid w:val="00567AE2"/>
    <w:rsid w:val="005710BD"/>
    <w:rsid w:val="00585251"/>
    <w:rsid w:val="005924CE"/>
    <w:rsid w:val="005A0186"/>
    <w:rsid w:val="005A1DD6"/>
    <w:rsid w:val="005B11A6"/>
    <w:rsid w:val="005C37DA"/>
    <w:rsid w:val="005C43D2"/>
    <w:rsid w:val="005D3AC0"/>
    <w:rsid w:val="005D53EC"/>
    <w:rsid w:val="00611975"/>
    <w:rsid w:val="00631C70"/>
    <w:rsid w:val="00634F2E"/>
    <w:rsid w:val="00640D84"/>
    <w:rsid w:val="00645690"/>
    <w:rsid w:val="00653CD8"/>
    <w:rsid w:val="00666DD2"/>
    <w:rsid w:val="006711F1"/>
    <w:rsid w:val="0067424D"/>
    <w:rsid w:val="0067464E"/>
    <w:rsid w:val="00686DFD"/>
    <w:rsid w:val="00695A03"/>
    <w:rsid w:val="006A0F74"/>
    <w:rsid w:val="006A3EA0"/>
    <w:rsid w:val="006A67B8"/>
    <w:rsid w:val="006B4B8B"/>
    <w:rsid w:val="006B6C77"/>
    <w:rsid w:val="006D662F"/>
    <w:rsid w:val="006F7FEB"/>
    <w:rsid w:val="007126EC"/>
    <w:rsid w:val="0071580E"/>
    <w:rsid w:val="00715C0A"/>
    <w:rsid w:val="0072022D"/>
    <w:rsid w:val="00723A0B"/>
    <w:rsid w:val="00725E31"/>
    <w:rsid w:val="00736F11"/>
    <w:rsid w:val="00737AF0"/>
    <w:rsid w:val="00750ED9"/>
    <w:rsid w:val="00792DD8"/>
    <w:rsid w:val="007954F9"/>
    <w:rsid w:val="007A2661"/>
    <w:rsid w:val="007A6E16"/>
    <w:rsid w:val="007B1127"/>
    <w:rsid w:val="007C19E0"/>
    <w:rsid w:val="007D0A1B"/>
    <w:rsid w:val="007D2D6C"/>
    <w:rsid w:val="007D378A"/>
    <w:rsid w:val="007D5EC8"/>
    <w:rsid w:val="007E147E"/>
    <w:rsid w:val="007E60CC"/>
    <w:rsid w:val="007F1805"/>
    <w:rsid w:val="007F45A8"/>
    <w:rsid w:val="008136C5"/>
    <w:rsid w:val="00824411"/>
    <w:rsid w:val="008264F3"/>
    <w:rsid w:val="008414B9"/>
    <w:rsid w:val="0084196B"/>
    <w:rsid w:val="00841E57"/>
    <w:rsid w:val="008647AF"/>
    <w:rsid w:val="00875DA5"/>
    <w:rsid w:val="00882F81"/>
    <w:rsid w:val="008944C6"/>
    <w:rsid w:val="008A6860"/>
    <w:rsid w:val="008B2022"/>
    <w:rsid w:val="008B46CF"/>
    <w:rsid w:val="008C4FF5"/>
    <w:rsid w:val="008D7D1C"/>
    <w:rsid w:val="008F0304"/>
    <w:rsid w:val="008F4A5D"/>
    <w:rsid w:val="008F570C"/>
    <w:rsid w:val="009134AB"/>
    <w:rsid w:val="009213EC"/>
    <w:rsid w:val="00923E53"/>
    <w:rsid w:val="00923E82"/>
    <w:rsid w:val="00933A65"/>
    <w:rsid w:val="00935888"/>
    <w:rsid w:val="00935EA6"/>
    <w:rsid w:val="00940877"/>
    <w:rsid w:val="009441EA"/>
    <w:rsid w:val="009647BA"/>
    <w:rsid w:val="00974054"/>
    <w:rsid w:val="00977CFE"/>
    <w:rsid w:val="00983F18"/>
    <w:rsid w:val="0099048E"/>
    <w:rsid w:val="009A217A"/>
    <w:rsid w:val="009B10DA"/>
    <w:rsid w:val="009B2F3D"/>
    <w:rsid w:val="009B733F"/>
    <w:rsid w:val="009C21A8"/>
    <w:rsid w:val="009D53D0"/>
    <w:rsid w:val="009E01ED"/>
    <w:rsid w:val="009E5A51"/>
    <w:rsid w:val="009F1F9E"/>
    <w:rsid w:val="009F7A1E"/>
    <w:rsid w:val="00A0624C"/>
    <w:rsid w:val="00A15ED5"/>
    <w:rsid w:val="00A235B9"/>
    <w:rsid w:val="00A27A4F"/>
    <w:rsid w:val="00A3044F"/>
    <w:rsid w:val="00A537DF"/>
    <w:rsid w:val="00A53A6F"/>
    <w:rsid w:val="00A6386C"/>
    <w:rsid w:val="00A63A42"/>
    <w:rsid w:val="00A70E5D"/>
    <w:rsid w:val="00A80EA6"/>
    <w:rsid w:val="00A85198"/>
    <w:rsid w:val="00A92056"/>
    <w:rsid w:val="00A9573D"/>
    <w:rsid w:val="00AA4179"/>
    <w:rsid w:val="00AB3713"/>
    <w:rsid w:val="00AB7C3D"/>
    <w:rsid w:val="00AC29BA"/>
    <w:rsid w:val="00AD5987"/>
    <w:rsid w:val="00B14601"/>
    <w:rsid w:val="00B148DC"/>
    <w:rsid w:val="00B176AB"/>
    <w:rsid w:val="00B1787D"/>
    <w:rsid w:val="00B21E4F"/>
    <w:rsid w:val="00B4665F"/>
    <w:rsid w:val="00B46D45"/>
    <w:rsid w:val="00B667CD"/>
    <w:rsid w:val="00B75659"/>
    <w:rsid w:val="00B8556B"/>
    <w:rsid w:val="00B86716"/>
    <w:rsid w:val="00B91590"/>
    <w:rsid w:val="00BA0460"/>
    <w:rsid w:val="00BB491D"/>
    <w:rsid w:val="00BC4558"/>
    <w:rsid w:val="00BD0487"/>
    <w:rsid w:val="00BD1257"/>
    <w:rsid w:val="00BE0ABB"/>
    <w:rsid w:val="00BE6420"/>
    <w:rsid w:val="00C1404F"/>
    <w:rsid w:val="00C2386A"/>
    <w:rsid w:val="00C36CD8"/>
    <w:rsid w:val="00C64C3F"/>
    <w:rsid w:val="00CA6DE3"/>
    <w:rsid w:val="00CF1726"/>
    <w:rsid w:val="00D00235"/>
    <w:rsid w:val="00D475F3"/>
    <w:rsid w:val="00D54D26"/>
    <w:rsid w:val="00D57C13"/>
    <w:rsid w:val="00D67A60"/>
    <w:rsid w:val="00D73341"/>
    <w:rsid w:val="00D745D2"/>
    <w:rsid w:val="00D81F5F"/>
    <w:rsid w:val="00D868E2"/>
    <w:rsid w:val="00D93385"/>
    <w:rsid w:val="00DA39F2"/>
    <w:rsid w:val="00DB7A8C"/>
    <w:rsid w:val="00DC25B5"/>
    <w:rsid w:val="00DC29E9"/>
    <w:rsid w:val="00DE3C87"/>
    <w:rsid w:val="00DF5554"/>
    <w:rsid w:val="00E269AF"/>
    <w:rsid w:val="00E44CE7"/>
    <w:rsid w:val="00E4552F"/>
    <w:rsid w:val="00E5054D"/>
    <w:rsid w:val="00E7179E"/>
    <w:rsid w:val="00E806B7"/>
    <w:rsid w:val="00E94F2E"/>
    <w:rsid w:val="00EC1217"/>
    <w:rsid w:val="00EC6163"/>
    <w:rsid w:val="00EE7899"/>
    <w:rsid w:val="00EF4C8F"/>
    <w:rsid w:val="00F10FED"/>
    <w:rsid w:val="00F124AC"/>
    <w:rsid w:val="00F12E20"/>
    <w:rsid w:val="00F15969"/>
    <w:rsid w:val="00F15AA4"/>
    <w:rsid w:val="00F3696C"/>
    <w:rsid w:val="00F433D0"/>
    <w:rsid w:val="00F450F1"/>
    <w:rsid w:val="00F62A21"/>
    <w:rsid w:val="00F62AEC"/>
    <w:rsid w:val="00F724C3"/>
    <w:rsid w:val="00F87E98"/>
    <w:rsid w:val="00F9083C"/>
    <w:rsid w:val="00F9369C"/>
    <w:rsid w:val="00FB65A8"/>
    <w:rsid w:val="00FE4FD9"/>
    <w:rsid w:val="00FF4F7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9F546FC"/>
  <w15:docId w15:val="{429B4965-F39D-47F8-B22F-FDDDB676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sid w:val="0072022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72022D"/>
    <w:rPr>
      <w:rFonts w:ascii="Tahoma" w:hAnsi="Tahoma" w:cs="Tahoma"/>
      <w:sz w:val="16"/>
      <w:szCs w:val="16"/>
      <w:lang w:eastAsia="en-US"/>
    </w:rPr>
  </w:style>
  <w:style w:type="paragraph" w:styleId="Header">
    <w:name w:val="header"/>
    <w:basedOn w:val="Normal"/>
    <w:link w:val="HeaderChar"/>
    <w:uiPriority w:val="99"/>
    <w:rsid w:val="00631C70"/>
    <w:pPr>
      <w:tabs>
        <w:tab w:val="center" w:pos="4153"/>
        <w:tab w:val="right" w:pos="8306"/>
      </w:tabs>
    </w:pPr>
  </w:style>
  <w:style w:type="character" w:customStyle="1" w:styleId="HeaderChar">
    <w:name w:val="Header Char"/>
    <w:link w:val="Header"/>
    <w:uiPriority w:val="99"/>
    <w:locked/>
    <w:rsid w:val="00631C70"/>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0810D8"/>
    <w:rPr>
      <w:b/>
      <w:bCs/>
    </w:rPr>
  </w:style>
  <w:style w:type="character" w:customStyle="1" w:styleId="CommentSubjectChar">
    <w:name w:val="Comment Subject Char"/>
    <w:link w:val="CommentSubject"/>
    <w:uiPriority w:val="99"/>
    <w:semiHidden/>
    <w:locked/>
    <w:rsid w:val="0072022D"/>
    <w:rPr>
      <w:rFonts w:ascii="Arial" w:hAnsi="Arial" w:cs="Arial"/>
      <w:b/>
      <w:bCs/>
      <w:sz w:val="20"/>
      <w:szCs w:val="20"/>
      <w:lang w:eastAsia="en-US"/>
    </w:rPr>
  </w:style>
  <w:style w:type="paragraph" w:customStyle="1" w:styleId="Normalc35b1edd-cd6b-4ab9-a95b-7fd3361da085">
    <w:name w:val="Normal_c35b1edd-cd6b-4ab9-a95b-7fd3361da085"/>
    <w:next w:val="Normal"/>
    <w:uiPriority w:val="99"/>
    <w:rsid w:val="0012540C"/>
    <w:pPr>
      <w:jc w:val="both"/>
    </w:pPr>
    <w:rPr>
      <w:rFonts w:ascii="Arial" w:hAnsi="Arial" w:cs="Arial"/>
      <w:lang w:eastAsia="en-US"/>
    </w:rPr>
  </w:style>
  <w:style w:type="paragraph" w:styleId="ListParagraph">
    <w:name w:val="List Paragraph"/>
    <w:basedOn w:val="Normal"/>
    <w:uiPriority w:val="34"/>
    <w:qFormat/>
    <w:rsid w:val="003A56AD"/>
    <w:pPr>
      <w:ind w:left="720"/>
      <w:contextualSpacing/>
    </w:pPr>
  </w:style>
  <w:style w:type="paragraph" w:styleId="Footer">
    <w:name w:val="footer"/>
    <w:basedOn w:val="Normal"/>
    <w:link w:val="FooterChar"/>
    <w:uiPriority w:val="99"/>
    <w:unhideWhenUsed/>
    <w:rsid w:val="00016D39"/>
    <w:pPr>
      <w:tabs>
        <w:tab w:val="center" w:pos="4513"/>
        <w:tab w:val="right" w:pos="9026"/>
      </w:tabs>
    </w:pPr>
  </w:style>
  <w:style w:type="character" w:customStyle="1" w:styleId="FooterChar">
    <w:name w:val="Footer Char"/>
    <w:basedOn w:val="DefaultParagraphFont"/>
    <w:link w:val="Footer"/>
    <w:uiPriority w:val="99"/>
    <w:rsid w:val="00016D3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8617-701</TermName>
          <TermId xmlns="http://schemas.microsoft.com/office/infopath/2007/PartnerControls">3955dae6-81a0-4c6d-81aa-5c696445d59c</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8617</TermName>
          <TermId xmlns="http://schemas.microsoft.com/office/infopath/2007/PartnerControls">a5a4d254-faee-4d96-98a4-22cead9d98f6</TermId>
        </TermInfo>
      </Terms>
    </kb5530885391492bb408a8b4151064ea>
    <Level xmlns="5f8ea682-3a42-454b-8035-422047e146b2">7</Level>
    <Qualification xmlns="5f8ea682-3a42-454b-8035-422047e146b2">
      <Value>VRQ</Value>
    </Qualification>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8617-31</TermName>
          <TermId xmlns="http://schemas.microsoft.com/office/infopath/2007/PartnerControls">7bdf3664-833b-4dfc-8051-c82f148aacc6</TermId>
        </TermInfo>
        <TermInfo xmlns="http://schemas.microsoft.com/office/infopath/2007/PartnerControls">
          <TermName xmlns="http://schemas.microsoft.com/office/infopath/2007/PartnerControls">8617-32</TermName>
          <TermId xmlns="http://schemas.microsoft.com/office/infopath/2007/PartnerControls">99a68eb7-771c-479e-92a2-57998df5a2bc</TermId>
        </TermInfo>
      </Terms>
    </j5a7449248d447e983365f9ccc7bf26f>
    <KpiDescription xmlns="http://schemas.microsoft.com/sharepoint/v3" xsi:nil="true"/>
    <TaxCatchAll xmlns="5f8ea682-3a42-454b-8035-422047e146b2">
      <Value>956</Value>
      <Value>955</Value>
      <Value>953</Value>
      <Value>957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E265C-9D11-4BB8-B84E-B831586F902D}"/>
</file>

<file path=customXml/itemProps2.xml><?xml version="1.0" encoding="utf-8"?>
<ds:datastoreItem xmlns:ds="http://schemas.openxmlformats.org/officeDocument/2006/customXml" ds:itemID="{C27A77CF-493D-44CF-AD29-B86E64DDAD60}"/>
</file>

<file path=customXml/itemProps3.xml><?xml version="1.0" encoding="utf-8"?>
<ds:datastoreItem xmlns:ds="http://schemas.openxmlformats.org/officeDocument/2006/customXml" ds:itemID="{00AF267B-335D-46AC-B49F-58AB868545C8}"/>
</file>

<file path=docProps/app.xml><?xml version="1.0" encoding="utf-8"?>
<Properties xmlns="http://schemas.openxmlformats.org/officeDocument/2006/extended-properties" xmlns:vt="http://schemas.openxmlformats.org/officeDocument/2006/docPropsVTypes">
  <Template>4E986169</Template>
  <TotalTime>15</TotalTime>
  <Pages>3</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Planning and Allocating Work</vt:lpstr>
    </vt:vector>
  </TitlesOfParts>
  <Company>City &amp; Guilds</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High-Level Business Case</dc:title>
  <dc:creator>shalinis</dc:creator>
  <cp:lastModifiedBy>Shanni Pratt</cp:lastModifiedBy>
  <cp:revision>5</cp:revision>
  <cp:lastPrinted>2014-10-29T15:12:00Z</cp:lastPrinted>
  <dcterms:created xsi:type="dcterms:W3CDTF">2016-05-24T13:33:00Z</dcterms:created>
  <dcterms:modified xsi:type="dcterms:W3CDTF">2016-05-25T08:24:00Z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957;#8617-701|3955dae6-81a0-4c6d-81aa-5c696445d59c</vt:lpwstr>
  </property>
  <property fmtid="{D5CDD505-2E9C-101B-9397-08002B2CF9AE}" pid="4" name="Family Code">
    <vt:lpwstr>953;#8617|a5a4d254-faee-4d96-98a4-22cead9d98f6</vt:lpwstr>
  </property>
  <property fmtid="{D5CDD505-2E9C-101B-9397-08002B2CF9AE}" pid="5" name="PoS">
    <vt:lpwstr>955;#8617-31|7bdf3664-833b-4dfc-8051-c82f148aacc6;#956;#8617-32|99a68eb7-771c-479e-92a2-57998df5a2bc</vt:lpwstr>
  </property>
  <property fmtid="{D5CDD505-2E9C-101B-9397-08002B2CF9AE}" pid="6" name="j5a7449248d447e983365f9ccc7bf26f">
    <vt:lpwstr>8601-217adaec46-c6fe-43bf-a257-bfd56b061ee88605-11adfc4a40-eae5-4da7-b076-514629eee1c28605-13353baf86-edf1-4185-8221-dc9059a1e4108605-14ec4512f4-7e1c-4ac8-97b9-1b2f8f96525e8605-21660bdd7a-560f-4b61-bb9a-f239b41d6ef88605-22562f03ff-b4f3-42a5-af63-8030d810d</vt:lpwstr>
  </property>
  <property fmtid="{D5CDD505-2E9C-101B-9397-08002B2CF9AE}" pid="7" name="KpiDescription">
    <vt:lpwstr/>
  </property>
  <property fmtid="{D5CDD505-2E9C-101B-9397-08002B2CF9AE}" pid="8" name="TaxCatchAll">
    <vt:lpwstr>187;#;#186;#;#569;#;#37;#;#133;#;#126;#;#36;#;#33;#;#32;#;#125;#;#124;#;#196;#;#189;#;#21;#;#396;#;#582;#;#110;#;#109;#;#390;#;#9;#;#199;#;#198;#;#197;#;#8;#;#195;#;#53;#;#49;#;#568;#;#46;#;#95;#;#188;#</vt:lpwstr>
  </property>
  <property fmtid="{D5CDD505-2E9C-101B-9397-08002B2CF9AE}" pid="9" name="f4e0e0febf844675a45068bb85642fb2">
    <vt:lpwstr>8601-30351a40d7c-f813-4cfe-9a8c-9bd07abcca388605-3030b0929d8-37ea-49b5-b99d-55634021f4708600-30383360e47-1ee1-4648-9b2d-61b8b89f6a868602-3039101d4c7-0ffb-4bdb-959e-de0b05c7a1768750-303ccbaae2d-1c2a-4309-b235-b654f27a0bc9</vt:lpwstr>
  </property>
  <property fmtid="{D5CDD505-2E9C-101B-9397-08002B2CF9AE}" pid="10" name="ILM Content Type">
    <vt:lpwstr>Mark Sheet</vt:lpwstr>
  </property>
  <property fmtid="{D5CDD505-2E9C-101B-9397-08002B2CF9AE}" pid="11" name="kb5530885391492bb408a8b4151064ea">
    <vt:lpwstr>860142797d61-dfe4-4e2c-8ed4-cf6d079f5f7586054ca9d4f6-eb3a-4a12-baaa-e0e314869f848600099f2cf7-8bb5-4962-b2c4-31f26d542cc58602f4456173-9a20-43c0-8161-f248f62182078750dc900069-bbb3-4b56-9908-a78642b30ce8</vt:lpwstr>
  </property>
  <property fmtid="{D5CDD505-2E9C-101B-9397-08002B2CF9AE}" pid="12" name="Qualification">
    <vt:lpwstr>NVQ</vt:lpwstr>
  </property>
  <property fmtid="{D5CDD505-2E9C-101B-9397-08002B2CF9AE}" pid="13" name="Level">
    <vt:lpwstr>1</vt:lpwstr>
  </property>
</Properties>
</file>