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4411" w:rsidRPr="00680053" w:rsidRDefault="00824411" w:rsidP="00680053">
      <w:pPr>
        <w:spacing w:after="120"/>
        <w:ind w:left="-142" w:right="-720"/>
        <w:jc w:val="left"/>
        <w:rPr>
          <w:b/>
          <w:bCs/>
          <w:caps/>
          <w:color w:val="000000"/>
        </w:rPr>
      </w:pPr>
      <w:r w:rsidRPr="00680053">
        <w:rPr>
          <w:b/>
          <w:bCs/>
          <w:caps/>
          <w:color w:val="000000"/>
        </w:rPr>
        <w:t>MARK SHEET</w:t>
      </w:r>
      <w:r w:rsidR="00B44285" w:rsidRPr="00680053">
        <w:rPr>
          <w:b/>
          <w:bCs/>
          <w:caps/>
          <w:color w:val="000000"/>
        </w:rPr>
        <w:t xml:space="preserve"> –</w:t>
      </w:r>
      <w:r w:rsidR="00AF2090" w:rsidRPr="00680053">
        <w:rPr>
          <w:b/>
          <w:bCs/>
          <w:caps/>
          <w:color w:val="000000"/>
        </w:rPr>
        <w:t xml:space="preserve"> </w:t>
      </w:r>
      <w:r w:rsidR="00680053">
        <w:rPr>
          <w:b/>
          <w:bCs/>
          <w:color w:val="000000"/>
        </w:rPr>
        <w:t>D</w:t>
      </w:r>
      <w:r w:rsidR="00680053" w:rsidRPr="00680053">
        <w:rPr>
          <w:b/>
          <w:bCs/>
          <w:color w:val="000000"/>
        </w:rPr>
        <w:t>eveloping critical thinking</w:t>
      </w:r>
      <w:r w:rsidR="00AF2090" w:rsidRPr="00680053">
        <w:rPr>
          <w:b/>
          <w:bCs/>
          <w:caps/>
          <w:color w:val="000000"/>
        </w:rPr>
        <w:t xml:space="preserve"> </w:t>
      </w:r>
      <w:bookmarkStart w:id="0" w:name="_GoBack"/>
      <w:bookmarkEnd w:id="0"/>
    </w:p>
    <w:tbl>
      <w:tblPr>
        <w:tblStyle w:val="TableGrid"/>
        <w:tblW w:w="0" w:type="auto"/>
        <w:tblLayout w:type="fixed"/>
        <w:tblLook w:val="01E0" w:firstRow="1" w:lastRow="1" w:firstColumn="1" w:lastColumn="1" w:noHBand="0" w:noVBand="0"/>
      </w:tblPr>
      <w:tblGrid>
        <w:gridCol w:w="2518"/>
        <w:gridCol w:w="776"/>
        <w:gridCol w:w="1728"/>
        <w:gridCol w:w="898"/>
        <w:gridCol w:w="668"/>
        <w:gridCol w:w="938"/>
        <w:gridCol w:w="95"/>
        <w:gridCol w:w="1701"/>
        <w:gridCol w:w="284"/>
        <w:gridCol w:w="425"/>
        <w:gridCol w:w="1276"/>
        <w:gridCol w:w="141"/>
        <w:gridCol w:w="1728"/>
      </w:tblGrid>
      <w:tr w:rsidR="00824411" w:rsidRPr="008F570C">
        <w:tc>
          <w:tcPr>
            <w:tcW w:w="3294" w:type="dxa"/>
            <w:gridSpan w:val="2"/>
            <w:vAlign w:val="center"/>
          </w:tcPr>
          <w:p w:rsidR="00824411" w:rsidRPr="008F570C" w:rsidRDefault="00824411" w:rsidP="0005312C">
            <w:pPr>
              <w:jc w:val="left"/>
              <w:rPr>
                <w:rFonts w:ascii="Arial Narrow" w:hAnsi="Arial Narrow" w:cs="Arial Narrow"/>
                <w:b/>
                <w:bCs/>
                <w:color w:val="000000"/>
              </w:rPr>
            </w:pPr>
            <w:r w:rsidRPr="008F570C">
              <w:rPr>
                <w:rFonts w:ascii="Arial Narrow" w:hAnsi="Arial Narrow" w:cs="Arial Narrow"/>
                <w:b/>
                <w:bCs/>
                <w:color w:val="000000"/>
              </w:rPr>
              <w:t>Centre Number :</w:t>
            </w:r>
          </w:p>
        </w:tc>
        <w:tc>
          <w:tcPr>
            <w:tcW w:w="2626" w:type="dxa"/>
            <w:gridSpan w:val="2"/>
          </w:tcPr>
          <w:p w:rsidR="00824411" w:rsidRPr="008F570C" w:rsidRDefault="00824411" w:rsidP="0005312C">
            <w:pPr>
              <w:jc w:val="left"/>
              <w:rPr>
                <w:rFonts w:ascii="Arial Narrow" w:hAnsi="Arial Narrow" w:cs="Arial Narrow"/>
                <w:b/>
                <w:bCs/>
                <w:color w:val="000000"/>
              </w:rPr>
            </w:pPr>
          </w:p>
        </w:tc>
        <w:tc>
          <w:tcPr>
            <w:tcW w:w="1701" w:type="dxa"/>
            <w:gridSpan w:val="3"/>
            <w:vAlign w:val="center"/>
          </w:tcPr>
          <w:p w:rsidR="00824411" w:rsidRPr="008F570C" w:rsidRDefault="00824411" w:rsidP="0005312C">
            <w:pPr>
              <w:jc w:val="left"/>
              <w:rPr>
                <w:rFonts w:ascii="Arial Narrow" w:hAnsi="Arial Narrow" w:cs="Arial Narrow"/>
                <w:b/>
                <w:bCs/>
                <w:color w:val="000000"/>
              </w:rPr>
            </w:pPr>
            <w:r w:rsidRPr="008F570C">
              <w:rPr>
                <w:rFonts w:ascii="Arial Narrow" w:hAnsi="Arial Narrow" w:cs="Arial Narrow"/>
                <w:b/>
                <w:bCs/>
                <w:color w:val="000000"/>
              </w:rPr>
              <w:t>Centre Name :</w:t>
            </w:r>
          </w:p>
        </w:tc>
        <w:tc>
          <w:tcPr>
            <w:tcW w:w="5555" w:type="dxa"/>
            <w:gridSpan w:val="6"/>
            <w:vAlign w:val="center"/>
          </w:tcPr>
          <w:p w:rsidR="00824411" w:rsidRPr="008F570C" w:rsidRDefault="00824411" w:rsidP="0005312C">
            <w:pPr>
              <w:jc w:val="left"/>
              <w:rPr>
                <w:rFonts w:ascii="Arial Narrow" w:hAnsi="Arial Narrow" w:cs="Arial Narrow"/>
                <w:b/>
                <w:bCs/>
                <w:color w:val="000000"/>
              </w:rPr>
            </w:pPr>
          </w:p>
        </w:tc>
      </w:tr>
      <w:tr w:rsidR="00824411" w:rsidRPr="008F570C">
        <w:tc>
          <w:tcPr>
            <w:tcW w:w="3294" w:type="dxa"/>
            <w:gridSpan w:val="2"/>
            <w:vAlign w:val="center"/>
          </w:tcPr>
          <w:p w:rsidR="00824411" w:rsidRPr="008F570C" w:rsidRDefault="00824411" w:rsidP="0005312C">
            <w:pPr>
              <w:spacing w:line="226" w:lineRule="auto"/>
              <w:jc w:val="left"/>
              <w:rPr>
                <w:rFonts w:ascii="Arial Narrow" w:hAnsi="Arial Narrow" w:cs="Arial Narrow"/>
                <w:b/>
                <w:bCs/>
                <w:color w:val="000000"/>
              </w:rPr>
            </w:pPr>
            <w:r w:rsidRPr="008F570C">
              <w:rPr>
                <w:rFonts w:ascii="Arial Narrow" w:hAnsi="Arial Narrow" w:cs="Arial Narrow"/>
                <w:b/>
                <w:bCs/>
                <w:color w:val="000000"/>
              </w:rPr>
              <w:t>Learner Registration No :</w:t>
            </w:r>
          </w:p>
        </w:tc>
        <w:tc>
          <w:tcPr>
            <w:tcW w:w="2626" w:type="dxa"/>
            <w:gridSpan w:val="2"/>
            <w:vAlign w:val="center"/>
          </w:tcPr>
          <w:p w:rsidR="00824411" w:rsidRPr="008F570C" w:rsidRDefault="00824411" w:rsidP="0005312C">
            <w:pPr>
              <w:jc w:val="left"/>
              <w:rPr>
                <w:rFonts w:ascii="Arial Narrow" w:hAnsi="Arial Narrow" w:cs="Arial Narrow"/>
                <w:b/>
                <w:bCs/>
                <w:color w:val="000000"/>
              </w:rPr>
            </w:pPr>
          </w:p>
        </w:tc>
        <w:tc>
          <w:tcPr>
            <w:tcW w:w="1701" w:type="dxa"/>
            <w:gridSpan w:val="3"/>
            <w:vAlign w:val="center"/>
          </w:tcPr>
          <w:p w:rsidR="00824411" w:rsidRPr="008F570C" w:rsidRDefault="00824411" w:rsidP="0005312C">
            <w:pPr>
              <w:spacing w:line="192" w:lineRule="auto"/>
              <w:jc w:val="left"/>
              <w:rPr>
                <w:rFonts w:ascii="Arial Narrow" w:hAnsi="Arial Narrow" w:cs="Arial Narrow"/>
                <w:b/>
                <w:bCs/>
                <w:color w:val="000000"/>
              </w:rPr>
            </w:pPr>
            <w:r w:rsidRPr="008F570C">
              <w:rPr>
                <w:rFonts w:ascii="Arial Narrow" w:hAnsi="Arial Narrow" w:cs="Arial Narrow"/>
                <w:b/>
                <w:bCs/>
                <w:color w:val="000000"/>
              </w:rPr>
              <w:t>Learner Name:</w:t>
            </w:r>
          </w:p>
        </w:tc>
        <w:tc>
          <w:tcPr>
            <w:tcW w:w="5555" w:type="dxa"/>
            <w:gridSpan w:val="6"/>
            <w:vAlign w:val="center"/>
          </w:tcPr>
          <w:p w:rsidR="00824411" w:rsidRPr="008F570C" w:rsidRDefault="00824411" w:rsidP="0005312C">
            <w:pPr>
              <w:spacing w:line="226" w:lineRule="auto"/>
              <w:jc w:val="left"/>
              <w:rPr>
                <w:rFonts w:ascii="Arial Narrow" w:hAnsi="Arial Narrow" w:cs="Arial Narrow"/>
                <w:b/>
                <w:bCs/>
                <w:color w:val="000000"/>
              </w:rPr>
            </w:pPr>
          </w:p>
        </w:tc>
      </w:tr>
      <w:tr w:rsidR="003D4AFD" w:rsidRPr="008F570C">
        <w:tc>
          <w:tcPr>
            <w:tcW w:w="9322" w:type="dxa"/>
            <w:gridSpan w:val="8"/>
            <w:vAlign w:val="center"/>
          </w:tcPr>
          <w:p w:rsidR="003D4AFD" w:rsidRPr="008F570C" w:rsidRDefault="003D4AFD" w:rsidP="003D4AFD">
            <w:pPr>
              <w:spacing w:before="60" w:after="60"/>
              <w:jc w:val="left"/>
              <w:rPr>
                <w:rFonts w:ascii="Arial Narrow" w:hAnsi="Arial Narrow" w:cs="Arial Narrow"/>
                <w:b/>
                <w:bCs/>
                <w:color w:val="000000"/>
                <w:sz w:val="21"/>
                <w:szCs w:val="21"/>
              </w:rPr>
            </w:pPr>
            <w:r w:rsidRPr="008F570C">
              <w:rPr>
                <w:rFonts w:ascii="Arial Narrow" w:hAnsi="Arial Narrow" w:cs="Arial Narrow"/>
                <w:b/>
                <w:bCs/>
                <w:color w:val="000000"/>
                <w:sz w:val="21"/>
                <w:szCs w:val="21"/>
              </w:rPr>
              <w:t xml:space="preserve">INSTRUCTIONS FOR ASSESSMENT AND USE OF MARK SHEET </w:t>
            </w:r>
          </w:p>
          <w:p w:rsidR="003D4AFD" w:rsidRPr="008F570C" w:rsidRDefault="003D4AFD" w:rsidP="003D4AFD">
            <w:pPr>
              <w:spacing w:before="60" w:after="60"/>
              <w:jc w:val="left"/>
              <w:rPr>
                <w:rFonts w:ascii="Arial Narrow" w:hAnsi="Arial Narrow" w:cs="Arial Narrow"/>
                <w:color w:val="000000"/>
                <w:sz w:val="18"/>
                <w:szCs w:val="18"/>
              </w:rPr>
            </w:pPr>
            <w:r w:rsidRPr="008F570C">
              <w:rPr>
                <w:rFonts w:ascii="Arial Narrow" w:hAnsi="Arial Narrow" w:cs="Arial Narrow"/>
                <w:color w:val="000000"/>
                <w:sz w:val="18"/>
                <w:szCs w:val="18"/>
              </w:rPr>
              <w:t>Assessment must be conducted with reference to the assessment criteria (AC). In order to pass the unit, every AC must be met.</w:t>
            </w:r>
          </w:p>
          <w:p w:rsidR="003D4AFD" w:rsidRPr="008F570C" w:rsidRDefault="003D4AFD" w:rsidP="003D4AFD">
            <w:pPr>
              <w:spacing w:before="60" w:after="60"/>
              <w:jc w:val="left"/>
              <w:rPr>
                <w:rFonts w:ascii="Arial Narrow" w:hAnsi="Arial Narrow" w:cs="Arial Narrow"/>
                <w:color w:val="000000"/>
                <w:sz w:val="18"/>
                <w:szCs w:val="18"/>
              </w:rPr>
            </w:pPr>
            <w:r w:rsidRPr="008F570C">
              <w:rPr>
                <w:rFonts w:ascii="Arial Narrow" w:hAnsi="Arial Narrow" w:cs="Arial Narrow"/>
                <w:color w:val="000000"/>
                <w:sz w:val="18"/>
                <w:szCs w:val="18"/>
              </w:rPr>
              <w:t xml:space="preserve">Assessors will normally award marks for every AC and then total them into a percentage.  However, for greater simplicity, there is the option to not use marks at all and merely indicate with a ‘Pass’ or ‘Referral’ in the box (below right).  In order to pass the unit every AC must receive a ‘Pass’ </w:t>
            </w:r>
          </w:p>
          <w:p w:rsidR="003D4AFD" w:rsidRPr="008F570C" w:rsidRDefault="003D4AFD" w:rsidP="003D4AFD">
            <w:pPr>
              <w:spacing w:before="60" w:after="60"/>
              <w:jc w:val="left"/>
              <w:rPr>
                <w:rFonts w:ascii="Arial Narrow" w:hAnsi="Arial Narrow" w:cs="Arial Narrow"/>
                <w:b/>
                <w:bCs/>
                <w:color w:val="000000"/>
                <w:sz w:val="18"/>
                <w:szCs w:val="18"/>
              </w:rPr>
            </w:pPr>
            <w:r w:rsidRPr="008F570C">
              <w:rPr>
                <w:rFonts w:ascii="Arial Narrow" w:hAnsi="Arial Narrow" w:cs="Arial Narrow"/>
                <w:b/>
                <w:bCs/>
                <w:color w:val="000000"/>
                <w:sz w:val="18"/>
                <w:szCs w:val="18"/>
              </w:rPr>
              <w:t xml:space="preserve">Where marks are awarded according to the degree to which the learner’s evidence in the submission meets each AC, every AC must be met, i.e. receive at least half marks (e.g. min 10/20).  Any AC awarded less than the minimum produces an automatic referral for the submission (regardless of the overall mark achieved).  </w:t>
            </w:r>
          </w:p>
          <w:p w:rsidR="003D4AFD" w:rsidRPr="008F570C" w:rsidRDefault="003D4AFD" w:rsidP="003D4AFD">
            <w:pPr>
              <w:spacing w:line="226" w:lineRule="auto"/>
              <w:jc w:val="left"/>
              <w:rPr>
                <w:rFonts w:ascii="Arial Narrow" w:hAnsi="Arial Narrow" w:cs="Arial Narrow"/>
                <w:color w:val="000000"/>
                <w:sz w:val="18"/>
                <w:szCs w:val="18"/>
              </w:rPr>
            </w:pPr>
            <w:r w:rsidRPr="008F570C">
              <w:rPr>
                <w:rFonts w:ascii="Arial Narrow" w:hAnsi="Arial Narrow" w:cs="Arial Narrow"/>
                <w:color w:val="000000"/>
                <w:sz w:val="18"/>
                <w:szCs w:val="18"/>
              </w:rPr>
              <w:t>Sufficiency descriptors are provided as guidance.  If 20 marks are available for an AC and the evidence in the submission approximates to the ‘pass’ descriptor, that indicates it should attract 10 marks out of 20, if a ‘good pass’ then ca. 15 out of 20.  The descriptors are not comprehensive, and cannot be, as there are many ways in which a submission can exceed or fall short of the requirements.</w:t>
            </w:r>
          </w:p>
          <w:p w:rsidR="00EC6163" w:rsidRPr="008F570C" w:rsidRDefault="00EC6163" w:rsidP="003D4AFD">
            <w:pPr>
              <w:spacing w:line="226" w:lineRule="auto"/>
              <w:jc w:val="left"/>
              <w:rPr>
                <w:rFonts w:ascii="Arial Narrow" w:hAnsi="Arial Narrow" w:cs="Arial Narrow"/>
                <w:color w:val="000000"/>
              </w:rPr>
            </w:pPr>
          </w:p>
        </w:tc>
        <w:tc>
          <w:tcPr>
            <w:tcW w:w="3854" w:type="dxa"/>
            <w:gridSpan w:val="5"/>
            <w:vAlign w:val="center"/>
          </w:tcPr>
          <w:p w:rsidR="003D4AFD" w:rsidRPr="008F570C" w:rsidRDefault="003D4AFD" w:rsidP="003D4AFD">
            <w:pPr>
              <w:tabs>
                <w:tab w:val="num" w:pos="720"/>
              </w:tabs>
              <w:jc w:val="left"/>
              <w:rPr>
                <w:rFonts w:ascii="Arial Narrow" w:hAnsi="Arial Narrow" w:cs="Arial Narrow"/>
                <w:b/>
                <w:bCs/>
                <w:color w:val="000000"/>
                <w:sz w:val="18"/>
                <w:szCs w:val="18"/>
              </w:rPr>
            </w:pPr>
          </w:p>
          <w:p w:rsidR="003D4AFD" w:rsidRPr="008F570C" w:rsidRDefault="003D4AFD" w:rsidP="003D4AFD">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8F570C">
              <w:rPr>
                <w:rFonts w:ascii="Arial Narrow" w:hAnsi="Arial Narrow" w:cs="Arial Narrow"/>
                <w:b/>
                <w:bCs/>
                <w:color w:val="000000"/>
                <w:sz w:val="18"/>
                <w:szCs w:val="18"/>
              </w:rPr>
              <w:t>Learner named above confirms authenticity of submission.</w:t>
            </w:r>
          </w:p>
          <w:p w:rsidR="003D4AFD" w:rsidRPr="008F570C" w:rsidRDefault="003D4AFD" w:rsidP="003D4AFD">
            <w:pPr>
              <w:tabs>
                <w:tab w:val="num" w:pos="720"/>
              </w:tabs>
              <w:jc w:val="left"/>
              <w:rPr>
                <w:rFonts w:ascii="Arial Narrow" w:hAnsi="Arial Narrow" w:cs="Arial Narrow"/>
                <w:b/>
                <w:bCs/>
                <w:color w:val="000000"/>
                <w:sz w:val="18"/>
                <w:szCs w:val="18"/>
              </w:rPr>
            </w:pPr>
          </w:p>
          <w:p w:rsidR="003D4AFD" w:rsidRPr="008F570C" w:rsidRDefault="003D4AFD" w:rsidP="003D4AFD">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8F570C">
              <w:rPr>
                <w:rFonts w:ascii="Arial Narrow" w:hAnsi="Arial Narrow" w:cs="Arial Narrow"/>
                <w:b/>
                <w:bCs/>
                <w:color w:val="000000"/>
                <w:sz w:val="18"/>
                <w:szCs w:val="18"/>
              </w:rPr>
              <w:t xml:space="preserve">ILM uses learners’ submissions – on an anonymous basis – for assessment standardisation.  By submitting, I agree that ILM may use this script on condition that all information which may identify me is removed.  </w:t>
            </w:r>
          </w:p>
          <w:p w:rsidR="003D4AFD" w:rsidRPr="008F570C" w:rsidRDefault="003D4AFD" w:rsidP="003D4AFD">
            <w:pPr>
              <w:jc w:val="left"/>
              <w:rPr>
                <w:rFonts w:ascii="Arial Narrow" w:hAnsi="Arial Narrow" w:cs="Arial Narrow"/>
                <w:b/>
                <w:bCs/>
                <w:color w:val="000000"/>
                <w:sz w:val="18"/>
                <w:szCs w:val="18"/>
              </w:rPr>
            </w:pPr>
          </w:p>
          <w:p w:rsidR="003D4AFD" w:rsidRPr="008F570C" w:rsidRDefault="003D4AFD" w:rsidP="003D4AFD">
            <w:pPr>
              <w:jc w:val="left"/>
              <w:rPr>
                <w:rFonts w:ascii="Arial Narrow" w:hAnsi="Arial Narrow" w:cs="Arial Narrow"/>
                <w:b/>
                <w:bCs/>
                <w:color w:val="000000"/>
                <w:sz w:val="28"/>
                <w:szCs w:val="28"/>
              </w:rPr>
            </w:pPr>
            <w:r w:rsidRPr="008F570C">
              <w:rPr>
                <w:rFonts w:ascii="Arial Narrow" w:hAnsi="Arial Narrow" w:cs="Arial Narrow"/>
                <w:b/>
                <w:bCs/>
                <w:color w:val="000000"/>
                <w:sz w:val="18"/>
                <w:szCs w:val="18"/>
              </w:rPr>
              <w:t xml:space="preserve">However, if you are unwilling to allow ILM use your  script, please refuse by ticking the box: </w:t>
            </w:r>
            <w:r w:rsidRPr="008F570C">
              <w:rPr>
                <w:rFonts w:ascii="Arial Narrow" w:hAnsi="Arial Narrow" w:cs="Arial Narrow"/>
                <w:b/>
                <w:bCs/>
                <w:color w:val="000000"/>
                <w:sz w:val="28"/>
                <w:szCs w:val="28"/>
              </w:rPr>
              <w:t>□</w:t>
            </w:r>
          </w:p>
          <w:p w:rsidR="003D4AFD" w:rsidRPr="008F570C" w:rsidRDefault="003D4AFD" w:rsidP="003D4AFD">
            <w:pPr>
              <w:jc w:val="left"/>
              <w:rPr>
                <w:rFonts w:ascii="Arial Narrow" w:hAnsi="Arial Narrow" w:cs="Arial Narrow"/>
                <w:b/>
                <w:bCs/>
                <w:color w:val="000000"/>
              </w:rPr>
            </w:pPr>
          </w:p>
        </w:tc>
      </w:tr>
      <w:tr w:rsidR="00BE6420" w:rsidRPr="008F570C">
        <w:tc>
          <w:tcPr>
            <w:tcW w:w="13176" w:type="dxa"/>
            <w:gridSpan w:val="13"/>
            <w:shd w:val="clear" w:color="auto" w:fill="E0E0E0"/>
            <w:vAlign w:val="bottom"/>
          </w:tcPr>
          <w:p w:rsidR="00BE6420" w:rsidRPr="00AF2090" w:rsidRDefault="00BE6420" w:rsidP="00AF2090">
            <w:pPr>
              <w:spacing w:before="120" w:after="120"/>
              <w:jc w:val="left"/>
              <w:rPr>
                <w:color w:val="000000"/>
              </w:rPr>
            </w:pPr>
            <w:r w:rsidRPr="008F570C">
              <w:rPr>
                <w:rFonts w:ascii="Arial Narrow" w:hAnsi="Arial Narrow" w:cs="Arial Narrow"/>
                <w:b/>
                <w:bCs/>
                <w:color w:val="000000"/>
              </w:rPr>
              <w:t xml:space="preserve">Learning Outcome / Section 1:  </w:t>
            </w:r>
            <w:r w:rsidR="00AF2090" w:rsidRPr="00AF2090">
              <w:rPr>
                <w:color w:val="000000"/>
              </w:rPr>
              <w:t>Be able to</w:t>
            </w:r>
            <w:r w:rsidR="00AF2090">
              <w:rPr>
                <w:color w:val="000000"/>
              </w:rPr>
              <w:t xml:space="preserve"> critically assess own beliefs, </w:t>
            </w:r>
            <w:r w:rsidR="00AF2090" w:rsidRPr="00AF2090">
              <w:rPr>
                <w:color w:val="000000"/>
              </w:rPr>
              <w:t xml:space="preserve">attitudes and value systems </w:t>
            </w:r>
          </w:p>
        </w:tc>
      </w:tr>
      <w:tr w:rsidR="00DC29E9" w:rsidRPr="008F570C">
        <w:tc>
          <w:tcPr>
            <w:tcW w:w="2518" w:type="dxa"/>
            <w:vAlign w:val="center"/>
          </w:tcPr>
          <w:p w:rsidR="00DC29E9" w:rsidRPr="008F570C" w:rsidRDefault="00DC29E9" w:rsidP="00DC29E9">
            <w:pPr>
              <w:jc w:val="left"/>
              <w:rPr>
                <w:rFonts w:ascii="Arial Narrow" w:hAnsi="Arial Narrow" w:cs="Arial Narrow"/>
                <w:b/>
                <w:bCs/>
                <w:color w:val="000000"/>
                <w:sz w:val="22"/>
                <w:szCs w:val="22"/>
              </w:rPr>
            </w:pPr>
            <w:r w:rsidRPr="008F570C">
              <w:rPr>
                <w:rFonts w:ascii="Arial Narrow" w:hAnsi="Arial Narrow" w:cs="Arial Narrow"/>
                <w:b/>
                <w:bCs/>
                <w:color w:val="000000"/>
                <w:sz w:val="22"/>
                <w:szCs w:val="22"/>
              </w:rPr>
              <w:t>Assessment Criteria (AC)</w:t>
            </w:r>
          </w:p>
        </w:tc>
        <w:tc>
          <w:tcPr>
            <w:tcW w:w="7513" w:type="dxa"/>
            <w:gridSpan w:val="9"/>
            <w:vAlign w:val="center"/>
          </w:tcPr>
          <w:p w:rsidR="00DC29E9" w:rsidRPr="008F570C" w:rsidRDefault="00DC29E9"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Sufficiency Descriptors</w:t>
            </w:r>
          </w:p>
          <w:p w:rsidR="00DC29E9" w:rsidRPr="008F570C" w:rsidRDefault="00DC29E9" w:rsidP="00DC29E9">
            <w:pPr>
              <w:spacing w:line="216" w:lineRule="auto"/>
              <w:jc w:val="center"/>
              <w:rPr>
                <w:rFonts w:ascii="Arial Narrow" w:hAnsi="Arial Narrow" w:cs="Arial Narrow"/>
                <w:i/>
                <w:iCs/>
                <w:color w:val="000000"/>
              </w:rPr>
            </w:pPr>
            <w:r w:rsidRPr="008F570C">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3"/>
            <w:vAlign w:val="center"/>
          </w:tcPr>
          <w:p w:rsidR="00DC29E9" w:rsidRPr="008F570C" w:rsidRDefault="00DC29E9"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Assessor feedback on AC</w:t>
            </w:r>
          </w:p>
          <w:p w:rsidR="00DC29E9" w:rsidRPr="008F570C" w:rsidRDefault="00DC29E9" w:rsidP="0005312C">
            <w:pPr>
              <w:spacing w:line="216" w:lineRule="auto"/>
              <w:jc w:val="center"/>
              <w:rPr>
                <w:rFonts w:ascii="Arial Narrow" w:hAnsi="Arial Narrow" w:cs="Arial Narrow"/>
                <w:i/>
                <w:iCs/>
                <w:color w:val="000000"/>
                <w:sz w:val="16"/>
                <w:szCs w:val="16"/>
              </w:rPr>
            </w:pPr>
            <w:r w:rsidRPr="008F570C">
              <w:rPr>
                <w:rFonts w:ascii="Arial Narrow" w:hAnsi="Arial Narrow" w:cs="Arial Narrow"/>
                <w:i/>
                <w:iCs/>
                <w:color w:val="000000"/>
                <w:sz w:val="16"/>
                <w:szCs w:val="16"/>
              </w:rPr>
              <w:t xml:space="preserve"> [comments not necessary in every box]</w:t>
            </w:r>
          </w:p>
        </w:tc>
      </w:tr>
      <w:tr w:rsidR="00390DDE" w:rsidRPr="008F570C">
        <w:tc>
          <w:tcPr>
            <w:tcW w:w="2518" w:type="dxa"/>
            <w:vMerge w:val="restart"/>
          </w:tcPr>
          <w:p w:rsidR="00390DDE" w:rsidRPr="008F570C" w:rsidRDefault="00390DDE" w:rsidP="00390DDE">
            <w:pPr>
              <w:spacing w:line="216" w:lineRule="auto"/>
              <w:jc w:val="left"/>
              <w:rPr>
                <w:rFonts w:ascii="Arial Narrow" w:hAnsi="Arial Narrow" w:cs="Arial Narrow"/>
                <w:color w:val="000000"/>
                <w:sz w:val="22"/>
                <w:szCs w:val="22"/>
              </w:rPr>
            </w:pPr>
          </w:p>
          <w:p w:rsidR="00390DDE" w:rsidRPr="008F570C" w:rsidRDefault="00390DDE" w:rsidP="00390DDE">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1.1</w:t>
            </w:r>
          </w:p>
          <w:p w:rsidR="00390DDE" w:rsidRPr="00AF2090" w:rsidRDefault="00AF2090" w:rsidP="00B44285">
            <w:pPr>
              <w:spacing w:line="216" w:lineRule="auto"/>
              <w:jc w:val="left"/>
              <w:rPr>
                <w:rFonts w:ascii="Arial Narrow" w:hAnsi="Arial Narrow" w:cs="Arial Narrow"/>
                <w:color w:val="000000"/>
                <w:sz w:val="18"/>
                <w:szCs w:val="18"/>
              </w:rPr>
            </w:pPr>
            <w:r w:rsidRPr="00AF2090">
              <w:rPr>
                <w:rFonts w:ascii="Arial Narrow" w:hAnsi="Arial Narrow" w:cs="Arial Narrow"/>
                <w:color w:val="000000"/>
                <w:sz w:val="18"/>
                <w:szCs w:val="18"/>
              </w:rPr>
              <w:t>Explain the difference between beliefs,</w:t>
            </w:r>
            <w:r>
              <w:rPr>
                <w:rFonts w:ascii="Arial Narrow" w:hAnsi="Arial Narrow" w:cs="Arial Narrow"/>
                <w:color w:val="000000"/>
                <w:sz w:val="18"/>
                <w:szCs w:val="18"/>
              </w:rPr>
              <w:t xml:space="preserve"> </w:t>
            </w:r>
            <w:r w:rsidRPr="00AF2090">
              <w:rPr>
                <w:rFonts w:ascii="Arial Narrow" w:hAnsi="Arial Narrow" w:cs="Arial Narrow"/>
                <w:color w:val="000000"/>
                <w:sz w:val="18"/>
                <w:szCs w:val="18"/>
              </w:rPr>
              <w:t>attitudes and values</w:t>
            </w:r>
          </w:p>
        </w:tc>
        <w:tc>
          <w:tcPr>
            <w:tcW w:w="2504" w:type="dxa"/>
            <w:gridSpan w:val="2"/>
          </w:tcPr>
          <w:p w:rsidR="00390DDE" w:rsidRPr="008F570C" w:rsidRDefault="00390DDE" w:rsidP="00A70E5D">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sidR="0055790A">
              <w:rPr>
                <w:rFonts w:ascii="Arial Narrow" w:hAnsi="Arial Narrow" w:cs="Arial Narrow"/>
                <w:b/>
                <w:bCs/>
                <w:color w:val="000000"/>
              </w:rPr>
              <w:t>ca. 4/16</w:t>
            </w:r>
            <w:r w:rsidRPr="008F570C">
              <w:rPr>
                <w:rFonts w:ascii="Arial Narrow" w:hAnsi="Arial Narrow" w:cs="Arial Narrow"/>
                <w:b/>
                <w:bCs/>
                <w:color w:val="000000"/>
              </w:rPr>
              <w:t>]</w:t>
            </w:r>
          </w:p>
        </w:tc>
        <w:tc>
          <w:tcPr>
            <w:tcW w:w="2504" w:type="dxa"/>
            <w:gridSpan w:val="3"/>
          </w:tcPr>
          <w:p w:rsidR="00390DDE" w:rsidRPr="008F570C" w:rsidRDefault="00390DDE" w:rsidP="0005312C">
            <w:pPr>
              <w:jc w:val="center"/>
              <w:rPr>
                <w:rFonts w:ascii="Arial Narrow" w:hAnsi="Arial Narrow" w:cs="Arial Narrow"/>
                <w:color w:val="000000"/>
                <w:sz w:val="22"/>
                <w:szCs w:val="22"/>
              </w:rPr>
            </w:pPr>
            <w:r w:rsidRPr="008F570C">
              <w:rPr>
                <w:rFonts w:ascii="Arial Narrow" w:hAnsi="Arial Narrow" w:cs="Arial Narrow"/>
                <w:b/>
                <w:bCs/>
                <w:color w:val="000000"/>
              </w:rPr>
              <w:t>Pass [</w:t>
            </w:r>
            <w:r w:rsidR="0055790A">
              <w:rPr>
                <w:rFonts w:ascii="Arial Narrow" w:hAnsi="Arial Narrow" w:cs="Arial Narrow"/>
                <w:b/>
                <w:bCs/>
                <w:i/>
                <w:iCs/>
                <w:color w:val="000000"/>
              </w:rPr>
              <w:t>8/16</w:t>
            </w:r>
            <w:r w:rsidRPr="008F570C">
              <w:rPr>
                <w:rFonts w:ascii="Arial Narrow" w:hAnsi="Arial Narrow" w:cs="Arial Narrow"/>
                <w:b/>
                <w:bCs/>
                <w:color w:val="000000"/>
              </w:rPr>
              <w:t>]</w:t>
            </w:r>
          </w:p>
        </w:tc>
        <w:tc>
          <w:tcPr>
            <w:tcW w:w="2505" w:type="dxa"/>
            <w:gridSpan w:val="4"/>
          </w:tcPr>
          <w:p w:rsidR="00390DDE" w:rsidRPr="008F570C" w:rsidRDefault="00390DDE" w:rsidP="0005312C">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sidR="0055790A">
              <w:rPr>
                <w:rFonts w:ascii="Arial Narrow" w:hAnsi="Arial Narrow" w:cs="Arial Narrow"/>
                <w:b/>
                <w:bCs/>
                <w:color w:val="000000"/>
              </w:rPr>
              <w:t>ca. 12/16</w:t>
            </w:r>
            <w:r w:rsidRPr="008F570C">
              <w:rPr>
                <w:rFonts w:ascii="Arial Narrow" w:hAnsi="Arial Narrow" w:cs="Arial Narrow"/>
                <w:b/>
                <w:bCs/>
                <w:color w:val="000000"/>
              </w:rPr>
              <w:t>]</w:t>
            </w:r>
          </w:p>
        </w:tc>
        <w:tc>
          <w:tcPr>
            <w:tcW w:w="3145" w:type="dxa"/>
            <w:gridSpan w:val="3"/>
            <w:vMerge w:val="restart"/>
            <w:vAlign w:val="center"/>
          </w:tcPr>
          <w:p w:rsidR="00390DDE" w:rsidRPr="008F570C" w:rsidRDefault="00390DDE" w:rsidP="0005312C">
            <w:pPr>
              <w:spacing w:line="216" w:lineRule="auto"/>
              <w:jc w:val="center"/>
              <w:rPr>
                <w:rFonts w:ascii="Arial Narrow" w:hAnsi="Arial Narrow" w:cs="Arial Narrow"/>
                <w:b/>
                <w:bCs/>
                <w:color w:val="000000"/>
                <w:sz w:val="18"/>
                <w:szCs w:val="18"/>
              </w:rPr>
            </w:pPr>
          </w:p>
          <w:p w:rsidR="00390DDE" w:rsidRPr="008F570C" w:rsidRDefault="00390DDE" w:rsidP="0005312C">
            <w:pPr>
              <w:spacing w:line="216" w:lineRule="auto"/>
              <w:jc w:val="center"/>
              <w:rPr>
                <w:rFonts w:ascii="Arial Narrow" w:hAnsi="Arial Narrow" w:cs="Arial Narrow"/>
                <w:b/>
                <w:bCs/>
                <w:color w:val="000000"/>
                <w:sz w:val="18"/>
                <w:szCs w:val="18"/>
              </w:rPr>
            </w:pPr>
          </w:p>
          <w:p w:rsidR="00390DDE" w:rsidRPr="008F570C" w:rsidRDefault="00390DDE" w:rsidP="0005312C">
            <w:pPr>
              <w:spacing w:line="216" w:lineRule="auto"/>
              <w:jc w:val="center"/>
              <w:rPr>
                <w:rFonts w:ascii="Arial Narrow" w:hAnsi="Arial Narrow" w:cs="Arial Narrow"/>
                <w:b/>
                <w:bCs/>
                <w:color w:val="000000"/>
                <w:sz w:val="18"/>
                <w:szCs w:val="18"/>
              </w:rPr>
            </w:pPr>
          </w:p>
          <w:p w:rsidR="0014586B" w:rsidRDefault="0014586B" w:rsidP="0005312C">
            <w:pPr>
              <w:spacing w:line="216" w:lineRule="auto"/>
              <w:jc w:val="center"/>
              <w:rPr>
                <w:rFonts w:ascii="Arial Narrow" w:hAnsi="Arial Narrow" w:cs="Arial Narrow"/>
                <w:b/>
                <w:bCs/>
                <w:color w:val="000000"/>
                <w:sz w:val="18"/>
                <w:szCs w:val="18"/>
              </w:rPr>
            </w:pPr>
          </w:p>
          <w:p w:rsidR="00455F45" w:rsidRDefault="00455F45" w:rsidP="0005312C">
            <w:pPr>
              <w:spacing w:line="216" w:lineRule="auto"/>
              <w:jc w:val="center"/>
              <w:rPr>
                <w:rFonts w:ascii="Arial Narrow" w:hAnsi="Arial Narrow" w:cs="Arial Narrow"/>
                <w:b/>
                <w:bCs/>
                <w:color w:val="000000"/>
                <w:sz w:val="18"/>
                <w:szCs w:val="18"/>
              </w:rPr>
            </w:pPr>
          </w:p>
          <w:p w:rsidR="00455F45" w:rsidRDefault="00455F45" w:rsidP="0005312C">
            <w:pPr>
              <w:spacing w:line="216" w:lineRule="auto"/>
              <w:jc w:val="center"/>
              <w:rPr>
                <w:rFonts w:ascii="Arial Narrow" w:hAnsi="Arial Narrow" w:cs="Arial Narrow"/>
                <w:b/>
                <w:bCs/>
                <w:color w:val="000000"/>
                <w:sz w:val="18"/>
                <w:szCs w:val="18"/>
              </w:rPr>
            </w:pPr>
          </w:p>
          <w:p w:rsidR="00455F45" w:rsidRDefault="00455F45" w:rsidP="0005312C">
            <w:pPr>
              <w:spacing w:line="216" w:lineRule="auto"/>
              <w:jc w:val="center"/>
              <w:rPr>
                <w:rFonts w:ascii="Arial Narrow" w:hAnsi="Arial Narrow" w:cs="Arial Narrow"/>
                <w:b/>
                <w:bCs/>
                <w:color w:val="000000"/>
                <w:sz w:val="18"/>
                <w:szCs w:val="18"/>
              </w:rPr>
            </w:pPr>
          </w:p>
          <w:p w:rsidR="00455F45" w:rsidRPr="008F570C" w:rsidRDefault="00455F45" w:rsidP="0005312C">
            <w:pPr>
              <w:spacing w:line="216" w:lineRule="auto"/>
              <w:jc w:val="center"/>
              <w:rPr>
                <w:rFonts w:ascii="Arial Narrow" w:hAnsi="Arial Narrow" w:cs="Arial Narrow"/>
                <w:b/>
                <w:bCs/>
                <w:color w:val="000000"/>
                <w:sz w:val="18"/>
                <w:szCs w:val="18"/>
              </w:rPr>
            </w:pPr>
          </w:p>
          <w:p w:rsidR="00390DDE" w:rsidRPr="008F570C" w:rsidRDefault="00390DDE" w:rsidP="0005312C">
            <w:pPr>
              <w:spacing w:line="216" w:lineRule="auto"/>
              <w:jc w:val="center"/>
              <w:rPr>
                <w:rFonts w:ascii="Arial Narrow" w:hAnsi="Arial Narrow" w:cs="Arial Narrow"/>
                <w:b/>
                <w:bCs/>
                <w:color w:val="000000"/>
                <w:sz w:val="18"/>
                <w:szCs w:val="18"/>
              </w:rPr>
            </w:pPr>
          </w:p>
        </w:tc>
      </w:tr>
      <w:tr w:rsidR="00723A0B" w:rsidRPr="008F570C">
        <w:trPr>
          <w:trHeight w:val="228"/>
        </w:trPr>
        <w:tc>
          <w:tcPr>
            <w:tcW w:w="2518" w:type="dxa"/>
            <w:vMerge/>
            <w:vAlign w:val="center"/>
          </w:tcPr>
          <w:p w:rsidR="00723A0B" w:rsidRPr="008F570C" w:rsidRDefault="00723A0B" w:rsidP="0005312C">
            <w:pPr>
              <w:spacing w:line="216" w:lineRule="auto"/>
              <w:jc w:val="center"/>
              <w:rPr>
                <w:rFonts w:ascii="Arial Narrow" w:hAnsi="Arial Narrow" w:cs="Arial Narrow"/>
                <w:color w:val="000000"/>
                <w:sz w:val="22"/>
                <w:szCs w:val="22"/>
              </w:rPr>
            </w:pPr>
          </w:p>
        </w:tc>
        <w:tc>
          <w:tcPr>
            <w:tcW w:w="2504" w:type="dxa"/>
            <w:gridSpan w:val="2"/>
            <w:vMerge w:val="restart"/>
          </w:tcPr>
          <w:p w:rsidR="00455F45" w:rsidRPr="00455F45" w:rsidRDefault="00455F45" w:rsidP="00B44285">
            <w:pPr>
              <w:numPr>
                <w:ilvl w:val="0"/>
                <w:numId w:val="6"/>
              </w:numPr>
              <w:tabs>
                <w:tab w:val="left" w:pos="34"/>
              </w:tabs>
              <w:spacing w:line="216" w:lineRule="auto"/>
              <w:jc w:val="left"/>
              <w:rPr>
                <w:rFonts w:ascii="Arial Narrow" w:hAnsi="Arial Narrow" w:cs="Arial Narrow"/>
                <w:color w:val="000000"/>
                <w:sz w:val="18"/>
                <w:szCs w:val="18"/>
              </w:rPr>
            </w:pPr>
            <w:r w:rsidRPr="00455F45">
              <w:rPr>
                <w:rFonts w:ascii="Arial Narrow" w:hAnsi="Arial Narrow" w:cs="Arial Narrow"/>
                <w:color w:val="000000"/>
                <w:sz w:val="18"/>
                <w:szCs w:val="18"/>
              </w:rPr>
              <w:t>Beliefs, attitudes and values are merely listed or individually defined or described</w:t>
            </w:r>
          </w:p>
          <w:p w:rsidR="00455F45" w:rsidRPr="00455F45" w:rsidRDefault="00455F45" w:rsidP="00B44285">
            <w:pPr>
              <w:numPr>
                <w:ilvl w:val="0"/>
                <w:numId w:val="6"/>
              </w:numPr>
              <w:tabs>
                <w:tab w:val="left" w:pos="34"/>
              </w:tabs>
              <w:spacing w:line="216" w:lineRule="auto"/>
              <w:jc w:val="left"/>
              <w:rPr>
                <w:rFonts w:ascii="Arial Narrow" w:hAnsi="Arial Narrow" w:cs="Arial Narrow"/>
                <w:color w:val="000000"/>
                <w:sz w:val="18"/>
                <w:szCs w:val="18"/>
              </w:rPr>
            </w:pPr>
            <w:r w:rsidRPr="00455F45">
              <w:rPr>
                <w:rFonts w:ascii="Arial Narrow" w:hAnsi="Arial Narrow" w:cs="Arial Narrow"/>
                <w:color w:val="000000"/>
                <w:sz w:val="18"/>
                <w:szCs w:val="18"/>
              </w:rPr>
              <w:t>There is no explanation of the difference between beliefs, attitudes and values, or the explanation is incorrect, or there is no explanation of the cognitive structure of beliefs, attitudes and values</w:t>
            </w:r>
          </w:p>
          <w:p w:rsidR="00723A0B" w:rsidRPr="008F570C" w:rsidRDefault="00723A0B" w:rsidP="00B44285">
            <w:pPr>
              <w:tabs>
                <w:tab w:val="left" w:pos="34"/>
              </w:tabs>
              <w:spacing w:line="216" w:lineRule="auto"/>
              <w:ind w:left="68"/>
              <w:jc w:val="left"/>
              <w:rPr>
                <w:rFonts w:ascii="Arial Narrow" w:hAnsi="Arial Narrow" w:cs="Arial Narrow"/>
                <w:color w:val="000000"/>
                <w:sz w:val="18"/>
                <w:szCs w:val="18"/>
              </w:rPr>
            </w:pPr>
          </w:p>
        </w:tc>
        <w:tc>
          <w:tcPr>
            <w:tcW w:w="2504" w:type="dxa"/>
            <w:gridSpan w:val="3"/>
            <w:vMerge w:val="restart"/>
          </w:tcPr>
          <w:p w:rsidR="00455F45" w:rsidRPr="00455F45" w:rsidRDefault="00455F45" w:rsidP="00B44285">
            <w:pPr>
              <w:numPr>
                <w:ilvl w:val="0"/>
                <w:numId w:val="6"/>
              </w:numPr>
              <w:jc w:val="left"/>
              <w:rPr>
                <w:rFonts w:ascii="Arial Narrow" w:hAnsi="Arial Narrow" w:cs="Arial Narrow"/>
                <w:color w:val="000000"/>
                <w:sz w:val="18"/>
                <w:szCs w:val="18"/>
              </w:rPr>
            </w:pPr>
            <w:r w:rsidRPr="00455F45">
              <w:rPr>
                <w:rFonts w:ascii="Arial Narrow" w:hAnsi="Arial Narrow" w:cs="Arial Narrow"/>
                <w:color w:val="000000"/>
                <w:sz w:val="18"/>
                <w:szCs w:val="18"/>
              </w:rPr>
              <w:t>There is a limited but sufficient and correct explanation of the difference between beliefs, attitudes and values and the cognitive structure of beliefs, attitudes and values</w:t>
            </w:r>
          </w:p>
          <w:p w:rsidR="00723A0B" w:rsidRPr="008F570C" w:rsidRDefault="00723A0B" w:rsidP="00B44285">
            <w:pPr>
              <w:tabs>
                <w:tab w:val="left" w:pos="34"/>
              </w:tabs>
              <w:spacing w:line="216" w:lineRule="auto"/>
              <w:ind w:left="68"/>
              <w:jc w:val="left"/>
              <w:rPr>
                <w:rFonts w:ascii="Arial Narrow" w:hAnsi="Arial Narrow" w:cs="Arial Narrow"/>
                <w:color w:val="000000"/>
                <w:sz w:val="18"/>
                <w:szCs w:val="18"/>
              </w:rPr>
            </w:pPr>
          </w:p>
        </w:tc>
        <w:tc>
          <w:tcPr>
            <w:tcW w:w="2505" w:type="dxa"/>
            <w:gridSpan w:val="4"/>
            <w:vMerge w:val="restart"/>
          </w:tcPr>
          <w:p w:rsidR="00455F45" w:rsidRPr="00455F45" w:rsidRDefault="00455F45" w:rsidP="00B44285">
            <w:pPr>
              <w:numPr>
                <w:ilvl w:val="0"/>
                <w:numId w:val="6"/>
              </w:numPr>
              <w:jc w:val="left"/>
              <w:rPr>
                <w:rFonts w:ascii="Arial Narrow" w:hAnsi="Arial Narrow" w:cs="Arial Narrow"/>
                <w:color w:val="000000"/>
                <w:sz w:val="18"/>
                <w:szCs w:val="18"/>
              </w:rPr>
            </w:pPr>
            <w:r w:rsidRPr="00455F45">
              <w:rPr>
                <w:rFonts w:ascii="Arial Narrow" w:hAnsi="Arial Narrow" w:cs="Arial Narrow"/>
                <w:color w:val="000000"/>
                <w:sz w:val="18"/>
                <w:szCs w:val="18"/>
              </w:rPr>
              <w:t>There is a comprehensive explanation of the difference between beliefs, attitudes and values and the cognitive structure of beliefs, attitudes and values using appropriate theoretical models</w:t>
            </w:r>
          </w:p>
          <w:p w:rsidR="00723A0B" w:rsidRPr="008F570C" w:rsidRDefault="00723A0B" w:rsidP="00B44285">
            <w:pPr>
              <w:tabs>
                <w:tab w:val="left" w:pos="34"/>
              </w:tabs>
              <w:spacing w:line="216" w:lineRule="auto"/>
              <w:ind w:left="68"/>
              <w:jc w:val="left"/>
              <w:rPr>
                <w:rFonts w:ascii="Arial Narrow" w:hAnsi="Arial Narrow" w:cs="Arial Narrow"/>
                <w:color w:val="000000"/>
                <w:sz w:val="18"/>
                <w:szCs w:val="18"/>
              </w:rPr>
            </w:pPr>
          </w:p>
        </w:tc>
        <w:tc>
          <w:tcPr>
            <w:tcW w:w="3145" w:type="dxa"/>
            <w:gridSpan w:val="3"/>
            <w:vMerge/>
            <w:vAlign w:val="center"/>
          </w:tcPr>
          <w:p w:rsidR="00723A0B" w:rsidRPr="008F570C" w:rsidRDefault="00723A0B" w:rsidP="0005312C">
            <w:pPr>
              <w:spacing w:line="216" w:lineRule="auto"/>
              <w:jc w:val="center"/>
              <w:rPr>
                <w:rFonts w:ascii="Arial Narrow" w:hAnsi="Arial Narrow" w:cs="Arial Narrow"/>
                <w:b/>
                <w:bCs/>
                <w:color w:val="000000"/>
                <w:sz w:val="18"/>
                <w:szCs w:val="18"/>
              </w:rPr>
            </w:pPr>
          </w:p>
        </w:tc>
      </w:tr>
      <w:tr w:rsidR="00723A0B" w:rsidRPr="008F570C">
        <w:tc>
          <w:tcPr>
            <w:tcW w:w="2518" w:type="dxa"/>
            <w:vMerge/>
            <w:vAlign w:val="center"/>
          </w:tcPr>
          <w:p w:rsidR="00723A0B" w:rsidRPr="008F570C" w:rsidRDefault="00723A0B" w:rsidP="0005312C">
            <w:pPr>
              <w:spacing w:line="216" w:lineRule="auto"/>
              <w:jc w:val="center"/>
              <w:rPr>
                <w:rFonts w:ascii="Arial Narrow" w:hAnsi="Arial Narrow" w:cs="Arial Narrow"/>
                <w:color w:val="000000"/>
                <w:sz w:val="22"/>
                <w:szCs w:val="22"/>
              </w:rPr>
            </w:pPr>
          </w:p>
        </w:tc>
        <w:tc>
          <w:tcPr>
            <w:tcW w:w="2504" w:type="dxa"/>
            <w:gridSpan w:val="2"/>
            <w:vMerge/>
            <w:vAlign w:val="center"/>
          </w:tcPr>
          <w:p w:rsidR="00723A0B" w:rsidRPr="008F570C" w:rsidRDefault="00723A0B" w:rsidP="0005312C">
            <w:pPr>
              <w:spacing w:line="216" w:lineRule="auto"/>
              <w:jc w:val="center"/>
              <w:rPr>
                <w:rFonts w:ascii="Arial Narrow" w:hAnsi="Arial Narrow" w:cs="Arial Narrow"/>
                <w:b/>
                <w:bCs/>
                <w:color w:val="000000"/>
                <w:sz w:val="22"/>
                <w:szCs w:val="22"/>
              </w:rPr>
            </w:pPr>
          </w:p>
        </w:tc>
        <w:tc>
          <w:tcPr>
            <w:tcW w:w="2504" w:type="dxa"/>
            <w:gridSpan w:val="3"/>
            <w:vMerge/>
          </w:tcPr>
          <w:p w:rsidR="00723A0B" w:rsidRPr="008F570C" w:rsidRDefault="00723A0B" w:rsidP="0005312C">
            <w:pPr>
              <w:spacing w:line="216" w:lineRule="auto"/>
              <w:jc w:val="center"/>
              <w:rPr>
                <w:rFonts w:ascii="Arial Narrow" w:hAnsi="Arial Narrow" w:cs="Arial Narrow"/>
                <w:b/>
                <w:bCs/>
                <w:color w:val="000000"/>
                <w:sz w:val="22"/>
                <w:szCs w:val="22"/>
              </w:rPr>
            </w:pPr>
          </w:p>
        </w:tc>
        <w:tc>
          <w:tcPr>
            <w:tcW w:w="2505" w:type="dxa"/>
            <w:gridSpan w:val="4"/>
            <w:vMerge/>
          </w:tcPr>
          <w:p w:rsidR="00723A0B" w:rsidRPr="008F570C" w:rsidRDefault="00723A0B" w:rsidP="0005312C">
            <w:pPr>
              <w:spacing w:line="216" w:lineRule="auto"/>
              <w:jc w:val="center"/>
              <w:rPr>
                <w:rFonts w:ascii="Arial Narrow" w:hAnsi="Arial Narrow" w:cs="Arial Narrow"/>
                <w:b/>
                <w:bCs/>
                <w:color w:val="000000"/>
                <w:sz w:val="22"/>
                <w:szCs w:val="22"/>
              </w:rPr>
            </w:pPr>
          </w:p>
        </w:tc>
        <w:tc>
          <w:tcPr>
            <w:tcW w:w="1417" w:type="dxa"/>
            <w:gridSpan w:val="2"/>
            <w:vAlign w:val="center"/>
          </w:tcPr>
          <w:p w:rsidR="00723A0B" w:rsidRPr="008F570C" w:rsidRDefault="0055790A" w:rsidP="0005312C">
            <w:pPr>
              <w:spacing w:line="216" w:lineRule="auto"/>
              <w:jc w:val="center"/>
              <w:rPr>
                <w:rFonts w:ascii="Arial Narrow" w:hAnsi="Arial Narrow" w:cs="Arial Narrow"/>
                <w:color w:val="000000"/>
              </w:rPr>
            </w:pPr>
            <w:r>
              <w:rPr>
                <w:rFonts w:ascii="Arial Narrow" w:hAnsi="Arial Narrow" w:cs="Arial Narrow"/>
                <w:color w:val="000000"/>
              </w:rPr>
              <w:t>/ 16</w:t>
            </w:r>
          </w:p>
          <w:p w:rsidR="00723A0B" w:rsidRPr="008F570C" w:rsidRDefault="0055790A" w:rsidP="0005312C">
            <w:pPr>
              <w:spacing w:line="216" w:lineRule="auto"/>
              <w:jc w:val="center"/>
              <w:rPr>
                <w:rFonts w:ascii="Arial Narrow" w:hAnsi="Arial Narrow" w:cs="Arial Narrow"/>
                <w:color w:val="000000"/>
              </w:rPr>
            </w:pPr>
            <w:r>
              <w:rPr>
                <w:rFonts w:ascii="Arial Narrow" w:hAnsi="Arial Narrow" w:cs="Arial Narrow"/>
                <w:color w:val="000000"/>
              </w:rPr>
              <w:t>(min. of 8</w:t>
            </w:r>
            <w:r w:rsidR="00723A0B" w:rsidRPr="008F570C">
              <w:rPr>
                <w:rFonts w:ascii="Arial Narrow" w:hAnsi="Arial Narrow" w:cs="Arial Narrow"/>
                <w:color w:val="000000"/>
              </w:rPr>
              <w:t>)</w:t>
            </w:r>
          </w:p>
        </w:tc>
        <w:tc>
          <w:tcPr>
            <w:tcW w:w="1728" w:type="dxa"/>
            <w:vAlign w:val="center"/>
          </w:tcPr>
          <w:p w:rsidR="00723A0B" w:rsidRPr="008F570C" w:rsidRDefault="00723A0B"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5C384C" w:rsidRPr="008F570C">
        <w:trPr>
          <w:trHeight w:val="312"/>
        </w:trPr>
        <w:tc>
          <w:tcPr>
            <w:tcW w:w="2518" w:type="dxa"/>
            <w:vMerge w:val="restart"/>
          </w:tcPr>
          <w:p w:rsidR="005C384C" w:rsidRPr="008F570C" w:rsidRDefault="005C384C" w:rsidP="0005312C">
            <w:pPr>
              <w:spacing w:line="216" w:lineRule="auto"/>
              <w:jc w:val="left"/>
              <w:rPr>
                <w:rFonts w:ascii="Arial Narrow" w:hAnsi="Arial Narrow" w:cs="Arial Narrow"/>
                <w:color w:val="000000"/>
                <w:sz w:val="22"/>
                <w:szCs w:val="22"/>
              </w:rPr>
            </w:pPr>
          </w:p>
          <w:p w:rsidR="005C384C" w:rsidRPr="008F570C" w:rsidRDefault="005C384C" w:rsidP="0005312C">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1.2</w:t>
            </w:r>
          </w:p>
          <w:p w:rsidR="005C384C" w:rsidRPr="008F570C" w:rsidRDefault="005C384C" w:rsidP="00B44285">
            <w:pPr>
              <w:spacing w:line="216" w:lineRule="auto"/>
              <w:jc w:val="left"/>
              <w:rPr>
                <w:rFonts w:ascii="Arial Narrow" w:hAnsi="Arial Narrow" w:cs="Arial Narrow"/>
                <w:color w:val="000000"/>
              </w:rPr>
            </w:pPr>
            <w:r w:rsidRPr="00AF2090">
              <w:rPr>
                <w:rFonts w:ascii="Arial Narrow" w:hAnsi="Arial Narrow" w:cs="Arial Narrow"/>
                <w:color w:val="000000"/>
                <w:sz w:val="18"/>
                <w:szCs w:val="18"/>
              </w:rPr>
              <w:t>Critically assess the impact of beliefs,</w:t>
            </w:r>
            <w:r>
              <w:rPr>
                <w:rFonts w:ascii="Arial Narrow" w:hAnsi="Arial Narrow" w:cs="Arial Narrow"/>
                <w:color w:val="000000"/>
                <w:sz w:val="18"/>
                <w:szCs w:val="18"/>
              </w:rPr>
              <w:t xml:space="preserve"> </w:t>
            </w:r>
            <w:r w:rsidRPr="00AF2090">
              <w:rPr>
                <w:rFonts w:ascii="Arial Narrow" w:hAnsi="Arial Narrow" w:cs="Arial Narrow"/>
                <w:color w:val="000000"/>
                <w:sz w:val="18"/>
                <w:szCs w:val="18"/>
              </w:rPr>
              <w:t>attitudes and values on own behaviour</w:t>
            </w:r>
          </w:p>
        </w:tc>
        <w:tc>
          <w:tcPr>
            <w:tcW w:w="2504" w:type="dxa"/>
            <w:gridSpan w:val="2"/>
          </w:tcPr>
          <w:p w:rsidR="005C384C" w:rsidRPr="008F570C" w:rsidRDefault="005C384C" w:rsidP="00985934">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color w:val="000000"/>
              </w:rPr>
              <w:t>ca. 6/24</w:t>
            </w:r>
            <w:r w:rsidRPr="008F570C">
              <w:rPr>
                <w:rFonts w:ascii="Arial Narrow" w:hAnsi="Arial Narrow" w:cs="Arial Narrow"/>
                <w:b/>
                <w:bCs/>
                <w:color w:val="000000"/>
              </w:rPr>
              <w:t>]</w:t>
            </w:r>
          </w:p>
        </w:tc>
        <w:tc>
          <w:tcPr>
            <w:tcW w:w="2504" w:type="dxa"/>
            <w:gridSpan w:val="3"/>
          </w:tcPr>
          <w:p w:rsidR="005C384C" w:rsidRPr="008F570C" w:rsidRDefault="005C384C" w:rsidP="00985934">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i/>
                <w:iCs/>
                <w:color w:val="000000"/>
              </w:rPr>
              <w:t>12/24]</w:t>
            </w:r>
          </w:p>
        </w:tc>
        <w:tc>
          <w:tcPr>
            <w:tcW w:w="2505" w:type="dxa"/>
            <w:gridSpan w:val="4"/>
          </w:tcPr>
          <w:p w:rsidR="005C384C" w:rsidRPr="008F570C" w:rsidRDefault="005C384C" w:rsidP="00985934">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color w:val="000000"/>
              </w:rPr>
              <w:t>ca. 18/24</w:t>
            </w:r>
            <w:r w:rsidRPr="008F570C">
              <w:rPr>
                <w:rFonts w:ascii="Arial Narrow" w:hAnsi="Arial Narrow" w:cs="Arial Narrow"/>
                <w:b/>
                <w:bCs/>
                <w:color w:val="000000"/>
              </w:rPr>
              <w:t>]</w:t>
            </w:r>
          </w:p>
        </w:tc>
        <w:tc>
          <w:tcPr>
            <w:tcW w:w="3145" w:type="dxa"/>
            <w:gridSpan w:val="3"/>
            <w:vMerge w:val="restart"/>
            <w:vAlign w:val="center"/>
          </w:tcPr>
          <w:p w:rsidR="005C384C" w:rsidRPr="008F570C" w:rsidRDefault="005C384C" w:rsidP="0005312C">
            <w:pPr>
              <w:spacing w:line="216" w:lineRule="auto"/>
              <w:jc w:val="center"/>
              <w:rPr>
                <w:rFonts w:ascii="Arial Narrow" w:hAnsi="Arial Narrow" w:cs="Arial Narrow"/>
                <w:b/>
                <w:bCs/>
                <w:color w:val="000000"/>
                <w:sz w:val="18"/>
                <w:szCs w:val="18"/>
              </w:rPr>
            </w:pPr>
          </w:p>
          <w:p w:rsidR="005C384C" w:rsidRPr="008F570C" w:rsidRDefault="005C384C" w:rsidP="0005312C">
            <w:pPr>
              <w:spacing w:line="216" w:lineRule="auto"/>
              <w:jc w:val="center"/>
              <w:rPr>
                <w:rFonts w:ascii="Arial Narrow" w:hAnsi="Arial Narrow" w:cs="Arial Narrow"/>
                <w:b/>
                <w:bCs/>
                <w:color w:val="000000"/>
                <w:sz w:val="18"/>
                <w:szCs w:val="18"/>
              </w:rPr>
            </w:pPr>
          </w:p>
          <w:p w:rsidR="005C384C" w:rsidRPr="008F570C" w:rsidRDefault="005C384C" w:rsidP="0005312C">
            <w:pPr>
              <w:spacing w:line="216" w:lineRule="auto"/>
              <w:jc w:val="center"/>
              <w:rPr>
                <w:rFonts w:ascii="Arial Narrow" w:hAnsi="Arial Narrow" w:cs="Arial Narrow"/>
                <w:b/>
                <w:bCs/>
                <w:color w:val="000000"/>
                <w:sz w:val="18"/>
                <w:szCs w:val="18"/>
              </w:rPr>
            </w:pPr>
          </w:p>
          <w:p w:rsidR="005C384C" w:rsidRPr="008F570C" w:rsidRDefault="005C384C" w:rsidP="0005312C">
            <w:pPr>
              <w:spacing w:line="216" w:lineRule="auto"/>
              <w:jc w:val="center"/>
              <w:rPr>
                <w:rFonts w:ascii="Arial Narrow" w:hAnsi="Arial Narrow" w:cs="Arial Narrow"/>
                <w:b/>
                <w:bCs/>
                <w:color w:val="000000"/>
                <w:sz w:val="18"/>
                <w:szCs w:val="18"/>
              </w:rPr>
            </w:pPr>
          </w:p>
          <w:p w:rsidR="005C384C" w:rsidRPr="008F570C" w:rsidRDefault="005C384C" w:rsidP="0005312C">
            <w:pPr>
              <w:spacing w:line="216" w:lineRule="auto"/>
              <w:jc w:val="center"/>
              <w:rPr>
                <w:rFonts w:ascii="Arial Narrow" w:hAnsi="Arial Narrow" w:cs="Arial Narrow"/>
                <w:b/>
                <w:bCs/>
                <w:color w:val="000000"/>
                <w:sz w:val="18"/>
                <w:szCs w:val="18"/>
              </w:rPr>
            </w:pPr>
          </w:p>
          <w:p w:rsidR="005C384C" w:rsidRPr="008F570C" w:rsidRDefault="005C384C" w:rsidP="0005312C">
            <w:pPr>
              <w:spacing w:line="216" w:lineRule="auto"/>
              <w:jc w:val="center"/>
              <w:rPr>
                <w:rFonts w:ascii="Arial Narrow" w:hAnsi="Arial Narrow" w:cs="Arial Narrow"/>
                <w:b/>
                <w:bCs/>
                <w:color w:val="000000"/>
                <w:sz w:val="18"/>
                <w:szCs w:val="18"/>
              </w:rPr>
            </w:pPr>
          </w:p>
        </w:tc>
      </w:tr>
      <w:tr w:rsidR="005C384C" w:rsidRPr="008F570C">
        <w:trPr>
          <w:trHeight w:val="312"/>
        </w:trPr>
        <w:tc>
          <w:tcPr>
            <w:tcW w:w="2518" w:type="dxa"/>
            <w:vMerge/>
          </w:tcPr>
          <w:p w:rsidR="005C384C" w:rsidRPr="00AF2090" w:rsidRDefault="005C384C" w:rsidP="00AF2090">
            <w:pPr>
              <w:numPr>
                <w:ilvl w:val="0"/>
                <w:numId w:val="3"/>
              </w:numPr>
              <w:spacing w:line="216" w:lineRule="auto"/>
              <w:jc w:val="left"/>
              <w:rPr>
                <w:rFonts w:ascii="Arial Narrow" w:hAnsi="Arial Narrow" w:cs="Arial Narrow"/>
                <w:color w:val="000000"/>
                <w:sz w:val="18"/>
                <w:szCs w:val="18"/>
              </w:rPr>
            </w:pPr>
          </w:p>
        </w:tc>
        <w:tc>
          <w:tcPr>
            <w:tcW w:w="2504" w:type="dxa"/>
            <w:gridSpan w:val="2"/>
            <w:vMerge w:val="restart"/>
          </w:tcPr>
          <w:p w:rsidR="005C384C" w:rsidRPr="00285F9D" w:rsidRDefault="005C384C" w:rsidP="00B44285">
            <w:pPr>
              <w:numPr>
                <w:ilvl w:val="0"/>
                <w:numId w:val="6"/>
              </w:numPr>
              <w:jc w:val="left"/>
              <w:rPr>
                <w:rFonts w:ascii="Arial Narrow" w:hAnsi="Arial Narrow" w:cs="Arial Narrow"/>
                <w:color w:val="000000"/>
                <w:sz w:val="18"/>
                <w:szCs w:val="18"/>
              </w:rPr>
            </w:pPr>
            <w:r w:rsidRPr="00455F45">
              <w:rPr>
                <w:rFonts w:ascii="Arial Narrow" w:hAnsi="Arial Narrow" w:cs="Arial Narrow"/>
                <w:color w:val="000000"/>
                <w:sz w:val="18"/>
                <w:szCs w:val="18"/>
              </w:rPr>
              <w:t>No impact on behaviour is provided, or the impact is merely listed or described rather than critically assessed, or the impact is not evidenced as being attributable to beliefs, attitudes and values</w:t>
            </w:r>
          </w:p>
        </w:tc>
        <w:tc>
          <w:tcPr>
            <w:tcW w:w="2504" w:type="dxa"/>
            <w:gridSpan w:val="3"/>
            <w:vMerge w:val="restart"/>
          </w:tcPr>
          <w:p w:rsidR="005C384C" w:rsidRPr="00285F9D" w:rsidRDefault="005C384C" w:rsidP="00B44285">
            <w:pPr>
              <w:numPr>
                <w:ilvl w:val="0"/>
                <w:numId w:val="6"/>
              </w:numPr>
              <w:jc w:val="left"/>
              <w:rPr>
                <w:rFonts w:ascii="Arial Narrow" w:hAnsi="Arial Narrow" w:cs="Arial Narrow"/>
                <w:color w:val="000000"/>
                <w:sz w:val="18"/>
                <w:szCs w:val="18"/>
              </w:rPr>
            </w:pPr>
            <w:r w:rsidRPr="00455F45">
              <w:rPr>
                <w:rFonts w:ascii="Arial Narrow" w:hAnsi="Arial Narrow" w:cs="Arial Narrow"/>
                <w:color w:val="000000"/>
                <w:sz w:val="18"/>
                <w:szCs w:val="18"/>
              </w:rPr>
              <w:t>How beliefs, attitudes and values impact on own behaviour is critically assessed using a relevant theoretical model(s) or technique(s) to make a limited but sufficient judgement</w:t>
            </w:r>
          </w:p>
        </w:tc>
        <w:tc>
          <w:tcPr>
            <w:tcW w:w="2505" w:type="dxa"/>
            <w:gridSpan w:val="4"/>
            <w:vMerge w:val="restart"/>
          </w:tcPr>
          <w:p w:rsidR="005C384C" w:rsidRPr="00455F45" w:rsidRDefault="005C384C" w:rsidP="00B44285">
            <w:pPr>
              <w:numPr>
                <w:ilvl w:val="0"/>
                <w:numId w:val="6"/>
              </w:numPr>
              <w:jc w:val="left"/>
              <w:rPr>
                <w:rFonts w:ascii="Arial Narrow" w:hAnsi="Arial Narrow" w:cs="Arial Narrow"/>
                <w:color w:val="000000"/>
                <w:sz w:val="18"/>
                <w:szCs w:val="18"/>
              </w:rPr>
            </w:pPr>
            <w:r w:rsidRPr="00455F45">
              <w:rPr>
                <w:rFonts w:ascii="Arial Narrow" w:hAnsi="Arial Narrow" w:cs="Arial Narrow"/>
                <w:color w:val="000000"/>
                <w:sz w:val="18"/>
                <w:szCs w:val="18"/>
              </w:rPr>
              <w:t>How beliefs, attitudes and values impact on own behaviour is critically assessed using a relevant theoretical model(s) or technique(s) to make a detailed judgement</w:t>
            </w:r>
          </w:p>
          <w:p w:rsidR="005C384C" w:rsidRPr="008F570C" w:rsidRDefault="005C384C" w:rsidP="00B44285">
            <w:pPr>
              <w:tabs>
                <w:tab w:val="left" w:pos="34"/>
              </w:tabs>
              <w:spacing w:line="216" w:lineRule="auto"/>
              <w:ind w:left="428"/>
              <w:jc w:val="left"/>
              <w:rPr>
                <w:rFonts w:ascii="Arial Narrow" w:hAnsi="Arial Narrow" w:cs="Arial Narrow"/>
                <w:color w:val="000000"/>
                <w:sz w:val="18"/>
                <w:szCs w:val="18"/>
              </w:rPr>
            </w:pPr>
          </w:p>
        </w:tc>
        <w:tc>
          <w:tcPr>
            <w:tcW w:w="3145" w:type="dxa"/>
            <w:gridSpan w:val="3"/>
            <w:vMerge/>
            <w:vAlign w:val="center"/>
          </w:tcPr>
          <w:p w:rsidR="005C384C" w:rsidRPr="008F570C" w:rsidRDefault="005C384C" w:rsidP="0005312C">
            <w:pPr>
              <w:spacing w:line="216" w:lineRule="auto"/>
              <w:jc w:val="center"/>
              <w:rPr>
                <w:rFonts w:ascii="Arial Narrow" w:hAnsi="Arial Narrow" w:cs="Arial Narrow"/>
                <w:b/>
                <w:bCs/>
                <w:color w:val="000000"/>
                <w:sz w:val="18"/>
                <w:szCs w:val="18"/>
              </w:rPr>
            </w:pPr>
          </w:p>
        </w:tc>
      </w:tr>
      <w:tr w:rsidR="005C384C" w:rsidRPr="008F570C">
        <w:trPr>
          <w:trHeight w:val="312"/>
        </w:trPr>
        <w:tc>
          <w:tcPr>
            <w:tcW w:w="2518" w:type="dxa"/>
            <w:vMerge/>
          </w:tcPr>
          <w:p w:rsidR="005C384C" w:rsidRPr="008F570C" w:rsidRDefault="005C384C" w:rsidP="0005312C">
            <w:pPr>
              <w:spacing w:line="216" w:lineRule="auto"/>
              <w:jc w:val="left"/>
              <w:rPr>
                <w:rFonts w:ascii="Arial Narrow" w:hAnsi="Arial Narrow" w:cs="Arial Narrow"/>
                <w:color w:val="000000"/>
                <w:sz w:val="22"/>
                <w:szCs w:val="22"/>
              </w:rPr>
            </w:pPr>
          </w:p>
        </w:tc>
        <w:tc>
          <w:tcPr>
            <w:tcW w:w="2504" w:type="dxa"/>
            <w:gridSpan w:val="2"/>
            <w:vMerge/>
          </w:tcPr>
          <w:p w:rsidR="005C384C" w:rsidRPr="008F570C" w:rsidRDefault="005C384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rsidR="005C384C" w:rsidRPr="008F570C" w:rsidRDefault="005C384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4"/>
            <w:vMerge/>
          </w:tcPr>
          <w:p w:rsidR="005C384C" w:rsidRPr="008F570C" w:rsidRDefault="005C384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gridSpan w:val="2"/>
            <w:vAlign w:val="center"/>
          </w:tcPr>
          <w:p w:rsidR="005C384C" w:rsidRPr="008F570C" w:rsidRDefault="005C384C" w:rsidP="0005312C">
            <w:pPr>
              <w:spacing w:line="216" w:lineRule="auto"/>
              <w:jc w:val="center"/>
              <w:rPr>
                <w:rFonts w:ascii="Arial Narrow" w:hAnsi="Arial Narrow" w:cs="Arial Narrow"/>
                <w:color w:val="000000"/>
              </w:rPr>
            </w:pPr>
            <w:r>
              <w:rPr>
                <w:rFonts w:ascii="Arial Narrow" w:hAnsi="Arial Narrow" w:cs="Arial Narrow"/>
                <w:color w:val="000000"/>
              </w:rPr>
              <w:t>/ 24</w:t>
            </w:r>
          </w:p>
          <w:p w:rsidR="005C384C" w:rsidRPr="008F570C" w:rsidRDefault="005C384C" w:rsidP="0005312C">
            <w:pPr>
              <w:spacing w:line="216" w:lineRule="auto"/>
              <w:jc w:val="center"/>
              <w:rPr>
                <w:rFonts w:ascii="Arial Narrow" w:hAnsi="Arial Narrow" w:cs="Arial Narrow"/>
                <w:color w:val="000000"/>
              </w:rPr>
            </w:pPr>
            <w:r>
              <w:rPr>
                <w:rFonts w:ascii="Arial Narrow" w:hAnsi="Arial Narrow" w:cs="Arial Narrow"/>
                <w:color w:val="000000"/>
              </w:rPr>
              <w:t>(min. of 12</w:t>
            </w:r>
            <w:r w:rsidRPr="008F570C">
              <w:rPr>
                <w:rFonts w:ascii="Arial Narrow" w:hAnsi="Arial Narrow" w:cs="Arial Narrow"/>
                <w:color w:val="000000"/>
              </w:rPr>
              <w:t>)</w:t>
            </w:r>
          </w:p>
        </w:tc>
        <w:tc>
          <w:tcPr>
            <w:tcW w:w="1728" w:type="dxa"/>
            <w:vAlign w:val="center"/>
          </w:tcPr>
          <w:p w:rsidR="005C384C" w:rsidRPr="008F570C" w:rsidRDefault="005C384C"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611975" w:rsidRPr="008F570C">
        <w:trPr>
          <w:trHeight w:val="312"/>
        </w:trPr>
        <w:tc>
          <w:tcPr>
            <w:tcW w:w="6588" w:type="dxa"/>
            <w:gridSpan w:val="5"/>
          </w:tcPr>
          <w:p w:rsidR="00611975" w:rsidRPr="008F570C" w:rsidRDefault="00611975" w:rsidP="00611975">
            <w:pPr>
              <w:spacing w:line="216" w:lineRule="auto"/>
              <w:jc w:val="left"/>
              <w:rPr>
                <w:rFonts w:ascii="Arial Narrow" w:hAnsi="Arial Narrow" w:cs="Arial Narrow"/>
                <w:b/>
                <w:bCs/>
                <w:color w:val="000000"/>
              </w:rPr>
            </w:pPr>
            <w:r w:rsidRPr="008F570C">
              <w:rPr>
                <w:rFonts w:ascii="Arial Narrow" w:hAnsi="Arial Narrow" w:cs="Arial Narrow"/>
                <w:b/>
                <w:bCs/>
                <w:color w:val="000000"/>
              </w:rPr>
              <w:lastRenderedPageBreak/>
              <w:t xml:space="preserve">Assessment comments </w:t>
            </w:r>
            <w:r w:rsidRPr="008F570C">
              <w:rPr>
                <w:rFonts w:ascii="Arial Narrow" w:hAnsi="Arial Narrow" w:cs="Arial Narrow"/>
                <w:color w:val="000000"/>
              </w:rPr>
              <w:t>(optional):</w:t>
            </w:r>
          </w:p>
        </w:tc>
        <w:tc>
          <w:tcPr>
            <w:tcW w:w="6588" w:type="dxa"/>
            <w:gridSpan w:val="8"/>
          </w:tcPr>
          <w:p w:rsidR="00F10FED" w:rsidRPr="008F570C" w:rsidRDefault="00F10FED" w:rsidP="0005312C">
            <w:pPr>
              <w:spacing w:line="216" w:lineRule="auto"/>
              <w:jc w:val="left"/>
              <w:rPr>
                <w:rFonts w:ascii="Arial Narrow" w:hAnsi="Arial Narrow" w:cs="Arial Narrow"/>
                <w:color w:val="000000"/>
              </w:rPr>
            </w:pPr>
            <w:r w:rsidRPr="008F570C">
              <w:rPr>
                <w:rFonts w:ascii="Arial Narrow" w:hAnsi="Arial Narrow" w:cs="Arial Narrow"/>
                <w:b/>
                <w:bCs/>
                <w:color w:val="000000"/>
              </w:rPr>
              <w:t xml:space="preserve">Verification </w:t>
            </w:r>
            <w:r w:rsidR="00611975" w:rsidRPr="008F570C">
              <w:rPr>
                <w:rFonts w:ascii="Arial Narrow" w:hAnsi="Arial Narrow" w:cs="Arial Narrow"/>
                <w:b/>
                <w:bCs/>
                <w:color w:val="000000"/>
              </w:rPr>
              <w:t xml:space="preserve">comments </w:t>
            </w:r>
            <w:r w:rsidR="00611975" w:rsidRPr="008F570C">
              <w:rPr>
                <w:rFonts w:ascii="Arial Narrow" w:hAnsi="Arial Narrow" w:cs="Arial Narrow"/>
                <w:color w:val="000000"/>
              </w:rPr>
              <w:t>(optional):</w:t>
            </w:r>
          </w:p>
          <w:p w:rsidR="00F10FED" w:rsidRPr="008F570C" w:rsidRDefault="00F10FED" w:rsidP="0005312C">
            <w:pPr>
              <w:spacing w:line="216" w:lineRule="auto"/>
              <w:jc w:val="left"/>
              <w:rPr>
                <w:rFonts w:ascii="Arial Narrow" w:hAnsi="Arial Narrow" w:cs="Arial Narrow"/>
                <w:color w:val="000000"/>
              </w:rPr>
            </w:pPr>
          </w:p>
          <w:p w:rsidR="00F10FED" w:rsidRPr="008F570C" w:rsidRDefault="00F10FED" w:rsidP="0005312C">
            <w:pPr>
              <w:spacing w:line="216" w:lineRule="auto"/>
              <w:jc w:val="left"/>
              <w:rPr>
                <w:rFonts w:ascii="Arial Narrow" w:hAnsi="Arial Narrow" w:cs="Arial Narrow"/>
                <w:b/>
                <w:bCs/>
                <w:color w:val="000000"/>
              </w:rPr>
            </w:pPr>
          </w:p>
        </w:tc>
      </w:tr>
      <w:tr w:rsidR="00F10FED" w:rsidRPr="008F570C">
        <w:trPr>
          <w:trHeight w:val="312"/>
        </w:trPr>
        <w:tc>
          <w:tcPr>
            <w:tcW w:w="13176" w:type="dxa"/>
            <w:gridSpan w:val="13"/>
            <w:shd w:val="clear" w:color="auto" w:fill="E0E0E0"/>
          </w:tcPr>
          <w:p w:rsidR="00F10FED" w:rsidRPr="00A957B7" w:rsidRDefault="00F10FED" w:rsidP="00AF2090">
            <w:pPr>
              <w:spacing w:before="120" w:after="120"/>
              <w:jc w:val="left"/>
              <w:rPr>
                <w:color w:val="000000"/>
              </w:rPr>
            </w:pPr>
            <w:r w:rsidRPr="008F570C">
              <w:rPr>
                <w:rFonts w:ascii="Arial Narrow" w:hAnsi="Arial Narrow" w:cs="Arial Narrow"/>
                <w:b/>
                <w:bCs/>
                <w:color w:val="000000"/>
              </w:rPr>
              <w:t xml:space="preserve">Learning Outcome / Section 2:  </w:t>
            </w:r>
            <w:r w:rsidR="00AF2090" w:rsidRPr="00AF2090">
              <w:rPr>
                <w:color w:val="000000"/>
              </w:rPr>
              <w:t>Be able to</w:t>
            </w:r>
            <w:r w:rsidR="00AF2090">
              <w:rPr>
                <w:color w:val="000000"/>
              </w:rPr>
              <w:t xml:space="preserve"> critically assess the validity </w:t>
            </w:r>
            <w:r w:rsidR="00AF2090" w:rsidRPr="00AF2090">
              <w:rPr>
                <w:color w:val="000000"/>
              </w:rPr>
              <w:t>of man</w:t>
            </w:r>
            <w:r w:rsidR="00A957B7">
              <w:rPr>
                <w:color w:val="000000"/>
              </w:rPr>
              <w:t xml:space="preserve">agement theories in relation to </w:t>
            </w:r>
            <w:r w:rsidR="00AF2090" w:rsidRPr="00AF2090">
              <w:rPr>
                <w:color w:val="000000"/>
              </w:rPr>
              <w:t xml:space="preserve">own beliefs, attitudes and values </w:t>
            </w:r>
          </w:p>
        </w:tc>
      </w:tr>
      <w:tr w:rsidR="00F10FED" w:rsidRPr="008F570C">
        <w:trPr>
          <w:trHeight w:val="312"/>
        </w:trPr>
        <w:tc>
          <w:tcPr>
            <w:tcW w:w="2518" w:type="dxa"/>
            <w:vAlign w:val="center"/>
          </w:tcPr>
          <w:p w:rsidR="00F10FED" w:rsidRPr="008F570C" w:rsidRDefault="00F10FED" w:rsidP="0005312C">
            <w:pPr>
              <w:jc w:val="left"/>
              <w:rPr>
                <w:rFonts w:ascii="Arial Narrow" w:hAnsi="Arial Narrow" w:cs="Arial Narrow"/>
                <w:b/>
                <w:bCs/>
                <w:color w:val="000000"/>
                <w:sz w:val="22"/>
                <w:szCs w:val="22"/>
              </w:rPr>
            </w:pPr>
            <w:r w:rsidRPr="008F570C">
              <w:rPr>
                <w:rFonts w:ascii="Arial Narrow" w:hAnsi="Arial Narrow" w:cs="Arial Narrow"/>
                <w:b/>
                <w:bCs/>
                <w:color w:val="000000"/>
                <w:sz w:val="22"/>
                <w:szCs w:val="22"/>
              </w:rPr>
              <w:t>Assessment Criteria (AC)</w:t>
            </w:r>
          </w:p>
        </w:tc>
        <w:tc>
          <w:tcPr>
            <w:tcW w:w="7513" w:type="dxa"/>
            <w:gridSpan w:val="9"/>
            <w:vAlign w:val="center"/>
          </w:tcPr>
          <w:p w:rsidR="00F10FED" w:rsidRPr="008F570C" w:rsidRDefault="00F10FED"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Sufficiency Descriptors</w:t>
            </w:r>
          </w:p>
          <w:p w:rsidR="00F10FED" w:rsidRPr="008F570C" w:rsidRDefault="00F10FED" w:rsidP="0005312C">
            <w:pPr>
              <w:spacing w:line="216" w:lineRule="auto"/>
              <w:jc w:val="center"/>
              <w:rPr>
                <w:rFonts w:ascii="Arial Narrow" w:hAnsi="Arial Narrow" w:cs="Arial Narrow"/>
                <w:i/>
                <w:iCs/>
                <w:color w:val="000000"/>
              </w:rPr>
            </w:pPr>
            <w:r w:rsidRPr="008F570C">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3"/>
            <w:vAlign w:val="center"/>
          </w:tcPr>
          <w:p w:rsidR="00F10FED" w:rsidRPr="008F570C" w:rsidRDefault="00F10FED"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Assessor feedback on AC</w:t>
            </w:r>
          </w:p>
          <w:p w:rsidR="00F10FED" w:rsidRPr="008F570C" w:rsidRDefault="00F10FED" w:rsidP="0005312C">
            <w:pPr>
              <w:spacing w:line="216" w:lineRule="auto"/>
              <w:jc w:val="center"/>
              <w:rPr>
                <w:rFonts w:ascii="Arial Narrow" w:hAnsi="Arial Narrow" w:cs="Arial Narrow"/>
                <w:i/>
                <w:iCs/>
                <w:color w:val="000000"/>
                <w:sz w:val="16"/>
                <w:szCs w:val="16"/>
              </w:rPr>
            </w:pPr>
            <w:r w:rsidRPr="008F570C">
              <w:rPr>
                <w:rFonts w:ascii="Arial Narrow" w:hAnsi="Arial Narrow" w:cs="Arial Narrow"/>
                <w:i/>
                <w:iCs/>
                <w:color w:val="000000"/>
                <w:sz w:val="16"/>
                <w:szCs w:val="16"/>
              </w:rPr>
              <w:t xml:space="preserve"> [comments not necessary in every box]</w:t>
            </w:r>
          </w:p>
        </w:tc>
      </w:tr>
      <w:tr w:rsidR="00A957B7" w:rsidRPr="008F570C">
        <w:trPr>
          <w:trHeight w:val="312"/>
        </w:trPr>
        <w:tc>
          <w:tcPr>
            <w:tcW w:w="2518" w:type="dxa"/>
            <w:vMerge w:val="restart"/>
            <w:vAlign w:val="center"/>
          </w:tcPr>
          <w:p w:rsidR="00A957B7" w:rsidRPr="008F570C" w:rsidRDefault="00A957B7" w:rsidP="00F10FED">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2.1</w:t>
            </w:r>
          </w:p>
          <w:p w:rsidR="00A957B7" w:rsidRPr="00AF2090" w:rsidRDefault="00A957B7" w:rsidP="00B44285">
            <w:pPr>
              <w:spacing w:line="216" w:lineRule="auto"/>
              <w:jc w:val="left"/>
              <w:rPr>
                <w:rFonts w:ascii="Arial Narrow" w:hAnsi="Arial Narrow" w:cs="Arial Narrow"/>
                <w:color w:val="000000"/>
                <w:sz w:val="18"/>
                <w:szCs w:val="18"/>
              </w:rPr>
            </w:pPr>
            <w:r w:rsidRPr="00AF2090">
              <w:rPr>
                <w:rFonts w:ascii="Arial Narrow" w:hAnsi="Arial Narrow" w:cs="Arial Narrow"/>
                <w:color w:val="000000"/>
                <w:sz w:val="18"/>
                <w:szCs w:val="18"/>
              </w:rPr>
              <w:t>Identify management theories relevant</w:t>
            </w:r>
            <w:r>
              <w:rPr>
                <w:rFonts w:ascii="Arial Narrow" w:hAnsi="Arial Narrow" w:cs="Arial Narrow"/>
                <w:color w:val="000000"/>
                <w:sz w:val="18"/>
                <w:szCs w:val="18"/>
              </w:rPr>
              <w:t xml:space="preserve"> </w:t>
            </w:r>
            <w:r w:rsidRPr="00AF2090">
              <w:rPr>
                <w:rFonts w:ascii="Arial Narrow" w:hAnsi="Arial Narrow" w:cs="Arial Narrow"/>
                <w:color w:val="000000"/>
                <w:sz w:val="18"/>
                <w:szCs w:val="18"/>
              </w:rPr>
              <w:t>to your role</w:t>
            </w:r>
          </w:p>
        </w:tc>
        <w:tc>
          <w:tcPr>
            <w:tcW w:w="2504" w:type="dxa"/>
            <w:gridSpan w:val="2"/>
          </w:tcPr>
          <w:p w:rsidR="00A957B7" w:rsidRPr="008F570C" w:rsidRDefault="00A957B7" w:rsidP="00985934">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color w:val="000000"/>
              </w:rPr>
              <w:t>ca. 3/12</w:t>
            </w:r>
            <w:r w:rsidRPr="008F570C">
              <w:rPr>
                <w:rFonts w:ascii="Arial Narrow" w:hAnsi="Arial Narrow" w:cs="Arial Narrow"/>
                <w:b/>
                <w:bCs/>
                <w:color w:val="000000"/>
              </w:rPr>
              <w:t>]</w:t>
            </w:r>
          </w:p>
        </w:tc>
        <w:tc>
          <w:tcPr>
            <w:tcW w:w="2504" w:type="dxa"/>
            <w:gridSpan w:val="3"/>
          </w:tcPr>
          <w:p w:rsidR="00A957B7" w:rsidRPr="008F570C" w:rsidRDefault="00A957B7" w:rsidP="00985934">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i/>
                <w:iCs/>
                <w:color w:val="000000"/>
              </w:rPr>
              <w:t>6/12]</w:t>
            </w:r>
          </w:p>
        </w:tc>
        <w:tc>
          <w:tcPr>
            <w:tcW w:w="2505" w:type="dxa"/>
            <w:gridSpan w:val="4"/>
          </w:tcPr>
          <w:p w:rsidR="00A957B7" w:rsidRPr="008F570C" w:rsidRDefault="00A957B7" w:rsidP="00985934">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color w:val="000000"/>
              </w:rPr>
              <w:t>ca. 9/12</w:t>
            </w:r>
            <w:r w:rsidRPr="008F570C">
              <w:rPr>
                <w:rFonts w:ascii="Arial Narrow" w:hAnsi="Arial Narrow" w:cs="Arial Narrow"/>
                <w:b/>
                <w:bCs/>
                <w:color w:val="000000"/>
              </w:rPr>
              <w:t>]</w:t>
            </w:r>
          </w:p>
        </w:tc>
        <w:tc>
          <w:tcPr>
            <w:tcW w:w="3145" w:type="dxa"/>
            <w:gridSpan w:val="3"/>
            <w:vMerge w:val="restart"/>
            <w:vAlign w:val="center"/>
          </w:tcPr>
          <w:p w:rsidR="00A957B7" w:rsidRPr="008F570C" w:rsidRDefault="00A957B7" w:rsidP="0005312C">
            <w:pPr>
              <w:spacing w:line="216" w:lineRule="auto"/>
              <w:jc w:val="center"/>
              <w:rPr>
                <w:rFonts w:ascii="Arial Narrow" w:hAnsi="Arial Narrow" w:cs="Arial Narrow"/>
                <w:b/>
                <w:bCs/>
                <w:color w:val="000000"/>
                <w:sz w:val="18"/>
                <w:szCs w:val="18"/>
              </w:rPr>
            </w:pPr>
          </w:p>
          <w:p w:rsidR="00A957B7" w:rsidRPr="008F570C" w:rsidRDefault="00A957B7" w:rsidP="0005312C">
            <w:pPr>
              <w:spacing w:line="216" w:lineRule="auto"/>
              <w:jc w:val="center"/>
              <w:rPr>
                <w:rFonts w:ascii="Arial Narrow" w:hAnsi="Arial Narrow" w:cs="Arial Narrow"/>
                <w:b/>
                <w:bCs/>
                <w:color w:val="000000"/>
                <w:sz w:val="18"/>
                <w:szCs w:val="18"/>
              </w:rPr>
            </w:pPr>
          </w:p>
          <w:p w:rsidR="00A957B7" w:rsidRPr="008F570C" w:rsidRDefault="00A957B7" w:rsidP="0005312C">
            <w:pPr>
              <w:spacing w:line="216" w:lineRule="auto"/>
              <w:jc w:val="center"/>
              <w:rPr>
                <w:rFonts w:ascii="Arial Narrow" w:hAnsi="Arial Narrow" w:cs="Arial Narrow"/>
                <w:b/>
                <w:bCs/>
                <w:color w:val="000000"/>
                <w:sz w:val="18"/>
                <w:szCs w:val="18"/>
              </w:rPr>
            </w:pPr>
          </w:p>
          <w:p w:rsidR="00A957B7" w:rsidRPr="008F570C" w:rsidRDefault="00A957B7" w:rsidP="0005312C">
            <w:pPr>
              <w:spacing w:line="216" w:lineRule="auto"/>
              <w:jc w:val="center"/>
              <w:rPr>
                <w:rFonts w:ascii="Arial Narrow" w:hAnsi="Arial Narrow" w:cs="Arial Narrow"/>
                <w:b/>
                <w:bCs/>
                <w:color w:val="000000"/>
                <w:sz w:val="18"/>
                <w:szCs w:val="18"/>
              </w:rPr>
            </w:pPr>
          </w:p>
        </w:tc>
      </w:tr>
      <w:tr w:rsidR="00A0624C" w:rsidRPr="008F570C">
        <w:trPr>
          <w:trHeight w:val="312"/>
        </w:trPr>
        <w:tc>
          <w:tcPr>
            <w:tcW w:w="2518" w:type="dxa"/>
            <w:vMerge/>
          </w:tcPr>
          <w:p w:rsidR="00A0624C" w:rsidRPr="008F570C" w:rsidRDefault="00A0624C" w:rsidP="0005312C">
            <w:pPr>
              <w:spacing w:line="216" w:lineRule="auto"/>
              <w:jc w:val="left"/>
              <w:rPr>
                <w:rFonts w:ascii="Arial Narrow" w:hAnsi="Arial Narrow" w:cs="Arial Narrow"/>
                <w:color w:val="000000"/>
                <w:sz w:val="22"/>
                <w:szCs w:val="22"/>
              </w:rPr>
            </w:pPr>
          </w:p>
        </w:tc>
        <w:tc>
          <w:tcPr>
            <w:tcW w:w="2504" w:type="dxa"/>
            <w:gridSpan w:val="2"/>
            <w:vMerge w:val="restart"/>
          </w:tcPr>
          <w:p w:rsidR="00455F45" w:rsidRPr="00455F45" w:rsidRDefault="00455F45" w:rsidP="00B44285">
            <w:pPr>
              <w:numPr>
                <w:ilvl w:val="0"/>
                <w:numId w:val="6"/>
              </w:numPr>
              <w:jc w:val="left"/>
              <w:rPr>
                <w:rFonts w:ascii="Arial Narrow" w:hAnsi="Arial Narrow" w:cs="Arial Narrow"/>
                <w:color w:val="000000"/>
                <w:sz w:val="18"/>
                <w:szCs w:val="18"/>
              </w:rPr>
            </w:pPr>
            <w:r w:rsidRPr="00455F45">
              <w:rPr>
                <w:rFonts w:ascii="Arial Narrow" w:hAnsi="Arial Narrow" w:cs="Arial Narrow"/>
                <w:color w:val="000000"/>
                <w:sz w:val="18"/>
                <w:szCs w:val="18"/>
              </w:rPr>
              <w:t>Management theories are not identified, or are not identified correctly, or are not identified as being relevant to own role</w:t>
            </w:r>
          </w:p>
          <w:p w:rsidR="00A0624C" w:rsidRPr="008F570C" w:rsidRDefault="00A0624C" w:rsidP="00B44285">
            <w:pPr>
              <w:tabs>
                <w:tab w:val="left" w:pos="34"/>
              </w:tabs>
              <w:spacing w:line="216" w:lineRule="auto"/>
              <w:ind w:left="428"/>
              <w:jc w:val="left"/>
              <w:rPr>
                <w:rFonts w:ascii="Arial Narrow" w:hAnsi="Arial Narrow" w:cs="Arial Narrow"/>
                <w:color w:val="000000"/>
                <w:sz w:val="18"/>
                <w:szCs w:val="18"/>
              </w:rPr>
            </w:pPr>
          </w:p>
        </w:tc>
        <w:tc>
          <w:tcPr>
            <w:tcW w:w="2504" w:type="dxa"/>
            <w:gridSpan w:val="3"/>
            <w:vMerge w:val="restart"/>
          </w:tcPr>
          <w:p w:rsidR="00DB44BE" w:rsidRPr="00DB44BE" w:rsidRDefault="00DB44BE" w:rsidP="00B44285">
            <w:pPr>
              <w:numPr>
                <w:ilvl w:val="0"/>
                <w:numId w:val="6"/>
              </w:numPr>
              <w:jc w:val="left"/>
              <w:rPr>
                <w:rFonts w:ascii="Arial Narrow" w:hAnsi="Arial Narrow" w:cs="Arial Narrow"/>
                <w:color w:val="000000"/>
                <w:sz w:val="18"/>
                <w:szCs w:val="18"/>
              </w:rPr>
            </w:pPr>
            <w:r w:rsidRPr="00DB44BE">
              <w:rPr>
                <w:rFonts w:ascii="Arial Narrow" w:hAnsi="Arial Narrow" w:cs="Arial Narrow"/>
                <w:color w:val="000000"/>
                <w:sz w:val="18"/>
                <w:szCs w:val="18"/>
              </w:rPr>
              <w:t>Management theories are identified correctly, although why they are relevant to your role is imprecise</w:t>
            </w:r>
          </w:p>
          <w:p w:rsidR="00A0624C" w:rsidRPr="008F570C" w:rsidRDefault="00A0624C" w:rsidP="00B44285">
            <w:pPr>
              <w:tabs>
                <w:tab w:val="left" w:pos="34"/>
              </w:tabs>
              <w:spacing w:line="216" w:lineRule="auto"/>
              <w:ind w:left="68"/>
              <w:jc w:val="left"/>
              <w:rPr>
                <w:rFonts w:ascii="Arial Narrow" w:hAnsi="Arial Narrow" w:cs="Arial Narrow"/>
                <w:color w:val="000000"/>
                <w:sz w:val="18"/>
                <w:szCs w:val="18"/>
              </w:rPr>
            </w:pPr>
          </w:p>
        </w:tc>
        <w:tc>
          <w:tcPr>
            <w:tcW w:w="2505" w:type="dxa"/>
            <w:gridSpan w:val="4"/>
            <w:vMerge w:val="restart"/>
          </w:tcPr>
          <w:p w:rsidR="00DB44BE" w:rsidRPr="00DB44BE" w:rsidRDefault="00DB44BE" w:rsidP="00B44285">
            <w:pPr>
              <w:numPr>
                <w:ilvl w:val="0"/>
                <w:numId w:val="6"/>
              </w:numPr>
              <w:jc w:val="left"/>
              <w:rPr>
                <w:rFonts w:ascii="Arial Narrow" w:hAnsi="Arial Narrow" w:cs="Arial Narrow"/>
                <w:color w:val="000000"/>
                <w:sz w:val="18"/>
                <w:szCs w:val="18"/>
              </w:rPr>
            </w:pPr>
            <w:r w:rsidRPr="00DB44BE">
              <w:rPr>
                <w:rFonts w:ascii="Arial Narrow" w:hAnsi="Arial Narrow" w:cs="Arial Narrow"/>
                <w:color w:val="000000"/>
                <w:sz w:val="18"/>
                <w:szCs w:val="18"/>
              </w:rPr>
              <w:t>Management theories are identified correctly and precisely evidenced as being relevant to own role</w:t>
            </w:r>
          </w:p>
          <w:p w:rsidR="00A0624C" w:rsidRPr="008F570C" w:rsidRDefault="00A0624C" w:rsidP="00B44285">
            <w:pPr>
              <w:tabs>
                <w:tab w:val="left" w:pos="34"/>
              </w:tabs>
              <w:spacing w:line="216" w:lineRule="auto"/>
              <w:ind w:left="428"/>
              <w:jc w:val="left"/>
              <w:rPr>
                <w:rFonts w:ascii="Arial Narrow" w:hAnsi="Arial Narrow" w:cs="Arial Narrow"/>
                <w:color w:val="000000"/>
                <w:sz w:val="18"/>
                <w:szCs w:val="18"/>
              </w:rPr>
            </w:pPr>
          </w:p>
        </w:tc>
        <w:tc>
          <w:tcPr>
            <w:tcW w:w="3145" w:type="dxa"/>
            <w:gridSpan w:val="3"/>
            <w:vMerge/>
            <w:vAlign w:val="center"/>
          </w:tcPr>
          <w:p w:rsidR="00A0624C" w:rsidRPr="008F570C" w:rsidRDefault="00A0624C" w:rsidP="0005312C">
            <w:pPr>
              <w:spacing w:line="216" w:lineRule="auto"/>
              <w:jc w:val="center"/>
              <w:rPr>
                <w:rFonts w:ascii="Arial Narrow" w:hAnsi="Arial Narrow" w:cs="Arial Narrow"/>
                <w:b/>
                <w:bCs/>
                <w:color w:val="000000"/>
                <w:sz w:val="18"/>
                <w:szCs w:val="18"/>
              </w:rPr>
            </w:pPr>
          </w:p>
        </w:tc>
      </w:tr>
      <w:tr w:rsidR="00A0624C" w:rsidRPr="008F570C">
        <w:trPr>
          <w:trHeight w:val="312"/>
        </w:trPr>
        <w:tc>
          <w:tcPr>
            <w:tcW w:w="2518" w:type="dxa"/>
            <w:vMerge/>
          </w:tcPr>
          <w:p w:rsidR="00A0624C" w:rsidRPr="008F570C" w:rsidRDefault="00A0624C" w:rsidP="0005312C">
            <w:pPr>
              <w:spacing w:line="216" w:lineRule="auto"/>
              <w:jc w:val="left"/>
              <w:rPr>
                <w:rFonts w:ascii="Arial Narrow" w:hAnsi="Arial Narrow" w:cs="Arial Narrow"/>
                <w:color w:val="000000"/>
                <w:sz w:val="22"/>
                <w:szCs w:val="22"/>
              </w:rPr>
            </w:pPr>
          </w:p>
        </w:tc>
        <w:tc>
          <w:tcPr>
            <w:tcW w:w="2504" w:type="dxa"/>
            <w:gridSpan w:val="2"/>
            <w:vMerge/>
          </w:tcPr>
          <w:p w:rsidR="00A0624C" w:rsidRPr="008F570C" w:rsidRDefault="00A0624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4" w:type="dxa"/>
            <w:gridSpan w:val="3"/>
            <w:vMerge/>
          </w:tcPr>
          <w:p w:rsidR="00A0624C" w:rsidRPr="008F570C" w:rsidRDefault="00A0624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5" w:type="dxa"/>
            <w:gridSpan w:val="4"/>
            <w:vMerge/>
          </w:tcPr>
          <w:p w:rsidR="00A0624C" w:rsidRPr="008F570C" w:rsidRDefault="00A0624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1417" w:type="dxa"/>
            <w:gridSpan w:val="2"/>
            <w:vAlign w:val="center"/>
          </w:tcPr>
          <w:p w:rsidR="00A0624C" w:rsidRPr="008F570C" w:rsidRDefault="00A957B7" w:rsidP="0005312C">
            <w:pPr>
              <w:spacing w:line="216" w:lineRule="auto"/>
              <w:jc w:val="center"/>
              <w:rPr>
                <w:rFonts w:ascii="Arial Narrow" w:hAnsi="Arial Narrow" w:cs="Arial Narrow"/>
                <w:color w:val="000000"/>
              </w:rPr>
            </w:pPr>
            <w:r>
              <w:rPr>
                <w:rFonts w:ascii="Arial Narrow" w:hAnsi="Arial Narrow" w:cs="Arial Narrow"/>
                <w:color w:val="000000"/>
              </w:rPr>
              <w:t>/ 12</w:t>
            </w:r>
          </w:p>
          <w:p w:rsidR="00A0624C" w:rsidRPr="008F570C" w:rsidRDefault="00A957B7" w:rsidP="0005312C">
            <w:pPr>
              <w:spacing w:line="216" w:lineRule="auto"/>
              <w:jc w:val="center"/>
              <w:rPr>
                <w:rFonts w:ascii="Arial Narrow" w:hAnsi="Arial Narrow" w:cs="Arial Narrow"/>
                <w:color w:val="000000"/>
              </w:rPr>
            </w:pPr>
            <w:r>
              <w:rPr>
                <w:rFonts w:ascii="Arial Narrow" w:hAnsi="Arial Narrow" w:cs="Arial Narrow"/>
                <w:color w:val="000000"/>
              </w:rPr>
              <w:t>(min. of 6</w:t>
            </w:r>
            <w:r w:rsidR="00A0624C" w:rsidRPr="008F570C">
              <w:rPr>
                <w:rFonts w:ascii="Arial Narrow" w:hAnsi="Arial Narrow" w:cs="Arial Narrow"/>
                <w:color w:val="000000"/>
              </w:rPr>
              <w:t>)</w:t>
            </w:r>
          </w:p>
        </w:tc>
        <w:tc>
          <w:tcPr>
            <w:tcW w:w="1728" w:type="dxa"/>
            <w:vAlign w:val="center"/>
          </w:tcPr>
          <w:p w:rsidR="00A0624C" w:rsidRPr="008F570C" w:rsidRDefault="00A0624C"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A957B7" w:rsidRPr="008F570C">
        <w:trPr>
          <w:trHeight w:val="312"/>
        </w:trPr>
        <w:tc>
          <w:tcPr>
            <w:tcW w:w="2518" w:type="dxa"/>
            <w:vMerge w:val="restart"/>
          </w:tcPr>
          <w:p w:rsidR="00A957B7" w:rsidRPr="008F570C" w:rsidRDefault="00A957B7" w:rsidP="00F10FED">
            <w:pPr>
              <w:spacing w:line="216" w:lineRule="auto"/>
              <w:jc w:val="left"/>
              <w:rPr>
                <w:rFonts w:ascii="Arial Narrow" w:hAnsi="Arial Narrow" w:cs="Arial Narrow"/>
                <w:color w:val="000000"/>
                <w:sz w:val="22"/>
                <w:szCs w:val="22"/>
              </w:rPr>
            </w:pPr>
          </w:p>
          <w:p w:rsidR="00A957B7" w:rsidRPr="008F570C" w:rsidRDefault="00A957B7" w:rsidP="00F10FED">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2.2</w:t>
            </w:r>
          </w:p>
          <w:p w:rsidR="00A957B7" w:rsidRPr="008F570C" w:rsidRDefault="00A957B7" w:rsidP="00B44285">
            <w:pPr>
              <w:spacing w:line="216" w:lineRule="auto"/>
              <w:jc w:val="left"/>
              <w:rPr>
                <w:rFonts w:ascii="Arial Narrow" w:hAnsi="Arial Narrow" w:cs="Arial Narrow"/>
                <w:color w:val="000000"/>
              </w:rPr>
            </w:pPr>
            <w:r w:rsidRPr="00AF2090">
              <w:rPr>
                <w:rFonts w:ascii="Arial Narrow" w:hAnsi="Arial Narrow" w:cs="Arial Narrow"/>
                <w:color w:val="000000"/>
                <w:sz w:val="18"/>
                <w:szCs w:val="18"/>
              </w:rPr>
              <w:t>Critically assess the impact of own</w:t>
            </w:r>
            <w:r>
              <w:rPr>
                <w:rFonts w:ascii="Arial Narrow" w:hAnsi="Arial Narrow" w:cs="Arial Narrow"/>
                <w:color w:val="000000"/>
                <w:sz w:val="18"/>
                <w:szCs w:val="18"/>
              </w:rPr>
              <w:t xml:space="preserve"> </w:t>
            </w:r>
            <w:r w:rsidRPr="00AF2090">
              <w:rPr>
                <w:rFonts w:ascii="Arial Narrow" w:hAnsi="Arial Narrow" w:cs="Arial Narrow"/>
                <w:color w:val="000000"/>
                <w:sz w:val="18"/>
                <w:szCs w:val="18"/>
              </w:rPr>
              <w:t>beliefs, attitudes and values on a management theory relevant to your role</w:t>
            </w:r>
          </w:p>
        </w:tc>
        <w:tc>
          <w:tcPr>
            <w:tcW w:w="2504" w:type="dxa"/>
            <w:gridSpan w:val="2"/>
          </w:tcPr>
          <w:p w:rsidR="00A957B7" w:rsidRPr="008F570C" w:rsidRDefault="00A957B7" w:rsidP="00985934">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color w:val="000000"/>
              </w:rPr>
              <w:t>ca. 6/24</w:t>
            </w:r>
            <w:r w:rsidRPr="008F570C">
              <w:rPr>
                <w:rFonts w:ascii="Arial Narrow" w:hAnsi="Arial Narrow" w:cs="Arial Narrow"/>
                <w:b/>
                <w:bCs/>
                <w:color w:val="000000"/>
              </w:rPr>
              <w:t>]</w:t>
            </w:r>
          </w:p>
        </w:tc>
        <w:tc>
          <w:tcPr>
            <w:tcW w:w="2504" w:type="dxa"/>
            <w:gridSpan w:val="3"/>
          </w:tcPr>
          <w:p w:rsidR="00A957B7" w:rsidRPr="008F570C" w:rsidRDefault="00A957B7" w:rsidP="00985934">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i/>
                <w:iCs/>
                <w:color w:val="000000"/>
              </w:rPr>
              <w:t>12/24]</w:t>
            </w:r>
          </w:p>
        </w:tc>
        <w:tc>
          <w:tcPr>
            <w:tcW w:w="2505" w:type="dxa"/>
            <w:gridSpan w:val="4"/>
          </w:tcPr>
          <w:p w:rsidR="00A957B7" w:rsidRPr="008F570C" w:rsidRDefault="00A957B7" w:rsidP="00985934">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color w:val="000000"/>
              </w:rPr>
              <w:t>ca. 18/24</w:t>
            </w:r>
            <w:r w:rsidRPr="008F570C">
              <w:rPr>
                <w:rFonts w:ascii="Arial Narrow" w:hAnsi="Arial Narrow" w:cs="Arial Narrow"/>
                <w:b/>
                <w:bCs/>
                <w:color w:val="000000"/>
              </w:rPr>
              <w:t>]</w:t>
            </w:r>
          </w:p>
        </w:tc>
        <w:tc>
          <w:tcPr>
            <w:tcW w:w="3145" w:type="dxa"/>
            <w:gridSpan w:val="3"/>
            <w:vMerge w:val="restart"/>
            <w:vAlign w:val="center"/>
          </w:tcPr>
          <w:p w:rsidR="00A957B7" w:rsidRPr="008F570C" w:rsidRDefault="00A957B7" w:rsidP="0005312C">
            <w:pPr>
              <w:spacing w:line="216" w:lineRule="auto"/>
              <w:jc w:val="center"/>
              <w:rPr>
                <w:rFonts w:ascii="Arial Narrow" w:hAnsi="Arial Narrow" w:cs="Arial Narrow"/>
                <w:color w:val="000000"/>
                <w:sz w:val="18"/>
                <w:szCs w:val="18"/>
              </w:rPr>
            </w:pPr>
          </w:p>
          <w:p w:rsidR="00A957B7" w:rsidRPr="008F570C" w:rsidRDefault="00A957B7" w:rsidP="0005312C">
            <w:pPr>
              <w:spacing w:line="216" w:lineRule="auto"/>
              <w:jc w:val="center"/>
              <w:rPr>
                <w:rFonts w:ascii="Arial Narrow" w:hAnsi="Arial Narrow" w:cs="Arial Narrow"/>
                <w:color w:val="000000"/>
                <w:sz w:val="18"/>
                <w:szCs w:val="18"/>
              </w:rPr>
            </w:pPr>
          </w:p>
          <w:p w:rsidR="00A957B7" w:rsidRDefault="00A957B7" w:rsidP="0005312C">
            <w:pPr>
              <w:spacing w:line="216" w:lineRule="auto"/>
              <w:jc w:val="center"/>
              <w:rPr>
                <w:rFonts w:ascii="Arial Narrow" w:hAnsi="Arial Narrow" w:cs="Arial Narrow"/>
                <w:color w:val="000000"/>
                <w:sz w:val="18"/>
                <w:szCs w:val="18"/>
              </w:rPr>
            </w:pPr>
          </w:p>
          <w:p w:rsidR="00A957B7" w:rsidRDefault="00A957B7" w:rsidP="0005312C">
            <w:pPr>
              <w:spacing w:line="216" w:lineRule="auto"/>
              <w:jc w:val="center"/>
              <w:rPr>
                <w:rFonts w:ascii="Arial Narrow" w:hAnsi="Arial Narrow" w:cs="Arial Narrow"/>
                <w:color w:val="000000"/>
                <w:sz w:val="18"/>
                <w:szCs w:val="18"/>
              </w:rPr>
            </w:pPr>
          </w:p>
          <w:p w:rsidR="00A957B7" w:rsidRDefault="00A957B7" w:rsidP="0005312C">
            <w:pPr>
              <w:spacing w:line="216" w:lineRule="auto"/>
              <w:jc w:val="center"/>
              <w:rPr>
                <w:rFonts w:ascii="Arial Narrow" w:hAnsi="Arial Narrow" w:cs="Arial Narrow"/>
                <w:color w:val="000000"/>
                <w:sz w:val="18"/>
                <w:szCs w:val="18"/>
              </w:rPr>
            </w:pPr>
          </w:p>
          <w:p w:rsidR="00A957B7" w:rsidRDefault="00A957B7" w:rsidP="0005312C">
            <w:pPr>
              <w:spacing w:line="216" w:lineRule="auto"/>
              <w:jc w:val="center"/>
              <w:rPr>
                <w:rFonts w:ascii="Arial Narrow" w:hAnsi="Arial Narrow" w:cs="Arial Narrow"/>
                <w:color w:val="000000"/>
                <w:sz w:val="18"/>
                <w:szCs w:val="18"/>
              </w:rPr>
            </w:pPr>
          </w:p>
          <w:p w:rsidR="00A957B7" w:rsidRDefault="00A957B7" w:rsidP="0005312C">
            <w:pPr>
              <w:spacing w:line="216" w:lineRule="auto"/>
              <w:jc w:val="center"/>
              <w:rPr>
                <w:rFonts w:ascii="Arial Narrow" w:hAnsi="Arial Narrow" w:cs="Arial Narrow"/>
                <w:color w:val="000000"/>
                <w:sz w:val="18"/>
                <w:szCs w:val="18"/>
              </w:rPr>
            </w:pPr>
          </w:p>
          <w:p w:rsidR="00A957B7" w:rsidRDefault="00A957B7" w:rsidP="0005312C">
            <w:pPr>
              <w:spacing w:line="216" w:lineRule="auto"/>
              <w:jc w:val="center"/>
              <w:rPr>
                <w:rFonts w:ascii="Arial Narrow" w:hAnsi="Arial Narrow" w:cs="Arial Narrow"/>
                <w:color w:val="000000"/>
                <w:sz w:val="18"/>
                <w:szCs w:val="18"/>
              </w:rPr>
            </w:pPr>
          </w:p>
          <w:p w:rsidR="00A957B7" w:rsidRPr="008F570C" w:rsidRDefault="00A957B7" w:rsidP="0005312C">
            <w:pPr>
              <w:spacing w:line="216" w:lineRule="auto"/>
              <w:jc w:val="center"/>
              <w:rPr>
                <w:rFonts w:ascii="Arial Narrow" w:hAnsi="Arial Narrow" w:cs="Arial Narrow"/>
                <w:color w:val="000000"/>
                <w:sz w:val="18"/>
                <w:szCs w:val="18"/>
              </w:rPr>
            </w:pPr>
          </w:p>
          <w:p w:rsidR="00A957B7" w:rsidRPr="008F570C" w:rsidRDefault="00A957B7" w:rsidP="0005312C">
            <w:pPr>
              <w:spacing w:line="216" w:lineRule="auto"/>
              <w:jc w:val="center"/>
              <w:rPr>
                <w:rFonts w:ascii="Arial Narrow" w:hAnsi="Arial Narrow" w:cs="Arial Narrow"/>
                <w:color w:val="000000"/>
                <w:sz w:val="18"/>
                <w:szCs w:val="18"/>
              </w:rPr>
            </w:pPr>
          </w:p>
        </w:tc>
      </w:tr>
      <w:tr w:rsidR="00A957B7" w:rsidRPr="008F570C">
        <w:trPr>
          <w:trHeight w:val="312"/>
        </w:trPr>
        <w:tc>
          <w:tcPr>
            <w:tcW w:w="2518" w:type="dxa"/>
            <w:vMerge/>
          </w:tcPr>
          <w:p w:rsidR="00A957B7" w:rsidRPr="00AF2090" w:rsidRDefault="00A957B7" w:rsidP="00AF2090">
            <w:pPr>
              <w:numPr>
                <w:ilvl w:val="0"/>
                <w:numId w:val="3"/>
              </w:numPr>
              <w:spacing w:line="216" w:lineRule="auto"/>
              <w:jc w:val="left"/>
              <w:rPr>
                <w:rFonts w:ascii="Arial Narrow" w:hAnsi="Arial Narrow" w:cs="Arial Narrow"/>
                <w:color w:val="000000"/>
                <w:sz w:val="18"/>
                <w:szCs w:val="18"/>
              </w:rPr>
            </w:pPr>
          </w:p>
        </w:tc>
        <w:tc>
          <w:tcPr>
            <w:tcW w:w="2504" w:type="dxa"/>
            <w:gridSpan w:val="2"/>
            <w:vMerge w:val="restart"/>
          </w:tcPr>
          <w:p w:rsidR="00A957B7" w:rsidRPr="00DB44BE" w:rsidRDefault="00A957B7" w:rsidP="00B44285">
            <w:pPr>
              <w:numPr>
                <w:ilvl w:val="0"/>
                <w:numId w:val="6"/>
              </w:numPr>
              <w:jc w:val="left"/>
              <w:rPr>
                <w:rFonts w:ascii="Arial Narrow" w:hAnsi="Arial Narrow" w:cs="Arial Narrow"/>
                <w:color w:val="000000"/>
                <w:sz w:val="18"/>
                <w:szCs w:val="18"/>
              </w:rPr>
            </w:pPr>
            <w:r w:rsidRPr="00DB44BE">
              <w:rPr>
                <w:rFonts w:ascii="Arial Narrow" w:hAnsi="Arial Narrow" w:cs="Arial Narrow"/>
                <w:color w:val="000000"/>
                <w:sz w:val="18"/>
                <w:szCs w:val="18"/>
              </w:rPr>
              <w:t>The impact of own beliefs, attitudes and values on a management theory relevant to your role is not provided, or is incorrect, or is listed or described rather than critically assessed</w:t>
            </w:r>
          </w:p>
          <w:p w:rsidR="00A957B7" w:rsidRPr="008F570C" w:rsidRDefault="00A957B7" w:rsidP="00B44285">
            <w:pPr>
              <w:tabs>
                <w:tab w:val="left" w:pos="34"/>
              </w:tabs>
              <w:spacing w:line="216" w:lineRule="auto"/>
              <w:ind w:left="68"/>
              <w:jc w:val="left"/>
              <w:rPr>
                <w:rFonts w:ascii="Arial Narrow" w:hAnsi="Arial Narrow" w:cs="Arial Narrow"/>
                <w:color w:val="000000"/>
                <w:sz w:val="18"/>
                <w:szCs w:val="18"/>
              </w:rPr>
            </w:pPr>
          </w:p>
        </w:tc>
        <w:tc>
          <w:tcPr>
            <w:tcW w:w="2504" w:type="dxa"/>
            <w:gridSpan w:val="3"/>
            <w:vMerge w:val="restart"/>
          </w:tcPr>
          <w:p w:rsidR="00A957B7" w:rsidRPr="00DB44BE" w:rsidRDefault="00A957B7" w:rsidP="00B44285">
            <w:pPr>
              <w:numPr>
                <w:ilvl w:val="0"/>
                <w:numId w:val="6"/>
              </w:numPr>
              <w:jc w:val="left"/>
              <w:rPr>
                <w:rFonts w:ascii="Arial Narrow" w:hAnsi="Arial Narrow" w:cs="Arial Narrow"/>
                <w:color w:val="000000"/>
                <w:sz w:val="18"/>
                <w:szCs w:val="18"/>
              </w:rPr>
            </w:pPr>
            <w:r w:rsidRPr="00DB44BE">
              <w:rPr>
                <w:rFonts w:ascii="Arial Narrow" w:hAnsi="Arial Narrow" w:cs="Arial Narrow"/>
                <w:color w:val="000000"/>
                <w:sz w:val="18"/>
                <w:szCs w:val="18"/>
              </w:rPr>
              <w:t>The impact of own beliefs, attitudes and values on a management theory relevant to your role is critically assessed using a relevant theoretical model(s) or technique(s) to make a  limited but sufficient judgement that is evidenced by examples from the workplace</w:t>
            </w:r>
          </w:p>
          <w:p w:rsidR="00A957B7" w:rsidRPr="008F570C" w:rsidRDefault="00A957B7" w:rsidP="00B44285">
            <w:pPr>
              <w:tabs>
                <w:tab w:val="left" w:pos="34"/>
              </w:tabs>
              <w:spacing w:line="216" w:lineRule="auto"/>
              <w:ind w:left="428"/>
              <w:jc w:val="left"/>
              <w:rPr>
                <w:rFonts w:ascii="Arial Narrow" w:hAnsi="Arial Narrow" w:cs="Arial Narrow"/>
                <w:color w:val="000000"/>
                <w:sz w:val="18"/>
                <w:szCs w:val="18"/>
              </w:rPr>
            </w:pPr>
          </w:p>
        </w:tc>
        <w:tc>
          <w:tcPr>
            <w:tcW w:w="2505" w:type="dxa"/>
            <w:gridSpan w:val="4"/>
            <w:vMerge w:val="restart"/>
          </w:tcPr>
          <w:p w:rsidR="00A957B7" w:rsidRPr="00DB44BE" w:rsidRDefault="00A957B7" w:rsidP="00B44285">
            <w:pPr>
              <w:numPr>
                <w:ilvl w:val="0"/>
                <w:numId w:val="6"/>
              </w:numPr>
              <w:jc w:val="left"/>
              <w:rPr>
                <w:rFonts w:ascii="Arial Narrow" w:hAnsi="Arial Narrow" w:cs="Arial Narrow"/>
                <w:color w:val="000000"/>
                <w:sz w:val="18"/>
                <w:szCs w:val="18"/>
              </w:rPr>
            </w:pPr>
            <w:r w:rsidRPr="00DB44BE">
              <w:rPr>
                <w:rFonts w:ascii="Arial Narrow" w:hAnsi="Arial Narrow" w:cs="Arial Narrow"/>
                <w:color w:val="000000"/>
                <w:sz w:val="18"/>
                <w:szCs w:val="18"/>
              </w:rPr>
              <w:t>The impact of own beliefs, attitudes and values on a management theory relevant to your role is critically assessed using a relevant theoretical model(s) or technique(s) to make a detailed judgement that is evidenced by detailed examples from the workplace</w:t>
            </w:r>
          </w:p>
          <w:p w:rsidR="00A957B7" w:rsidRPr="008F570C" w:rsidRDefault="00A957B7" w:rsidP="00B44285">
            <w:pPr>
              <w:tabs>
                <w:tab w:val="left" w:pos="34"/>
              </w:tabs>
              <w:spacing w:line="216" w:lineRule="auto"/>
              <w:ind w:left="68"/>
              <w:jc w:val="left"/>
              <w:rPr>
                <w:rFonts w:ascii="Arial Narrow" w:hAnsi="Arial Narrow" w:cs="Arial Narrow"/>
                <w:color w:val="000000"/>
                <w:sz w:val="18"/>
                <w:szCs w:val="18"/>
              </w:rPr>
            </w:pPr>
          </w:p>
        </w:tc>
        <w:tc>
          <w:tcPr>
            <w:tcW w:w="3145" w:type="dxa"/>
            <w:gridSpan w:val="3"/>
            <w:vMerge/>
            <w:vAlign w:val="center"/>
          </w:tcPr>
          <w:p w:rsidR="00A957B7" w:rsidRPr="008F570C" w:rsidRDefault="00A957B7" w:rsidP="0005312C">
            <w:pPr>
              <w:spacing w:line="216" w:lineRule="auto"/>
              <w:jc w:val="center"/>
              <w:rPr>
                <w:rFonts w:ascii="Arial Narrow" w:hAnsi="Arial Narrow" w:cs="Arial Narrow"/>
                <w:color w:val="000000"/>
                <w:sz w:val="18"/>
                <w:szCs w:val="18"/>
              </w:rPr>
            </w:pPr>
          </w:p>
        </w:tc>
      </w:tr>
      <w:tr w:rsidR="00A957B7" w:rsidRPr="008F570C">
        <w:trPr>
          <w:trHeight w:val="312"/>
        </w:trPr>
        <w:tc>
          <w:tcPr>
            <w:tcW w:w="2518" w:type="dxa"/>
            <w:vMerge/>
          </w:tcPr>
          <w:p w:rsidR="00A957B7" w:rsidRPr="008F570C" w:rsidRDefault="00A957B7" w:rsidP="0005312C">
            <w:pPr>
              <w:spacing w:line="216" w:lineRule="auto"/>
              <w:jc w:val="left"/>
              <w:rPr>
                <w:rFonts w:ascii="Arial Narrow" w:hAnsi="Arial Narrow" w:cs="Arial Narrow"/>
                <w:color w:val="000000"/>
                <w:sz w:val="22"/>
                <w:szCs w:val="22"/>
              </w:rPr>
            </w:pPr>
          </w:p>
        </w:tc>
        <w:tc>
          <w:tcPr>
            <w:tcW w:w="2504" w:type="dxa"/>
            <w:gridSpan w:val="2"/>
            <w:vMerge/>
          </w:tcPr>
          <w:p w:rsidR="00A957B7" w:rsidRPr="008F570C" w:rsidRDefault="00A957B7"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rsidR="00A957B7" w:rsidRPr="008F570C" w:rsidRDefault="00A957B7"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4"/>
            <w:vMerge/>
          </w:tcPr>
          <w:p w:rsidR="00A957B7" w:rsidRPr="008F570C" w:rsidRDefault="00A957B7"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gridSpan w:val="2"/>
            <w:vAlign w:val="center"/>
          </w:tcPr>
          <w:p w:rsidR="00A957B7" w:rsidRPr="008F570C" w:rsidRDefault="00A957B7" w:rsidP="0005312C">
            <w:pPr>
              <w:spacing w:line="216" w:lineRule="auto"/>
              <w:jc w:val="center"/>
              <w:rPr>
                <w:rFonts w:ascii="Arial Narrow" w:hAnsi="Arial Narrow" w:cs="Arial Narrow"/>
                <w:color w:val="000000"/>
              </w:rPr>
            </w:pPr>
            <w:r>
              <w:rPr>
                <w:rFonts w:ascii="Arial Narrow" w:hAnsi="Arial Narrow" w:cs="Arial Narrow"/>
                <w:color w:val="000000"/>
              </w:rPr>
              <w:t>/ 24</w:t>
            </w:r>
          </w:p>
          <w:p w:rsidR="00A957B7" w:rsidRPr="008F570C" w:rsidRDefault="00A957B7" w:rsidP="0005312C">
            <w:pPr>
              <w:spacing w:line="216" w:lineRule="auto"/>
              <w:jc w:val="center"/>
              <w:rPr>
                <w:rFonts w:ascii="Arial Narrow" w:hAnsi="Arial Narrow" w:cs="Arial Narrow"/>
                <w:color w:val="000000"/>
              </w:rPr>
            </w:pPr>
            <w:r>
              <w:rPr>
                <w:rFonts w:ascii="Arial Narrow" w:hAnsi="Arial Narrow" w:cs="Arial Narrow"/>
                <w:color w:val="000000"/>
              </w:rPr>
              <w:t>(min. of 12</w:t>
            </w:r>
            <w:r w:rsidRPr="008F570C">
              <w:rPr>
                <w:rFonts w:ascii="Arial Narrow" w:hAnsi="Arial Narrow" w:cs="Arial Narrow"/>
                <w:color w:val="000000"/>
              </w:rPr>
              <w:t>)</w:t>
            </w:r>
          </w:p>
        </w:tc>
        <w:tc>
          <w:tcPr>
            <w:tcW w:w="1728" w:type="dxa"/>
            <w:vAlign w:val="center"/>
          </w:tcPr>
          <w:p w:rsidR="00A957B7" w:rsidRPr="008F570C" w:rsidRDefault="00A957B7"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A957B7" w:rsidRPr="008F570C">
        <w:trPr>
          <w:trHeight w:val="312"/>
        </w:trPr>
        <w:tc>
          <w:tcPr>
            <w:tcW w:w="2518" w:type="dxa"/>
            <w:vMerge w:val="restart"/>
          </w:tcPr>
          <w:p w:rsidR="00A957B7" w:rsidRPr="008F570C" w:rsidRDefault="00A957B7" w:rsidP="0005312C">
            <w:pPr>
              <w:spacing w:line="216" w:lineRule="auto"/>
              <w:jc w:val="left"/>
              <w:rPr>
                <w:rFonts w:ascii="Arial Narrow" w:hAnsi="Arial Narrow" w:cs="Arial Narrow"/>
                <w:color w:val="000000"/>
                <w:sz w:val="22"/>
                <w:szCs w:val="22"/>
              </w:rPr>
            </w:pPr>
          </w:p>
          <w:p w:rsidR="00A957B7" w:rsidRPr="008F570C" w:rsidRDefault="00A957B7" w:rsidP="0005312C">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2.3</w:t>
            </w:r>
          </w:p>
          <w:p w:rsidR="00A957B7" w:rsidRPr="008F570C" w:rsidRDefault="00A957B7" w:rsidP="00B44285">
            <w:pPr>
              <w:spacing w:line="216" w:lineRule="auto"/>
              <w:jc w:val="left"/>
              <w:rPr>
                <w:rFonts w:ascii="Arial Narrow" w:hAnsi="Arial Narrow" w:cs="Arial Narrow"/>
                <w:color w:val="000000"/>
              </w:rPr>
            </w:pPr>
            <w:r w:rsidRPr="00AF2090">
              <w:rPr>
                <w:rFonts w:ascii="Arial Narrow" w:hAnsi="Arial Narrow" w:cs="Arial Narrow"/>
                <w:color w:val="000000"/>
                <w:sz w:val="18"/>
                <w:szCs w:val="18"/>
              </w:rPr>
              <w:t>Use the critical assessment to evaluate</w:t>
            </w:r>
            <w:r>
              <w:rPr>
                <w:rFonts w:ascii="Arial Narrow" w:hAnsi="Arial Narrow" w:cs="Arial Narrow"/>
                <w:color w:val="000000"/>
                <w:sz w:val="18"/>
                <w:szCs w:val="18"/>
              </w:rPr>
              <w:t xml:space="preserve"> </w:t>
            </w:r>
            <w:r w:rsidRPr="00AF2090">
              <w:rPr>
                <w:rFonts w:ascii="Arial Narrow" w:hAnsi="Arial Narrow" w:cs="Arial Narrow"/>
                <w:color w:val="000000"/>
                <w:sz w:val="18"/>
                <w:szCs w:val="18"/>
              </w:rPr>
              <w:t>how someone with different beliefs,</w:t>
            </w:r>
            <w:r>
              <w:rPr>
                <w:rFonts w:ascii="Arial Narrow" w:hAnsi="Arial Narrow" w:cs="Arial Narrow"/>
                <w:color w:val="000000"/>
                <w:sz w:val="18"/>
                <w:szCs w:val="18"/>
              </w:rPr>
              <w:t xml:space="preserve"> </w:t>
            </w:r>
            <w:r w:rsidRPr="00AF2090">
              <w:rPr>
                <w:rFonts w:ascii="Arial Narrow" w:hAnsi="Arial Narrow" w:cs="Arial Narrow"/>
                <w:color w:val="000000"/>
                <w:sz w:val="18"/>
                <w:szCs w:val="18"/>
              </w:rPr>
              <w:t>attitudes and values might interpret the</w:t>
            </w:r>
            <w:r>
              <w:rPr>
                <w:rFonts w:ascii="Arial Narrow" w:hAnsi="Arial Narrow" w:cs="Arial Narrow"/>
                <w:color w:val="000000"/>
                <w:sz w:val="18"/>
                <w:szCs w:val="18"/>
              </w:rPr>
              <w:t xml:space="preserve"> </w:t>
            </w:r>
            <w:r w:rsidRPr="00AF2090">
              <w:rPr>
                <w:rFonts w:ascii="Arial Narrow" w:hAnsi="Arial Narrow" w:cs="Arial Narrow"/>
                <w:color w:val="000000"/>
                <w:sz w:val="18"/>
                <w:szCs w:val="18"/>
              </w:rPr>
              <w:t>theory differently</w:t>
            </w:r>
          </w:p>
        </w:tc>
        <w:tc>
          <w:tcPr>
            <w:tcW w:w="2504" w:type="dxa"/>
            <w:gridSpan w:val="2"/>
          </w:tcPr>
          <w:p w:rsidR="00A957B7" w:rsidRPr="008F570C" w:rsidRDefault="00A957B7" w:rsidP="00985934">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color w:val="000000"/>
              </w:rPr>
              <w:t>ca. 6/24</w:t>
            </w:r>
            <w:r w:rsidRPr="008F570C">
              <w:rPr>
                <w:rFonts w:ascii="Arial Narrow" w:hAnsi="Arial Narrow" w:cs="Arial Narrow"/>
                <w:b/>
                <w:bCs/>
                <w:color w:val="000000"/>
              </w:rPr>
              <w:t>]</w:t>
            </w:r>
          </w:p>
        </w:tc>
        <w:tc>
          <w:tcPr>
            <w:tcW w:w="2504" w:type="dxa"/>
            <w:gridSpan w:val="3"/>
          </w:tcPr>
          <w:p w:rsidR="00A957B7" w:rsidRPr="008F570C" w:rsidRDefault="00A957B7" w:rsidP="00985934">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i/>
                <w:iCs/>
                <w:color w:val="000000"/>
              </w:rPr>
              <w:t>12/24]</w:t>
            </w:r>
          </w:p>
        </w:tc>
        <w:tc>
          <w:tcPr>
            <w:tcW w:w="2505" w:type="dxa"/>
            <w:gridSpan w:val="4"/>
          </w:tcPr>
          <w:p w:rsidR="00A957B7" w:rsidRPr="008F570C" w:rsidRDefault="00A957B7" w:rsidP="00985934">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color w:val="000000"/>
              </w:rPr>
              <w:t>ca. 18/24</w:t>
            </w:r>
            <w:r w:rsidRPr="008F570C">
              <w:rPr>
                <w:rFonts w:ascii="Arial Narrow" w:hAnsi="Arial Narrow" w:cs="Arial Narrow"/>
                <w:b/>
                <w:bCs/>
                <w:color w:val="000000"/>
              </w:rPr>
              <w:t>]</w:t>
            </w:r>
          </w:p>
        </w:tc>
        <w:tc>
          <w:tcPr>
            <w:tcW w:w="3145" w:type="dxa"/>
            <w:gridSpan w:val="3"/>
            <w:vMerge w:val="restart"/>
            <w:vAlign w:val="center"/>
          </w:tcPr>
          <w:p w:rsidR="00A957B7" w:rsidRPr="008F570C" w:rsidRDefault="00A957B7" w:rsidP="0005312C">
            <w:pPr>
              <w:spacing w:line="216" w:lineRule="auto"/>
              <w:jc w:val="center"/>
              <w:rPr>
                <w:rFonts w:ascii="Arial Narrow" w:hAnsi="Arial Narrow" w:cs="Arial Narrow"/>
                <w:color w:val="000000"/>
                <w:sz w:val="18"/>
                <w:szCs w:val="18"/>
              </w:rPr>
            </w:pPr>
          </w:p>
          <w:p w:rsidR="00A957B7" w:rsidRPr="008F570C" w:rsidRDefault="00A957B7" w:rsidP="0005312C">
            <w:pPr>
              <w:spacing w:line="216" w:lineRule="auto"/>
              <w:jc w:val="center"/>
              <w:rPr>
                <w:rFonts w:ascii="Arial Narrow" w:hAnsi="Arial Narrow" w:cs="Arial Narrow"/>
                <w:color w:val="000000"/>
                <w:sz w:val="18"/>
                <w:szCs w:val="18"/>
              </w:rPr>
            </w:pPr>
          </w:p>
          <w:p w:rsidR="00A957B7" w:rsidRDefault="00A957B7" w:rsidP="0005312C">
            <w:pPr>
              <w:spacing w:line="216" w:lineRule="auto"/>
              <w:jc w:val="center"/>
              <w:rPr>
                <w:rFonts w:ascii="Arial Narrow" w:hAnsi="Arial Narrow" w:cs="Arial Narrow"/>
                <w:color w:val="000000"/>
                <w:sz w:val="18"/>
                <w:szCs w:val="18"/>
              </w:rPr>
            </w:pPr>
          </w:p>
          <w:p w:rsidR="00A957B7" w:rsidRDefault="00A957B7" w:rsidP="0005312C">
            <w:pPr>
              <w:spacing w:line="216" w:lineRule="auto"/>
              <w:jc w:val="center"/>
              <w:rPr>
                <w:rFonts w:ascii="Arial Narrow" w:hAnsi="Arial Narrow" w:cs="Arial Narrow"/>
                <w:color w:val="000000"/>
                <w:sz w:val="18"/>
                <w:szCs w:val="18"/>
              </w:rPr>
            </w:pPr>
          </w:p>
          <w:p w:rsidR="00A957B7" w:rsidRDefault="00A957B7" w:rsidP="0005312C">
            <w:pPr>
              <w:spacing w:line="216" w:lineRule="auto"/>
              <w:jc w:val="center"/>
              <w:rPr>
                <w:rFonts w:ascii="Arial Narrow" w:hAnsi="Arial Narrow" w:cs="Arial Narrow"/>
                <w:color w:val="000000"/>
                <w:sz w:val="18"/>
                <w:szCs w:val="18"/>
              </w:rPr>
            </w:pPr>
          </w:p>
          <w:p w:rsidR="00A957B7" w:rsidRDefault="00A957B7" w:rsidP="0005312C">
            <w:pPr>
              <w:spacing w:line="216" w:lineRule="auto"/>
              <w:jc w:val="center"/>
              <w:rPr>
                <w:rFonts w:ascii="Arial Narrow" w:hAnsi="Arial Narrow" w:cs="Arial Narrow"/>
                <w:color w:val="000000"/>
                <w:sz w:val="18"/>
                <w:szCs w:val="18"/>
              </w:rPr>
            </w:pPr>
          </w:p>
          <w:p w:rsidR="00A957B7" w:rsidRDefault="00A957B7" w:rsidP="0005312C">
            <w:pPr>
              <w:spacing w:line="216" w:lineRule="auto"/>
              <w:jc w:val="center"/>
              <w:rPr>
                <w:rFonts w:ascii="Arial Narrow" w:hAnsi="Arial Narrow" w:cs="Arial Narrow"/>
                <w:color w:val="000000"/>
                <w:sz w:val="18"/>
                <w:szCs w:val="18"/>
              </w:rPr>
            </w:pPr>
          </w:p>
          <w:p w:rsidR="00A957B7" w:rsidRDefault="00A957B7" w:rsidP="0005312C">
            <w:pPr>
              <w:spacing w:line="216" w:lineRule="auto"/>
              <w:jc w:val="center"/>
              <w:rPr>
                <w:rFonts w:ascii="Arial Narrow" w:hAnsi="Arial Narrow" w:cs="Arial Narrow"/>
                <w:color w:val="000000"/>
                <w:sz w:val="18"/>
                <w:szCs w:val="18"/>
              </w:rPr>
            </w:pPr>
          </w:p>
          <w:p w:rsidR="009626B3" w:rsidRDefault="009626B3" w:rsidP="0005312C">
            <w:pPr>
              <w:spacing w:line="216" w:lineRule="auto"/>
              <w:jc w:val="center"/>
              <w:rPr>
                <w:rFonts w:ascii="Arial Narrow" w:hAnsi="Arial Narrow" w:cs="Arial Narrow"/>
                <w:color w:val="000000"/>
                <w:sz w:val="18"/>
                <w:szCs w:val="18"/>
              </w:rPr>
            </w:pPr>
          </w:p>
          <w:p w:rsidR="00A957B7" w:rsidRPr="008F570C" w:rsidRDefault="00A957B7" w:rsidP="0005312C">
            <w:pPr>
              <w:spacing w:line="216" w:lineRule="auto"/>
              <w:jc w:val="center"/>
              <w:rPr>
                <w:rFonts w:ascii="Arial Narrow" w:hAnsi="Arial Narrow" w:cs="Arial Narrow"/>
                <w:color w:val="000000"/>
                <w:sz w:val="18"/>
                <w:szCs w:val="18"/>
              </w:rPr>
            </w:pPr>
          </w:p>
          <w:p w:rsidR="00A957B7" w:rsidRPr="008F570C" w:rsidRDefault="00A957B7" w:rsidP="0005312C">
            <w:pPr>
              <w:spacing w:line="216" w:lineRule="auto"/>
              <w:jc w:val="center"/>
              <w:rPr>
                <w:rFonts w:ascii="Arial Narrow" w:hAnsi="Arial Narrow" w:cs="Arial Narrow"/>
                <w:color w:val="000000"/>
                <w:sz w:val="18"/>
                <w:szCs w:val="18"/>
              </w:rPr>
            </w:pPr>
          </w:p>
        </w:tc>
      </w:tr>
      <w:tr w:rsidR="00A957B7" w:rsidRPr="008F570C">
        <w:trPr>
          <w:trHeight w:val="312"/>
        </w:trPr>
        <w:tc>
          <w:tcPr>
            <w:tcW w:w="2518" w:type="dxa"/>
            <w:vMerge/>
          </w:tcPr>
          <w:p w:rsidR="00A957B7" w:rsidRPr="00AF2090" w:rsidRDefault="00A957B7" w:rsidP="00AF2090">
            <w:pPr>
              <w:numPr>
                <w:ilvl w:val="0"/>
                <w:numId w:val="3"/>
              </w:numPr>
              <w:spacing w:line="216" w:lineRule="auto"/>
              <w:jc w:val="left"/>
              <w:rPr>
                <w:rFonts w:ascii="Arial Narrow" w:hAnsi="Arial Narrow" w:cs="Arial Narrow"/>
                <w:color w:val="000000"/>
                <w:sz w:val="18"/>
                <w:szCs w:val="18"/>
              </w:rPr>
            </w:pPr>
          </w:p>
        </w:tc>
        <w:tc>
          <w:tcPr>
            <w:tcW w:w="2504" w:type="dxa"/>
            <w:gridSpan w:val="2"/>
            <w:vMerge w:val="restart"/>
          </w:tcPr>
          <w:p w:rsidR="00A957B7" w:rsidRPr="00DB44BE" w:rsidRDefault="00A957B7" w:rsidP="00B44285">
            <w:pPr>
              <w:numPr>
                <w:ilvl w:val="0"/>
                <w:numId w:val="6"/>
              </w:numPr>
              <w:tabs>
                <w:tab w:val="left" w:pos="34"/>
              </w:tabs>
              <w:spacing w:line="216" w:lineRule="auto"/>
              <w:jc w:val="left"/>
              <w:rPr>
                <w:rFonts w:ascii="Arial Narrow" w:hAnsi="Arial Narrow" w:cs="Arial Narrow"/>
                <w:color w:val="000000"/>
                <w:sz w:val="18"/>
                <w:szCs w:val="18"/>
              </w:rPr>
            </w:pPr>
            <w:r w:rsidRPr="00DB44BE">
              <w:rPr>
                <w:rFonts w:ascii="Arial Narrow" w:hAnsi="Arial Narrow" w:cs="Arial Narrow"/>
                <w:color w:val="000000"/>
                <w:sz w:val="18"/>
                <w:szCs w:val="18"/>
              </w:rPr>
              <w:t>No evaluation as to how someone with different, beliefs, attitudes and values might interpret the theory differently is provided, or is incorrect</w:t>
            </w:r>
          </w:p>
          <w:p w:rsidR="00A957B7" w:rsidRPr="00DB44BE" w:rsidRDefault="00A957B7" w:rsidP="00B44285">
            <w:pPr>
              <w:numPr>
                <w:ilvl w:val="0"/>
                <w:numId w:val="6"/>
              </w:numPr>
              <w:tabs>
                <w:tab w:val="left" w:pos="34"/>
              </w:tabs>
              <w:spacing w:line="216" w:lineRule="auto"/>
              <w:jc w:val="left"/>
              <w:rPr>
                <w:rFonts w:ascii="Arial Narrow" w:hAnsi="Arial Narrow" w:cs="Arial Narrow"/>
                <w:color w:val="000000"/>
                <w:sz w:val="18"/>
                <w:szCs w:val="18"/>
              </w:rPr>
            </w:pPr>
            <w:r w:rsidRPr="00DB44BE">
              <w:rPr>
                <w:rFonts w:ascii="Arial Narrow" w:hAnsi="Arial Narrow" w:cs="Arial Narrow"/>
                <w:color w:val="000000"/>
                <w:sz w:val="18"/>
                <w:szCs w:val="18"/>
              </w:rPr>
              <w:t>The evaluation is insufficient as it is based on an inadequate critical assessment of the impact of own beliefs, attitudes and values on a management theory</w:t>
            </w:r>
          </w:p>
          <w:p w:rsidR="00A957B7" w:rsidRPr="008F570C" w:rsidRDefault="00A957B7" w:rsidP="00B44285">
            <w:pPr>
              <w:tabs>
                <w:tab w:val="left" w:pos="34"/>
              </w:tabs>
              <w:spacing w:line="216" w:lineRule="auto"/>
              <w:ind w:left="68"/>
              <w:jc w:val="left"/>
              <w:rPr>
                <w:rFonts w:ascii="Arial Narrow" w:hAnsi="Arial Narrow" w:cs="Arial Narrow"/>
                <w:color w:val="000000"/>
                <w:sz w:val="18"/>
                <w:szCs w:val="18"/>
              </w:rPr>
            </w:pPr>
          </w:p>
        </w:tc>
        <w:tc>
          <w:tcPr>
            <w:tcW w:w="2504" w:type="dxa"/>
            <w:gridSpan w:val="3"/>
            <w:vMerge w:val="restart"/>
          </w:tcPr>
          <w:p w:rsidR="00A957B7" w:rsidRPr="00DB44BE" w:rsidRDefault="00A957B7" w:rsidP="00B44285">
            <w:pPr>
              <w:numPr>
                <w:ilvl w:val="0"/>
                <w:numId w:val="6"/>
              </w:numPr>
              <w:jc w:val="left"/>
              <w:rPr>
                <w:rFonts w:ascii="Arial Narrow" w:hAnsi="Arial Narrow" w:cs="Arial Narrow"/>
                <w:color w:val="000000"/>
                <w:sz w:val="18"/>
                <w:szCs w:val="18"/>
              </w:rPr>
            </w:pPr>
            <w:r w:rsidRPr="00DB44BE">
              <w:rPr>
                <w:rFonts w:ascii="Arial Narrow" w:hAnsi="Arial Narrow" w:cs="Arial Narrow"/>
                <w:color w:val="000000"/>
                <w:sz w:val="18"/>
                <w:szCs w:val="18"/>
              </w:rPr>
              <w:t>The critical assessment and judgement is used to evaluate and reach a limited but sufficient conclusion as to how someone with different, beliefs, attitudes and values might interpret the theory differently</w:t>
            </w:r>
          </w:p>
          <w:p w:rsidR="00A957B7" w:rsidRPr="008F570C" w:rsidRDefault="00A957B7" w:rsidP="00B44285">
            <w:pPr>
              <w:tabs>
                <w:tab w:val="left" w:pos="34"/>
              </w:tabs>
              <w:spacing w:line="216" w:lineRule="auto"/>
              <w:ind w:left="428"/>
              <w:jc w:val="left"/>
              <w:rPr>
                <w:rFonts w:ascii="Arial Narrow" w:hAnsi="Arial Narrow" w:cs="Arial Narrow"/>
                <w:color w:val="000000"/>
                <w:sz w:val="18"/>
                <w:szCs w:val="18"/>
              </w:rPr>
            </w:pPr>
          </w:p>
        </w:tc>
        <w:tc>
          <w:tcPr>
            <w:tcW w:w="2505" w:type="dxa"/>
            <w:gridSpan w:val="4"/>
            <w:vMerge w:val="restart"/>
          </w:tcPr>
          <w:p w:rsidR="00A957B7" w:rsidRPr="00DB44BE" w:rsidRDefault="00A957B7" w:rsidP="00B44285">
            <w:pPr>
              <w:numPr>
                <w:ilvl w:val="0"/>
                <w:numId w:val="6"/>
              </w:numPr>
              <w:jc w:val="left"/>
              <w:rPr>
                <w:rFonts w:ascii="Arial Narrow" w:hAnsi="Arial Narrow" w:cs="Arial Narrow"/>
                <w:color w:val="000000"/>
                <w:sz w:val="18"/>
                <w:szCs w:val="18"/>
              </w:rPr>
            </w:pPr>
            <w:r w:rsidRPr="00DB44BE">
              <w:rPr>
                <w:rFonts w:ascii="Arial Narrow" w:hAnsi="Arial Narrow" w:cs="Arial Narrow"/>
                <w:color w:val="000000"/>
                <w:sz w:val="18"/>
                <w:szCs w:val="18"/>
              </w:rPr>
              <w:t>The critical assessment and judgement is used to evaluate and reach a detailed conclusion that is evidenced by examples from the workplace as to how someone with different, beliefs, attitudes and values might interpret the theory differently</w:t>
            </w:r>
          </w:p>
          <w:p w:rsidR="00A957B7" w:rsidRPr="008F570C" w:rsidRDefault="00A957B7" w:rsidP="00B44285">
            <w:pPr>
              <w:tabs>
                <w:tab w:val="left" w:pos="34"/>
              </w:tabs>
              <w:spacing w:line="216" w:lineRule="auto"/>
              <w:ind w:left="428"/>
              <w:jc w:val="left"/>
              <w:rPr>
                <w:rFonts w:ascii="Arial Narrow" w:hAnsi="Arial Narrow" w:cs="Arial Narrow"/>
                <w:color w:val="000000"/>
                <w:sz w:val="18"/>
                <w:szCs w:val="18"/>
              </w:rPr>
            </w:pPr>
          </w:p>
        </w:tc>
        <w:tc>
          <w:tcPr>
            <w:tcW w:w="3145" w:type="dxa"/>
            <w:gridSpan w:val="3"/>
            <w:vMerge/>
            <w:vAlign w:val="center"/>
          </w:tcPr>
          <w:p w:rsidR="00A957B7" w:rsidRPr="008F570C" w:rsidRDefault="00A957B7" w:rsidP="0005312C">
            <w:pPr>
              <w:spacing w:line="216" w:lineRule="auto"/>
              <w:jc w:val="center"/>
              <w:rPr>
                <w:rFonts w:ascii="Arial Narrow" w:hAnsi="Arial Narrow" w:cs="Arial Narrow"/>
                <w:color w:val="000000"/>
                <w:sz w:val="18"/>
                <w:szCs w:val="18"/>
              </w:rPr>
            </w:pPr>
          </w:p>
        </w:tc>
      </w:tr>
      <w:tr w:rsidR="00A957B7" w:rsidRPr="008F570C">
        <w:trPr>
          <w:trHeight w:val="312"/>
        </w:trPr>
        <w:tc>
          <w:tcPr>
            <w:tcW w:w="2518" w:type="dxa"/>
            <w:vMerge/>
          </w:tcPr>
          <w:p w:rsidR="00A957B7" w:rsidRPr="008F570C" w:rsidRDefault="00A957B7" w:rsidP="0005312C">
            <w:pPr>
              <w:spacing w:line="216" w:lineRule="auto"/>
              <w:jc w:val="left"/>
              <w:rPr>
                <w:rFonts w:ascii="Arial Narrow" w:hAnsi="Arial Narrow" w:cs="Arial Narrow"/>
                <w:color w:val="000000"/>
                <w:sz w:val="22"/>
                <w:szCs w:val="22"/>
              </w:rPr>
            </w:pPr>
          </w:p>
        </w:tc>
        <w:tc>
          <w:tcPr>
            <w:tcW w:w="2504" w:type="dxa"/>
            <w:gridSpan w:val="2"/>
            <w:vMerge/>
          </w:tcPr>
          <w:p w:rsidR="00A957B7" w:rsidRPr="008F570C" w:rsidRDefault="00A957B7"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rsidR="00A957B7" w:rsidRPr="008F570C" w:rsidRDefault="00A957B7"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4"/>
            <w:vMerge/>
          </w:tcPr>
          <w:p w:rsidR="00A957B7" w:rsidRPr="008F570C" w:rsidRDefault="00A957B7"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gridSpan w:val="2"/>
            <w:vAlign w:val="center"/>
          </w:tcPr>
          <w:p w:rsidR="00A957B7" w:rsidRPr="008F570C" w:rsidRDefault="00A957B7" w:rsidP="0005312C">
            <w:pPr>
              <w:spacing w:line="216" w:lineRule="auto"/>
              <w:jc w:val="center"/>
              <w:rPr>
                <w:rFonts w:ascii="Arial Narrow" w:hAnsi="Arial Narrow" w:cs="Arial Narrow"/>
                <w:color w:val="000000"/>
              </w:rPr>
            </w:pPr>
            <w:r>
              <w:rPr>
                <w:rFonts w:ascii="Arial Narrow" w:hAnsi="Arial Narrow" w:cs="Arial Narrow"/>
                <w:color w:val="000000"/>
              </w:rPr>
              <w:t>/ 24</w:t>
            </w:r>
          </w:p>
          <w:p w:rsidR="00A957B7" w:rsidRPr="008F570C" w:rsidRDefault="00A957B7" w:rsidP="0005312C">
            <w:pPr>
              <w:spacing w:line="216" w:lineRule="auto"/>
              <w:jc w:val="center"/>
              <w:rPr>
                <w:rFonts w:ascii="Arial Narrow" w:hAnsi="Arial Narrow" w:cs="Arial Narrow"/>
                <w:color w:val="000000"/>
              </w:rPr>
            </w:pPr>
            <w:r>
              <w:rPr>
                <w:rFonts w:ascii="Arial Narrow" w:hAnsi="Arial Narrow" w:cs="Arial Narrow"/>
                <w:color w:val="000000"/>
              </w:rPr>
              <w:t>(min. of 12</w:t>
            </w:r>
            <w:r w:rsidRPr="008F570C">
              <w:rPr>
                <w:rFonts w:ascii="Arial Narrow" w:hAnsi="Arial Narrow" w:cs="Arial Narrow"/>
                <w:color w:val="000000"/>
              </w:rPr>
              <w:t>)</w:t>
            </w:r>
          </w:p>
        </w:tc>
        <w:tc>
          <w:tcPr>
            <w:tcW w:w="1728" w:type="dxa"/>
            <w:vAlign w:val="center"/>
          </w:tcPr>
          <w:p w:rsidR="00A957B7" w:rsidRPr="008F570C" w:rsidRDefault="00A957B7"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B21E4F" w:rsidRPr="008F570C">
        <w:trPr>
          <w:trHeight w:val="312"/>
        </w:trPr>
        <w:tc>
          <w:tcPr>
            <w:tcW w:w="6588" w:type="dxa"/>
            <w:gridSpan w:val="5"/>
          </w:tcPr>
          <w:p w:rsidR="00B21E4F" w:rsidRPr="008F570C" w:rsidRDefault="00B21E4F" w:rsidP="0005312C">
            <w:pPr>
              <w:spacing w:line="216" w:lineRule="auto"/>
              <w:jc w:val="left"/>
              <w:rPr>
                <w:rFonts w:ascii="Arial Narrow" w:hAnsi="Arial Narrow" w:cs="Arial Narrow"/>
                <w:b/>
                <w:bCs/>
                <w:color w:val="000000"/>
              </w:rPr>
            </w:pPr>
            <w:r w:rsidRPr="008F570C">
              <w:rPr>
                <w:rFonts w:ascii="Arial Narrow" w:hAnsi="Arial Narrow" w:cs="Arial Narrow"/>
                <w:b/>
                <w:bCs/>
                <w:color w:val="000000"/>
              </w:rPr>
              <w:t xml:space="preserve">Assessment comments </w:t>
            </w:r>
            <w:r w:rsidRPr="008F570C">
              <w:rPr>
                <w:rFonts w:ascii="Arial Narrow" w:hAnsi="Arial Narrow" w:cs="Arial Narrow"/>
                <w:color w:val="000000"/>
              </w:rPr>
              <w:t>(optional):</w:t>
            </w:r>
          </w:p>
        </w:tc>
        <w:tc>
          <w:tcPr>
            <w:tcW w:w="6588" w:type="dxa"/>
            <w:gridSpan w:val="8"/>
          </w:tcPr>
          <w:p w:rsidR="00B21E4F" w:rsidRPr="008F570C" w:rsidRDefault="00B21E4F" w:rsidP="0005312C">
            <w:pPr>
              <w:spacing w:line="216" w:lineRule="auto"/>
              <w:jc w:val="left"/>
              <w:rPr>
                <w:rFonts w:ascii="Arial Narrow" w:hAnsi="Arial Narrow" w:cs="Arial Narrow"/>
                <w:color w:val="000000"/>
              </w:rPr>
            </w:pPr>
            <w:r w:rsidRPr="008F570C">
              <w:rPr>
                <w:rFonts w:ascii="Arial Narrow" w:hAnsi="Arial Narrow" w:cs="Arial Narrow"/>
                <w:b/>
                <w:bCs/>
                <w:color w:val="000000"/>
              </w:rPr>
              <w:t xml:space="preserve">Verification comments </w:t>
            </w:r>
            <w:r w:rsidRPr="008F570C">
              <w:rPr>
                <w:rFonts w:ascii="Arial Narrow" w:hAnsi="Arial Narrow" w:cs="Arial Narrow"/>
                <w:color w:val="000000"/>
              </w:rPr>
              <w:t>(optional):</w:t>
            </w:r>
          </w:p>
          <w:p w:rsidR="00B21E4F" w:rsidRPr="008F570C" w:rsidRDefault="00B21E4F" w:rsidP="0005312C">
            <w:pPr>
              <w:spacing w:line="216" w:lineRule="auto"/>
              <w:jc w:val="left"/>
              <w:rPr>
                <w:rFonts w:ascii="Arial Narrow" w:hAnsi="Arial Narrow" w:cs="Arial Narrow"/>
                <w:color w:val="000000"/>
              </w:rPr>
            </w:pPr>
          </w:p>
          <w:p w:rsidR="00B21E4F" w:rsidRPr="008F570C" w:rsidRDefault="00B21E4F" w:rsidP="0005312C">
            <w:pPr>
              <w:spacing w:line="216" w:lineRule="auto"/>
              <w:jc w:val="left"/>
              <w:rPr>
                <w:rFonts w:ascii="Arial Narrow" w:hAnsi="Arial Narrow" w:cs="Arial Narrow"/>
                <w:b/>
                <w:bCs/>
                <w:color w:val="000000"/>
              </w:rPr>
            </w:pPr>
          </w:p>
        </w:tc>
      </w:tr>
      <w:tr w:rsidR="00B21E4F" w:rsidRPr="008F570C">
        <w:trPr>
          <w:trHeight w:val="312"/>
        </w:trPr>
        <w:tc>
          <w:tcPr>
            <w:tcW w:w="9606" w:type="dxa"/>
            <w:gridSpan w:val="9"/>
          </w:tcPr>
          <w:p w:rsidR="00B21E4F" w:rsidRPr="008F570C" w:rsidRDefault="00B21E4F" w:rsidP="0048263A">
            <w:pPr>
              <w:jc w:val="left"/>
              <w:rPr>
                <w:rFonts w:ascii="Arial Narrow" w:hAnsi="Arial Narrow" w:cs="Arial Narrow"/>
                <w:i/>
                <w:iCs/>
                <w:color w:val="000000"/>
              </w:rPr>
            </w:pPr>
          </w:p>
        </w:tc>
        <w:tc>
          <w:tcPr>
            <w:tcW w:w="1701" w:type="dxa"/>
            <w:gridSpan w:val="2"/>
            <w:vAlign w:val="center"/>
          </w:tcPr>
          <w:p w:rsidR="00B21E4F" w:rsidRPr="008F570C" w:rsidRDefault="00B21E4F" w:rsidP="0048263A">
            <w:pPr>
              <w:jc w:val="center"/>
              <w:rPr>
                <w:rFonts w:ascii="Arial Narrow" w:hAnsi="Arial Narrow" w:cs="Arial Narrow"/>
                <w:b/>
                <w:bCs/>
                <w:color w:val="000000"/>
              </w:rPr>
            </w:pPr>
          </w:p>
          <w:p w:rsidR="00B21E4F" w:rsidRPr="008F570C" w:rsidRDefault="00B21E4F" w:rsidP="0048263A">
            <w:pPr>
              <w:jc w:val="center"/>
              <w:rPr>
                <w:rFonts w:ascii="Arial Narrow" w:hAnsi="Arial Narrow" w:cs="Arial Narrow"/>
                <w:i/>
                <w:iCs/>
                <w:color w:val="000000"/>
              </w:rPr>
            </w:pPr>
            <w:r w:rsidRPr="008F570C">
              <w:rPr>
                <w:rFonts w:ascii="Arial Narrow" w:hAnsi="Arial Narrow" w:cs="Arial Narrow"/>
                <w:b/>
                <w:bCs/>
                <w:color w:val="000000"/>
              </w:rPr>
              <w:t>/ 100</w:t>
            </w:r>
          </w:p>
        </w:tc>
        <w:tc>
          <w:tcPr>
            <w:tcW w:w="1869" w:type="dxa"/>
            <w:gridSpan w:val="2"/>
            <w:vAlign w:val="center"/>
          </w:tcPr>
          <w:p w:rsidR="00B21E4F" w:rsidRPr="008F570C" w:rsidRDefault="00B21E4F" w:rsidP="0048263A">
            <w:pPr>
              <w:jc w:val="center"/>
              <w:rPr>
                <w:rFonts w:ascii="Arial Narrow" w:hAnsi="Arial Narrow" w:cs="Arial Narrow"/>
                <w:b/>
                <w:bCs/>
                <w:color w:val="000000"/>
              </w:rPr>
            </w:pPr>
            <w:r w:rsidRPr="008F570C">
              <w:rPr>
                <w:rFonts w:ascii="Arial Narrow" w:hAnsi="Arial Narrow" w:cs="Arial Narrow"/>
                <w:b/>
                <w:bCs/>
                <w:color w:val="000000"/>
              </w:rPr>
              <w:t>TOTAL</w:t>
            </w:r>
            <w:r w:rsidR="00B44285">
              <w:rPr>
                <w:rFonts w:ascii="Arial Narrow" w:hAnsi="Arial Narrow" w:cs="Arial Narrow"/>
                <w:b/>
                <w:bCs/>
                <w:color w:val="000000"/>
              </w:rPr>
              <w:t xml:space="preserve"> </w:t>
            </w:r>
            <w:r w:rsidRPr="008F570C">
              <w:rPr>
                <w:rFonts w:ascii="Arial Narrow" w:hAnsi="Arial Narrow" w:cs="Arial Narrow"/>
                <w:b/>
                <w:bCs/>
                <w:color w:val="000000"/>
              </w:rPr>
              <w:t>MARKS</w:t>
            </w:r>
          </w:p>
        </w:tc>
      </w:tr>
    </w:tbl>
    <w:tbl>
      <w:tblPr>
        <w:tblStyle w:val="TableGrid1"/>
        <w:tblW w:w="0" w:type="auto"/>
        <w:tblLayout w:type="fixed"/>
        <w:tblLook w:val="01E0" w:firstRow="1" w:lastRow="1" w:firstColumn="1" w:lastColumn="1" w:noHBand="0" w:noVBand="0"/>
      </w:tblPr>
      <w:tblGrid>
        <w:gridCol w:w="3294"/>
        <w:gridCol w:w="3294"/>
        <w:gridCol w:w="3294"/>
        <w:gridCol w:w="3294"/>
      </w:tblGrid>
      <w:tr w:rsidR="00B44285" w:rsidTr="00B44285">
        <w:trPr>
          <w:trHeight w:val="312"/>
        </w:trPr>
        <w:tc>
          <w:tcPr>
            <w:tcW w:w="6588" w:type="dxa"/>
            <w:gridSpan w:val="2"/>
            <w:shd w:val="clear" w:color="auto" w:fill="E0E0E0"/>
            <w:vAlign w:val="center"/>
          </w:tcPr>
          <w:p w:rsidR="00B44285" w:rsidRDefault="00B44285">
            <w:pPr>
              <w:jc w:val="center"/>
              <w:rPr>
                <w:rFonts w:ascii="Arial Narrow" w:hAnsi="Arial Narrow" w:cs="Arial Narrow"/>
                <w:b/>
                <w:bCs/>
                <w:color w:val="000000"/>
                <w:sz w:val="18"/>
                <w:szCs w:val="18"/>
              </w:rPr>
            </w:pPr>
            <w:r>
              <w:rPr>
                <w:rFonts w:ascii="Arial Narrow" w:hAnsi="Arial Narrow" w:cs="Arial Narrow"/>
                <w:b/>
                <w:bCs/>
                <w:color w:val="000000"/>
              </w:rPr>
              <w:t>Assessor’s Decision</w:t>
            </w:r>
          </w:p>
        </w:tc>
        <w:tc>
          <w:tcPr>
            <w:tcW w:w="6588" w:type="dxa"/>
            <w:gridSpan w:val="2"/>
            <w:shd w:val="clear" w:color="auto" w:fill="E0E0E0"/>
            <w:vAlign w:val="center"/>
          </w:tcPr>
          <w:p w:rsidR="00B44285" w:rsidRDefault="00B44285">
            <w:pPr>
              <w:jc w:val="center"/>
              <w:rPr>
                <w:rFonts w:ascii="Arial Narrow" w:hAnsi="Arial Narrow" w:cs="Arial Narrow"/>
                <w:b/>
                <w:bCs/>
                <w:color w:val="000000"/>
              </w:rPr>
            </w:pPr>
            <w:r>
              <w:rPr>
                <w:rFonts w:ascii="Arial Narrow" w:hAnsi="Arial Narrow" w:cs="Arial Narrow"/>
                <w:b/>
                <w:bCs/>
                <w:color w:val="000000"/>
              </w:rPr>
              <w:t>Quality Assurance Use</w:t>
            </w:r>
          </w:p>
        </w:tc>
      </w:tr>
      <w:tr w:rsidR="00B44285" w:rsidTr="00B44285">
        <w:trPr>
          <w:trHeight w:val="312"/>
        </w:trPr>
        <w:tc>
          <w:tcPr>
            <w:tcW w:w="3294" w:type="dxa"/>
            <w:vAlign w:val="center"/>
          </w:tcPr>
          <w:p w:rsidR="00B44285" w:rsidRDefault="00B44285">
            <w:pPr>
              <w:jc w:val="left"/>
              <w:rPr>
                <w:rFonts w:ascii="Arial Narrow" w:hAnsi="Arial Narrow" w:cs="Arial Narrow"/>
                <w:b/>
                <w:bCs/>
                <w:color w:val="000000"/>
              </w:rPr>
            </w:pPr>
            <w:r>
              <w:rPr>
                <w:rFonts w:ascii="Arial Narrow" w:hAnsi="Arial Narrow" w:cs="Arial Narrow"/>
                <w:b/>
                <w:bCs/>
              </w:rPr>
              <w:t xml:space="preserve">Outcome </w:t>
            </w:r>
            <w:r>
              <w:rPr>
                <w:rFonts w:ascii="Arial Narrow" w:hAnsi="Arial Narrow" w:cs="Arial Narrow"/>
              </w:rPr>
              <w:t>(</w:t>
            </w:r>
            <w:r>
              <w:rPr>
                <w:rFonts w:ascii="Arial Narrow" w:hAnsi="Arial Narrow" w:cs="Arial Narrow"/>
                <w:i/>
                <w:iCs/>
              </w:rPr>
              <w:t>delete as applicable</w:t>
            </w:r>
            <w:r>
              <w:rPr>
                <w:rFonts w:ascii="Arial Narrow" w:hAnsi="Arial Narrow" w:cs="Arial Narrow"/>
              </w:rPr>
              <w:t xml:space="preserve">): </w:t>
            </w:r>
            <w:r>
              <w:rPr>
                <w:rFonts w:ascii="Arial Narrow" w:hAnsi="Arial Narrow" w:cs="Arial Narrow"/>
                <w:b/>
                <w:bCs/>
              </w:rPr>
              <w:t>PASS / REFERRAL</w:t>
            </w:r>
          </w:p>
        </w:tc>
        <w:tc>
          <w:tcPr>
            <w:tcW w:w="3294" w:type="dxa"/>
            <w:vAlign w:val="center"/>
          </w:tcPr>
          <w:p w:rsidR="00B44285" w:rsidRDefault="00B44285">
            <w:pPr>
              <w:jc w:val="left"/>
              <w:rPr>
                <w:rFonts w:ascii="Arial Narrow" w:hAnsi="Arial Narrow" w:cs="Arial Narrow"/>
                <w:b/>
                <w:bCs/>
                <w:color w:val="000000"/>
              </w:rPr>
            </w:pPr>
            <w:r>
              <w:rPr>
                <w:rFonts w:ascii="Arial Narrow" w:hAnsi="Arial Narrow" w:cs="Arial Narrow"/>
                <w:b/>
                <w:bCs/>
                <w:color w:val="000000"/>
              </w:rPr>
              <w:t>Signature of Assessor:</w:t>
            </w:r>
          </w:p>
          <w:p w:rsidR="00B44285" w:rsidRDefault="00B44285">
            <w:pPr>
              <w:jc w:val="left"/>
              <w:rPr>
                <w:rFonts w:ascii="Arial Narrow" w:hAnsi="Arial Narrow" w:cs="Arial Narrow"/>
                <w:b/>
                <w:bCs/>
                <w:color w:val="000000"/>
              </w:rPr>
            </w:pPr>
          </w:p>
          <w:p w:rsidR="00B44285" w:rsidRDefault="00B44285">
            <w:pPr>
              <w:jc w:val="left"/>
              <w:rPr>
                <w:rFonts w:ascii="Arial Narrow" w:hAnsi="Arial Narrow" w:cs="Arial Narrow"/>
                <w:b/>
                <w:bCs/>
                <w:color w:val="000000"/>
              </w:rPr>
            </w:pPr>
            <w:r>
              <w:rPr>
                <w:rFonts w:ascii="Arial Narrow" w:hAnsi="Arial Narrow" w:cs="Arial Narrow"/>
                <w:b/>
                <w:bCs/>
                <w:color w:val="000000"/>
              </w:rPr>
              <w:t>Date of QA Check:</w:t>
            </w:r>
          </w:p>
        </w:tc>
        <w:tc>
          <w:tcPr>
            <w:tcW w:w="3294" w:type="dxa"/>
            <w:vAlign w:val="center"/>
          </w:tcPr>
          <w:p w:rsidR="00B44285" w:rsidRDefault="00B44285">
            <w:pPr>
              <w:jc w:val="left"/>
              <w:rPr>
                <w:rFonts w:ascii="Arial Narrow" w:hAnsi="Arial Narrow" w:cs="Arial Narrow"/>
                <w:b/>
                <w:bCs/>
                <w:color w:val="000000"/>
              </w:rPr>
            </w:pPr>
            <w:r>
              <w:rPr>
                <w:rFonts w:ascii="Arial Narrow" w:hAnsi="Arial Narrow" w:cs="Arial Narrow"/>
                <w:b/>
                <w:bCs/>
              </w:rPr>
              <w:t xml:space="preserve">Outcome </w:t>
            </w:r>
            <w:r>
              <w:rPr>
                <w:rFonts w:ascii="Arial Narrow" w:hAnsi="Arial Narrow" w:cs="Arial Narrow"/>
              </w:rPr>
              <w:t>(</w:t>
            </w:r>
            <w:r>
              <w:rPr>
                <w:rFonts w:ascii="Arial Narrow" w:hAnsi="Arial Narrow" w:cs="Arial Narrow"/>
                <w:i/>
                <w:iCs/>
              </w:rPr>
              <w:t>delete as applicable</w:t>
            </w:r>
            <w:r>
              <w:rPr>
                <w:rFonts w:ascii="Arial Narrow" w:hAnsi="Arial Narrow" w:cs="Arial Narrow"/>
              </w:rPr>
              <w:t xml:space="preserve">): </w:t>
            </w:r>
            <w:r>
              <w:rPr>
                <w:rFonts w:ascii="Arial Narrow" w:hAnsi="Arial Narrow" w:cs="Arial Narrow"/>
                <w:b/>
                <w:bCs/>
              </w:rPr>
              <w:t>PASS / REFERRAL</w:t>
            </w:r>
          </w:p>
        </w:tc>
        <w:tc>
          <w:tcPr>
            <w:tcW w:w="3294" w:type="dxa"/>
            <w:vAlign w:val="center"/>
          </w:tcPr>
          <w:p w:rsidR="00B44285" w:rsidRDefault="00B44285">
            <w:pPr>
              <w:jc w:val="left"/>
              <w:rPr>
                <w:rFonts w:ascii="Arial Narrow" w:hAnsi="Arial Narrow" w:cs="Arial Narrow"/>
                <w:b/>
                <w:bCs/>
              </w:rPr>
            </w:pPr>
            <w:r>
              <w:rPr>
                <w:rFonts w:ascii="Arial Narrow" w:hAnsi="Arial Narrow" w:cs="Arial Narrow"/>
                <w:b/>
                <w:bCs/>
              </w:rPr>
              <w:t>Signature of QA:</w:t>
            </w:r>
          </w:p>
          <w:p w:rsidR="00B44285" w:rsidRDefault="00B44285">
            <w:pPr>
              <w:jc w:val="left"/>
              <w:rPr>
                <w:rFonts w:ascii="Arial Narrow" w:hAnsi="Arial Narrow" w:cs="Arial Narrow"/>
                <w:b/>
                <w:bCs/>
              </w:rPr>
            </w:pPr>
          </w:p>
          <w:p w:rsidR="00B44285" w:rsidRDefault="00B44285">
            <w:pPr>
              <w:jc w:val="left"/>
              <w:rPr>
                <w:rFonts w:ascii="Arial Narrow" w:hAnsi="Arial Narrow" w:cs="Arial Narrow"/>
                <w:b/>
                <w:bCs/>
                <w:color w:val="000000"/>
              </w:rPr>
            </w:pPr>
            <w:r>
              <w:rPr>
                <w:rFonts w:ascii="Arial Narrow" w:hAnsi="Arial Narrow" w:cs="Arial Narrow"/>
                <w:b/>
                <w:bCs/>
              </w:rPr>
              <w:t>Date of QA check:</w:t>
            </w:r>
          </w:p>
        </w:tc>
      </w:tr>
    </w:tbl>
    <w:p w:rsidR="00094ABB" w:rsidRPr="008F570C" w:rsidRDefault="00094ABB">
      <w:pPr>
        <w:rPr>
          <w:rFonts w:ascii="Arial Narrow" w:hAnsi="Arial Narrow" w:cs="Arial Narrow"/>
          <w:color w:val="000000"/>
        </w:rPr>
      </w:pPr>
    </w:p>
    <w:sectPr w:rsidR="00094ABB" w:rsidRPr="008F570C" w:rsidSect="00A85824">
      <w:headerReference w:type="default" r:id="rId10"/>
      <w:footerReference w:type="default" r:id="rId11"/>
      <w:pgSz w:w="15840" w:h="12240" w:orient="landscape"/>
      <w:pgMar w:top="1560" w:right="1440" w:bottom="1135" w:left="1440" w:header="0" w:footer="4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3B32" w:rsidRDefault="00FD3B32" w:rsidP="00680053">
      <w:r>
        <w:separator/>
      </w:r>
    </w:p>
  </w:endnote>
  <w:endnote w:type="continuationSeparator" w:id="0">
    <w:p w:rsidR="00FD3B32" w:rsidRDefault="00FD3B32" w:rsidP="0068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053" w:rsidRPr="003E0537" w:rsidRDefault="00680053" w:rsidP="00680053">
    <w:pPr>
      <w:pStyle w:val="Footer"/>
      <w:rPr>
        <w:sz w:val="20"/>
        <w:szCs w:val="20"/>
      </w:rPr>
    </w:pPr>
    <w:r w:rsidRPr="003E0537">
      <w:rPr>
        <w:sz w:val="20"/>
        <w:szCs w:val="20"/>
      </w:rPr>
      <w:t>Awarded by City &amp; Guilds.</w:t>
    </w:r>
  </w:p>
  <w:p w:rsidR="00680053" w:rsidRPr="00286E6A" w:rsidRDefault="00680053" w:rsidP="00680053">
    <w:pPr>
      <w:pStyle w:val="Footer"/>
      <w:rPr>
        <w:sz w:val="20"/>
        <w:szCs w:val="20"/>
      </w:rPr>
    </w:pPr>
    <w:r w:rsidRPr="00286E6A">
      <w:rPr>
        <w:sz w:val="20"/>
        <w:szCs w:val="20"/>
      </w:rPr>
      <w:t xml:space="preserve">Mark sheet – </w:t>
    </w:r>
    <w:r w:rsidRPr="00286E6A">
      <w:rPr>
        <w:bCs/>
        <w:color w:val="000000"/>
        <w:sz w:val="20"/>
        <w:szCs w:val="20"/>
      </w:rPr>
      <w:t xml:space="preserve">Developing </w:t>
    </w:r>
    <w:r>
      <w:rPr>
        <w:bCs/>
        <w:color w:val="000000"/>
        <w:sz w:val="20"/>
        <w:szCs w:val="20"/>
      </w:rPr>
      <w:t>critical thinking</w:t>
    </w:r>
  </w:p>
  <w:p w:rsidR="00680053" w:rsidRPr="00680053" w:rsidRDefault="00680053">
    <w:pPr>
      <w:pStyle w:val="Footer"/>
      <w:rPr>
        <w:sz w:val="20"/>
        <w:szCs w:val="20"/>
      </w:rPr>
    </w:pPr>
    <w:r w:rsidRPr="003E0537">
      <w:rPr>
        <w:sz w:val="20"/>
        <w:szCs w:val="20"/>
      </w:rPr>
      <w:t>Version 1.0 (February 2016)</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sdt>
      <w:sdtPr>
        <w:rPr>
          <w:sz w:val="20"/>
          <w:szCs w:val="20"/>
        </w:rPr>
        <w:id w:val="-478691697"/>
        <w:docPartObj>
          <w:docPartGallery w:val="Page Numbers (Bottom of Page)"/>
          <w:docPartUnique/>
        </w:docPartObj>
      </w:sdtPr>
      <w:sdtEndPr>
        <w:rPr>
          <w:noProof/>
        </w:rPr>
      </w:sdtEndPr>
      <w:sdtContent>
        <w:r w:rsidRPr="00A44F7F">
          <w:rPr>
            <w:sz w:val="20"/>
            <w:szCs w:val="20"/>
          </w:rPr>
          <w:fldChar w:fldCharType="begin"/>
        </w:r>
        <w:r w:rsidRPr="00A44F7F">
          <w:rPr>
            <w:sz w:val="20"/>
            <w:szCs w:val="20"/>
          </w:rPr>
          <w:instrText xml:space="preserve"> PAGE   \* MERGEFORMAT </w:instrText>
        </w:r>
        <w:r w:rsidRPr="00A44F7F">
          <w:rPr>
            <w:sz w:val="20"/>
            <w:szCs w:val="20"/>
          </w:rPr>
          <w:fldChar w:fldCharType="separate"/>
        </w:r>
        <w:r w:rsidR="00753FFD">
          <w:rPr>
            <w:noProof/>
            <w:sz w:val="20"/>
            <w:szCs w:val="20"/>
          </w:rPr>
          <w:t>1</w:t>
        </w:r>
        <w:r w:rsidRPr="00A44F7F">
          <w:rPr>
            <w:noProof/>
            <w:sz w:val="20"/>
            <w:szCs w:val="2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3B32" w:rsidRDefault="00FD3B32" w:rsidP="00680053">
      <w:r>
        <w:separator/>
      </w:r>
    </w:p>
  </w:footnote>
  <w:footnote w:type="continuationSeparator" w:id="0">
    <w:p w:rsidR="00FD3B32" w:rsidRDefault="00FD3B32" w:rsidP="006800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053" w:rsidRDefault="00753FFD" w:rsidP="00680053">
    <w:pPr>
      <w:pStyle w:val="Header"/>
      <w:tabs>
        <w:tab w:val="clear" w:pos="9026"/>
        <w:tab w:val="right" w:pos="12900"/>
      </w:tabs>
    </w:pPr>
    <w:r>
      <w:rPr>
        <w:noProof/>
        <w:lang w:eastAsia="en-GB"/>
      </w:rPr>
      <w:drawing>
        <wp:anchor distT="0" distB="0" distL="114300" distR="114300" simplePos="0" relativeHeight="251658240" behindDoc="0" locked="0" layoutInCell="1" allowOverlap="1" wp14:anchorId="5CF8651C" wp14:editId="404BBDB0">
          <wp:simplePos x="0" y="0"/>
          <wp:positionH relativeFrom="column">
            <wp:posOffset>7258050</wp:posOffset>
          </wp:positionH>
          <wp:positionV relativeFrom="page">
            <wp:posOffset>331470</wp:posOffset>
          </wp:positionV>
          <wp:extent cx="975360" cy="579120"/>
          <wp:effectExtent l="0" t="0" r="0" b="0"/>
          <wp:wrapTopAndBottom/>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360" cy="579120"/>
                  </a:xfrm>
                  <a:prstGeom prst="rect">
                    <a:avLst/>
                  </a:prstGeom>
                  <a:noFill/>
                  <a:ln>
                    <a:noFill/>
                  </a:ln>
                </pic:spPr>
              </pic:pic>
            </a:graphicData>
          </a:graphic>
        </wp:anchor>
      </w:drawing>
    </w:r>
    <w:r w:rsidR="00680053">
      <w:tab/>
    </w:r>
    <w:r w:rsidR="00680053">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E06BC"/>
    <w:multiLevelType w:val="hybridMultilevel"/>
    <w:tmpl w:val="2EC0F256"/>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AE452A7"/>
    <w:multiLevelType w:val="hybridMultilevel"/>
    <w:tmpl w:val="E984F01A"/>
    <w:lvl w:ilvl="0" w:tplc="7A1C1CA2">
      <w:start w:val="1"/>
      <w:numFmt w:val="decimal"/>
      <w:lvlText w:val="%1."/>
      <w:lvlJc w:val="left"/>
      <w:pPr>
        <w:tabs>
          <w:tab w:val="num" w:pos="720"/>
        </w:tabs>
        <w:ind w:left="720" w:hanging="360"/>
      </w:pPr>
      <w:rPr>
        <w:rFonts w:ascii="Arial Narrow" w:hAnsi="Arial Narrow" w:cs="Arial Narrow"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 w15:restartNumberingAfterBreak="0">
    <w:nsid w:val="2D246EA9"/>
    <w:multiLevelType w:val="hybridMultilevel"/>
    <w:tmpl w:val="48625EEA"/>
    <w:lvl w:ilvl="0" w:tplc="A8F42CBC">
      <w:start w:val="1"/>
      <w:numFmt w:val="bullet"/>
      <w:lvlText w:val=""/>
      <w:lvlJc w:val="left"/>
      <w:pPr>
        <w:tabs>
          <w:tab w:val="num" w:pos="360"/>
        </w:tabs>
        <w:ind w:left="360" w:hanging="360"/>
      </w:pPr>
      <w:rPr>
        <w:rFonts w:ascii="Symbol" w:hAnsi="Symbol" w:cs="Symbol" w:hint="default"/>
        <w:sz w:val="22"/>
        <w:szCs w:val="22"/>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3" w15:restartNumberingAfterBreak="0">
    <w:nsid w:val="2F66150C"/>
    <w:multiLevelType w:val="hybridMultilevel"/>
    <w:tmpl w:val="1D9E8EB4"/>
    <w:lvl w:ilvl="0" w:tplc="08090001">
      <w:start w:val="1"/>
      <w:numFmt w:val="bullet"/>
      <w:lvlText w:val=""/>
      <w:lvlJc w:val="left"/>
      <w:pPr>
        <w:tabs>
          <w:tab w:val="num" w:pos="68"/>
        </w:tabs>
        <w:ind w:left="68" w:hanging="360"/>
      </w:pPr>
      <w:rPr>
        <w:rFonts w:ascii="Symbol" w:hAnsi="Symbol" w:cs="Symbol" w:hint="default"/>
      </w:rPr>
    </w:lvl>
    <w:lvl w:ilvl="1" w:tplc="08090003">
      <w:start w:val="1"/>
      <w:numFmt w:val="bullet"/>
      <w:lvlText w:val="o"/>
      <w:lvlJc w:val="left"/>
      <w:pPr>
        <w:tabs>
          <w:tab w:val="num" w:pos="788"/>
        </w:tabs>
        <w:ind w:left="788" w:hanging="360"/>
      </w:pPr>
      <w:rPr>
        <w:rFonts w:ascii="Courier New" w:hAnsi="Courier New" w:cs="Courier New" w:hint="default"/>
      </w:rPr>
    </w:lvl>
    <w:lvl w:ilvl="2" w:tplc="08090005">
      <w:start w:val="1"/>
      <w:numFmt w:val="bullet"/>
      <w:lvlText w:val=""/>
      <w:lvlJc w:val="left"/>
      <w:pPr>
        <w:tabs>
          <w:tab w:val="num" w:pos="1508"/>
        </w:tabs>
        <w:ind w:left="1508" w:hanging="360"/>
      </w:pPr>
      <w:rPr>
        <w:rFonts w:ascii="Wingdings" w:hAnsi="Wingdings" w:cs="Wingdings" w:hint="default"/>
      </w:rPr>
    </w:lvl>
    <w:lvl w:ilvl="3" w:tplc="08090001">
      <w:start w:val="1"/>
      <w:numFmt w:val="bullet"/>
      <w:lvlText w:val=""/>
      <w:lvlJc w:val="left"/>
      <w:pPr>
        <w:tabs>
          <w:tab w:val="num" w:pos="2228"/>
        </w:tabs>
        <w:ind w:left="2228" w:hanging="360"/>
      </w:pPr>
      <w:rPr>
        <w:rFonts w:ascii="Symbol" w:hAnsi="Symbol" w:cs="Symbol" w:hint="default"/>
      </w:rPr>
    </w:lvl>
    <w:lvl w:ilvl="4" w:tplc="08090003">
      <w:start w:val="1"/>
      <w:numFmt w:val="bullet"/>
      <w:lvlText w:val="o"/>
      <w:lvlJc w:val="left"/>
      <w:pPr>
        <w:tabs>
          <w:tab w:val="num" w:pos="2948"/>
        </w:tabs>
        <w:ind w:left="2948" w:hanging="360"/>
      </w:pPr>
      <w:rPr>
        <w:rFonts w:ascii="Courier New" w:hAnsi="Courier New" w:cs="Courier New" w:hint="default"/>
      </w:rPr>
    </w:lvl>
    <w:lvl w:ilvl="5" w:tplc="08090005">
      <w:start w:val="1"/>
      <w:numFmt w:val="bullet"/>
      <w:lvlText w:val=""/>
      <w:lvlJc w:val="left"/>
      <w:pPr>
        <w:tabs>
          <w:tab w:val="num" w:pos="3668"/>
        </w:tabs>
        <w:ind w:left="3668" w:hanging="360"/>
      </w:pPr>
      <w:rPr>
        <w:rFonts w:ascii="Wingdings" w:hAnsi="Wingdings" w:cs="Wingdings" w:hint="default"/>
      </w:rPr>
    </w:lvl>
    <w:lvl w:ilvl="6" w:tplc="08090001">
      <w:start w:val="1"/>
      <w:numFmt w:val="bullet"/>
      <w:lvlText w:val=""/>
      <w:lvlJc w:val="left"/>
      <w:pPr>
        <w:tabs>
          <w:tab w:val="num" w:pos="4388"/>
        </w:tabs>
        <w:ind w:left="4388" w:hanging="360"/>
      </w:pPr>
      <w:rPr>
        <w:rFonts w:ascii="Symbol" w:hAnsi="Symbol" w:cs="Symbol" w:hint="default"/>
      </w:rPr>
    </w:lvl>
    <w:lvl w:ilvl="7" w:tplc="08090003">
      <w:start w:val="1"/>
      <w:numFmt w:val="bullet"/>
      <w:lvlText w:val="o"/>
      <w:lvlJc w:val="left"/>
      <w:pPr>
        <w:tabs>
          <w:tab w:val="num" w:pos="5108"/>
        </w:tabs>
        <w:ind w:left="5108" w:hanging="360"/>
      </w:pPr>
      <w:rPr>
        <w:rFonts w:ascii="Courier New" w:hAnsi="Courier New" w:cs="Courier New" w:hint="default"/>
      </w:rPr>
    </w:lvl>
    <w:lvl w:ilvl="8" w:tplc="08090005">
      <w:start w:val="1"/>
      <w:numFmt w:val="bullet"/>
      <w:lvlText w:val=""/>
      <w:lvlJc w:val="left"/>
      <w:pPr>
        <w:tabs>
          <w:tab w:val="num" w:pos="5828"/>
        </w:tabs>
        <w:ind w:left="5828" w:hanging="360"/>
      </w:pPr>
      <w:rPr>
        <w:rFonts w:ascii="Wingdings" w:hAnsi="Wingdings" w:cs="Wingdings" w:hint="default"/>
      </w:rPr>
    </w:lvl>
  </w:abstractNum>
  <w:abstractNum w:abstractNumId="4" w15:restartNumberingAfterBreak="0">
    <w:nsid w:val="3E935433"/>
    <w:multiLevelType w:val="hybridMultilevel"/>
    <w:tmpl w:val="F720204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7C2D2613"/>
    <w:multiLevelType w:val="hybridMultilevel"/>
    <w:tmpl w:val="E1C27E2E"/>
    <w:lvl w:ilvl="0" w:tplc="08090001">
      <w:start w:val="1"/>
      <w:numFmt w:val="bullet"/>
      <w:lvlText w:val=""/>
      <w:lvlJc w:val="left"/>
      <w:pPr>
        <w:tabs>
          <w:tab w:val="num" w:pos="428"/>
        </w:tabs>
        <w:ind w:left="428" w:hanging="360"/>
      </w:pPr>
      <w:rPr>
        <w:rFonts w:ascii="Symbol" w:hAnsi="Symbol" w:cs="Symbol" w:hint="default"/>
      </w:rPr>
    </w:lvl>
    <w:lvl w:ilvl="1" w:tplc="08090003">
      <w:start w:val="1"/>
      <w:numFmt w:val="bullet"/>
      <w:lvlText w:val="o"/>
      <w:lvlJc w:val="left"/>
      <w:pPr>
        <w:tabs>
          <w:tab w:val="num" w:pos="1148"/>
        </w:tabs>
        <w:ind w:left="1148" w:hanging="360"/>
      </w:pPr>
      <w:rPr>
        <w:rFonts w:ascii="Courier New" w:hAnsi="Courier New" w:cs="Courier New" w:hint="default"/>
      </w:rPr>
    </w:lvl>
    <w:lvl w:ilvl="2" w:tplc="08090005">
      <w:start w:val="1"/>
      <w:numFmt w:val="bullet"/>
      <w:lvlText w:val=""/>
      <w:lvlJc w:val="left"/>
      <w:pPr>
        <w:tabs>
          <w:tab w:val="num" w:pos="1868"/>
        </w:tabs>
        <w:ind w:left="1868" w:hanging="360"/>
      </w:pPr>
      <w:rPr>
        <w:rFonts w:ascii="Wingdings" w:hAnsi="Wingdings" w:cs="Wingdings" w:hint="default"/>
      </w:rPr>
    </w:lvl>
    <w:lvl w:ilvl="3" w:tplc="08090001">
      <w:start w:val="1"/>
      <w:numFmt w:val="bullet"/>
      <w:lvlText w:val=""/>
      <w:lvlJc w:val="left"/>
      <w:pPr>
        <w:tabs>
          <w:tab w:val="num" w:pos="2588"/>
        </w:tabs>
        <w:ind w:left="2588" w:hanging="360"/>
      </w:pPr>
      <w:rPr>
        <w:rFonts w:ascii="Symbol" w:hAnsi="Symbol" w:cs="Symbol" w:hint="default"/>
      </w:rPr>
    </w:lvl>
    <w:lvl w:ilvl="4" w:tplc="08090003">
      <w:start w:val="1"/>
      <w:numFmt w:val="bullet"/>
      <w:lvlText w:val="o"/>
      <w:lvlJc w:val="left"/>
      <w:pPr>
        <w:tabs>
          <w:tab w:val="num" w:pos="3308"/>
        </w:tabs>
        <w:ind w:left="3308" w:hanging="360"/>
      </w:pPr>
      <w:rPr>
        <w:rFonts w:ascii="Courier New" w:hAnsi="Courier New" w:cs="Courier New" w:hint="default"/>
      </w:rPr>
    </w:lvl>
    <w:lvl w:ilvl="5" w:tplc="08090005">
      <w:start w:val="1"/>
      <w:numFmt w:val="bullet"/>
      <w:lvlText w:val=""/>
      <w:lvlJc w:val="left"/>
      <w:pPr>
        <w:tabs>
          <w:tab w:val="num" w:pos="4028"/>
        </w:tabs>
        <w:ind w:left="4028" w:hanging="360"/>
      </w:pPr>
      <w:rPr>
        <w:rFonts w:ascii="Wingdings" w:hAnsi="Wingdings" w:cs="Wingdings" w:hint="default"/>
      </w:rPr>
    </w:lvl>
    <w:lvl w:ilvl="6" w:tplc="08090001">
      <w:start w:val="1"/>
      <w:numFmt w:val="bullet"/>
      <w:lvlText w:val=""/>
      <w:lvlJc w:val="left"/>
      <w:pPr>
        <w:tabs>
          <w:tab w:val="num" w:pos="4748"/>
        </w:tabs>
        <w:ind w:left="4748" w:hanging="360"/>
      </w:pPr>
      <w:rPr>
        <w:rFonts w:ascii="Symbol" w:hAnsi="Symbol" w:cs="Symbol" w:hint="default"/>
      </w:rPr>
    </w:lvl>
    <w:lvl w:ilvl="7" w:tplc="08090003">
      <w:start w:val="1"/>
      <w:numFmt w:val="bullet"/>
      <w:lvlText w:val="o"/>
      <w:lvlJc w:val="left"/>
      <w:pPr>
        <w:tabs>
          <w:tab w:val="num" w:pos="5468"/>
        </w:tabs>
        <w:ind w:left="5468" w:hanging="360"/>
      </w:pPr>
      <w:rPr>
        <w:rFonts w:ascii="Courier New" w:hAnsi="Courier New" w:cs="Courier New" w:hint="default"/>
      </w:rPr>
    </w:lvl>
    <w:lvl w:ilvl="8" w:tplc="08090005">
      <w:start w:val="1"/>
      <w:numFmt w:val="bullet"/>
      <w:lvlText w:val=""/>
      <w:lvlJc w:val="left"/>
      <w:pPr>
        <w:tabs>
          <w:tab w:val="num" w:pos="6188"/>
        </w:tabs>
        <w:ind w:left="6188" w:hanging="360"/>
      </w:pPr>
      <w:rPr>
        <w:rFonts w:ascii="Wingdings" w:hAnsi="Wingdings" w:cs="Wingdings" w:hint="default"/>
      </w:rPr>
    </w:lvl>
  </w:abstractNum>
  <w:abstractNum w:abstractNumId="6" w15:restartNumberingAfterBreak="0">
    <w:nsid w:val="7C3A1C1F"/>
    <w:multiLevelType w:val="hybridMultilevel"/>
    <w:tmpl w:val="3272994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0"/>
  </w:num>
  <w:num w:numId="3">
    <w:abstractNumId w:val="2"/>
  </w:num>
  <w:num w:numId="4">
    <w:abstractNumId w:val="4"/>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embedSystemFonts/>
  <w:defaultTabStop w:val="720"/>
  <w:doNotHyphenateCaps/>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411"/>
    <w:rsid w:val="0005312C"/>
    <w:rsid w:val="00071E68"/>
    <w:rsid w:val="00094ABB"/>
    <w:rsid w:val="0011724E"/>
    <w:rsid w:val="00124B84"/>
    <w:rsid w:val="0014586B"/>
    <w:rsid w:val="001717E6"/>
    <w:rsid w:val="00174405"/>
    <w:rsid w:val="00176179"/>
    <w:rsid w:val="001A731D"/>
    <w:rsid w:val="00285F9D"/>
    <w:rsid w:val="00292E9E"/>
    <w:rsid w:val="002A7914"/>
    <w:rsid w:val="002F0F53"/>
    <w:rsid w:val="002F6E6B"/>
    <w:rsid w:val="00387C81"/>
    <w:rsid w:val="00390DDE"/>
    <w:rsid w:val="00390F8A"/>
    <w:rsid w:val="003A0A18"/>
    <w:rsid w:val="003C592C"/>
    <w:rsid w:val="003D0952"/>
    <w:rsid w:val="003D4AFD"/>
    <w:rsid w:val="00455F45"/>
    <w:rsid w:val="00463264"/>
    <w:rsid w:val="0048263A"/>
    <w:rsid w:val="00483726"/>
    <w:rsid w:val="004A0577"/>
    <w:rsid w:val="004D22FD"/>
    <w:rsid w:val="004D2C05"/>
    <w:rsid w:val="0055790A"/>
    <w:rsid w:val="00587191"/>
    <w:rsid w:val="005C37DA"/>
    <w:rsid w:val="005C384C"/>
    <w:rsid w:val="005D3AC0"/>
    <w:rsid w:val="005E5929"/>
    <w:rsid w:val="00611975"/>
    <w:rsid w:val="006614A7"/>
    <w:rsid w:val="006711F1"/>
    <w:rsid w:val="00680053"/>
    <w:rsid w:val="006B6C77"/>
    <w:rsid w:val="006F7FEB"/>
    <w:rsid w:val="0071580E"/>
    <w:rsid w:val="00723A0B"/>
    <w:rsid w:val="00750ED9"/>
    <w:rsid w:val="00753FFD"/>
    <w:rsid w:val="007A2661"/>
    <w:rsid w:val="007D2D6C"/>
    <w:rsid w:val="007E60CC"/>
    <w:rsid w:val="008136C5"/>
    <w:rsid w:val="00824411"/>
    <w:rsid w:val="0084196B"/>
    <w:rsid w:val="008B2022"/>
    <w:rsid w:val="008D7D1C"/>
    <w:rsid w:val="008F570C"/>
    <w:rsid w:val="00933A65"/>
    <w:rsid w:val="009626B3"/>
    <w:rsid w:val="00983F18"/>
    <w:rsid w:val="00985934"/>
    <w:rsid w:val="009E01ED"/>
    <w:rsid w:val="00A0624C"/>
    <w:rsid w:val="00A15ED5"/>
    <w:rsid w:val="00A235B9"/>
    <w:rsid w:val="00A4635C"/>
    <w:rsid w:val="00A6386C"/>
    <w:rsid w:val="00A70E5D"/>
    <w:rsid w:val="00A80EA6"/>
    <w:rsid w:val="00A85824"/>
    <w:rsid w:val="00A957B7"/>
    <w:rsid w:val="00AF2090"/>
    <w:rsid w:val="00B176AB"/>
    <w:rsid w:val="00B1787D"/>
    <w:rsid w:val="00B21E4F"/>
    <w:rsid w:val="00B44285"/>
    <w:rsid w:val="00B46D45"/>
    <w:rsid w:val="00BC4558"/>
    <w:rsid w:val="00BE6420"/>
    <w:rsid w:val="00C64C3F"/>
    <w:rsid w:val="00DB44BE"/>
    <w:rsid w:val="00DC29E9"/>
    <w:rsid w:val="00DF5554"/>
    <w:rsid w:val="00E5054D"/>
    <w:rsid w:val="00E806B7"/>
    <w:rsid w:val="00E94F2E"/>
    <w:rsid w:val="00EC1217"/>
    <w:rsid w:val="00EC6163"/>
    <w:rsid w:val="00F10FED"/>
    <w:rsid w:val="00F12E20"/>
    <w:rsid w:val="00F433D0"/>
    <w:rsid w:val="00FA1C86"/>
    <w:rsid w:val="00FB05F2"/>
    <w:rsid w:val="00FD3B32"/>
    <w:rsid w:val="00FE40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efaultImageDpi w14:val="0"/>
  <w15:docId w15:val="{EA1F59E7-E69E-404F-9923-6EFDF66E0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411"/>
    <w:pPr>
      <w:spacing w:after="0" w:line="240" w:lineRule="auto"/>
      <w:jc w:val="both"/>
    </w:pPr>
    <w:rPr>
      <w:rFonts w:ascii="Arial" w:hAnsi="Arial" w:cs="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24411"/>
    <w:pPr>
      <w:spacing w:after="0" w:line="240" w:lineRule="auto"/>
      <w:jc w:val="both"/>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824411"/>
    <w:rPr>
      <w:sz w:val="16"/>
      <w:szCs w:val="16"/>
    </w:rPr>
  </w:style>
  <w:style w:type="paragraph" w:styleId="CommentText">
    <w:name w:val="annotation text"/>
    <w:basedOn w:val="Normal"/>
    <w:link w:val="CommentTextChar"/>
    <w:uiPriority w:val="99"/>
    <w:semiHidden/>
    <w:rsid w:val="00824411"/>
    <w:rPr>
      <w:sz w:val="20"/>
      <w:szCs w:val="20"/>
    </w:rPr>
  </w:style>
  <w:style w:type="character" w:customStyle="1" w:styleId="CommentTextChar">
    <w:name w:val="Comment Text Char"/>
    <w:basedOn w:val="DefaultParagraphFont"/>
    <w:link w:val="CommentText"/>
    <w:uiPriority w:val="99"/>
    <w:semiHidden/>
    <w:locked/>
    <w:rPr>
      <w:rFonts w:ascii="Arial" w:hAnsi="Arial" w:cs="Arial"/>
      <w:sz w:val="20"/>
      <w:szCs w:val="20"/>
      <w:lang w:val="x-none" w:eastAsia="en-US"/>
    </w:rPr>
  </w:style>
  <w:style w:type="paragraph" w:styleId="BalloonText">
    <w:name w:val="Balloon Text"/>
    <w:basedOn w:val="Normal"/>
    <w:link w:val="BalloonTextChar"/>
    <w:uiPriority w:val="99"/>
    <w:semiHidden/>
    <w:rsid w:val="00824411"/>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x-none" w:eastAsia="en-US"/>
    </w:rPr>
  </w:style>
  <w:style w:type="table" w:customStyle="1" w:styleId="TableGrid1">
    <w:name w:val="Table Grid1"/>
    <w:basedOn w:val="TableNormal"/>
    <w:next w:val="TableGrid"/>
    <w:uiPriority w:val="99"/>
    <w:rsid w:val="00B44285"/>
    <w:pPr>
      <w:spacing w:after="0" w:line="240" w:lineRule="auto"/>
      <w:jc w:val="both"/>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80053"/>
    <w:pPr>
      <w:tabs>
        <w:tab w:val="center" w:pos="4513"/>
        <w:tab w:val="right" w:pos="9026"/>
      </w:tabs>
    </w:pPr>
  </w:style>
  <w:style w:type="character" w:customStyle="1" w:styleId="HeaderChar">
    <w:name w:val="Header Char"/>
    <w:basedOn w:val="DefaultParagraphFont"/>
    <w:link w:val="Header"/>
    <w:uiPriority w:val="99"/>
    <w:rsid w:val="00680053"/>
    <w:rPr>
      <w:rFonts w:ascii="Arial" w:hAnsi="Arial" w:cs="Arial"/>
      <w:lang w:eastAsia="en-US"/>
    </w:rPr>
  </w:style>
  <w:style w:type="paragraph" w:styleId="Footer">
    <w:name w:val="footer"/>
    <w:basedOn w:val="Normal"/>
    <w:link w:val="FooterChar"/>
    <w:uiPriority w:val="99"/>
    <w:unhideWhenUsed/>
    <w:rsid w:val="00680053"/>
    <w:pPr>
      <w:tabs>
        <w:tab w:val="center" w:pos="4513"/>
        <w:tab w:val="right" w:pos="9026"/>
      </w:tabs>
    </w:pPr>
  </w:style>
  <w:style w:type="character" w:customStyle="1" w:styleId="FooterChar">
    <w:name w:val="Footer Char"/>
    <w:basedOn w:val="DefaultParagraphFont"/>
    <w:link w:val="Footer"/>
    <w:uiPriority w:val="99"/>
    <w:rsid w:val="00680053"/>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019456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j5a7449248d447e983365f9ccc7bf26f xmlns="5f8ea682-3a42-454b-8035-422047e146b2">
      <Terms xmlns="http://schemas.microsoft.com/office/infopath/2007/PartnerControls">
        <TermInfo xmlns="http://schemas.microsoft.com/office/infopath/2007/PartnerControls">
          <TermName xmlns="http://schemas.microsoft.com/office/infopath/2007/PartnerControls">8605-11</TermName>
          <TermId xmlns="http://schemas.microsoft.com/office/infopath/2007/PartnerControls">adfc4a40-eae5-4da7-b076-514629eee1c2</TermId>
        </TermInfo>
        <TermInfo xmlns="http://schemas.microsoft.com/office/infopath/2007/PartnerControls">
          <TermName xmlns="http://schemas.microsoft.com/office/infopath/2007/PartnerControls">8605-13</TermName>
          <TermId xmlns="http://schemas.microsoft.com/office/infopath/2007/PartnerControls">353baf86-edf1-4185-8221-dc9059a1e410</TermId>
        </TermInfo>
        <TermInfo xmlns="http://schemas.microsoft.com/office/infopath/2007/PartnerControls">
          <TermName xmlns="http://schemas.microsoft.com/office/infopath/2007/PartnerControls">8605-14</TermName>
          <TermId xmlns="http://schemas.microsoft.com/office/infopath/2007/PartnerControls">ec4512f4-7e1c-4ac8-97b9-1b2f8f96525e</TermId>
        </TermInfo>
        <TermInfo xmlns="http://schemas.microsoft.com/office/infopath/2007/PartnerControls">
          <TermName xmlns="http://schemas.microsoft.com/office/infopath/2007/PartnerControls">8605-21</TermName>
          <TermId xmlns="http://schemas.microsoft.com/office/infopath/2007/PartnerControls">660bdd7a-560f-4b61-bb9a-f239b41d6ef8</TermId>
        </TermInfo>
        <TermInfo xmlns="http://schemas.microsoft.com/office/infopath/2007/PartnerControls">
          <TermName xmlns="http://schemas.microsoft.com/office/infopath/2007/PartnerControls">8605-22</TermName>
          <TermId xmlns="http://schemas.microsoft.com/office/infopath/2007/PartnerControls">562f03ff-b4f3-42a5-af63-8030d810de99</TermId>
        </TermInfo>
        <TermInfo xmlns="http://schemas.microsoft.com/office/infopath/2007/PartnerControls">
          <TermName xmlns="http://schemas.microsoft.com/office/infopath/2007/PartnerControls">8605-31</TermName>
          <TermId xmlns="http://schemas.microsoft.com/office/infopath/2007/PartnerControls">73c161cb-66e2-49a5-968e-13c9e2136b46</TermId>
        </TermInfo>
        <TermInfo xmlns="http://schemas.microsoft.com/office/infopath/2007/PartnerControls">
          <TermName xmlns="http://schemas.microsoft.com/office/infopath/2007/PartnerControls">8605-32</TermName>
          <TermId xmlns="http://schemas.microsoft.com/office/infopath/2007/PartnerControls">b624c758-4067-4828-962b-f1a55b55b060</TermId>
        </TermInfo>
        <TermInfo xmlns="http://schemas.microsoft.com/office/infopath/2007/PartnerControls">
          <TermName xmlns="http://schemas.microsoft.com/office/infopath/2007/PartnerControls">8605-41</TermName>
          <TermId xmlns="http://schemas.microsoft.com/office/infopath/2007/PartnerControls">63e4cdad-63d6-4b80-833b-2aa41d68264b</TermId>
        </TermInfo>
        <TermInfo xmlns="http://schemas.microsoft.com/office/infopath/2007/PartnerControls">
          <TermName xmlns="http://schemas.microsoft.com/office/infopath/2007/PartnerControls">8605-42</TermName>
          <TermId xmlns="http://schemas.microsoft.com/office/infopath/2007/PartnerControls">7b6e352e-f956-4d1e-a4ef-24993a10d29a</TermId>
        </TermInfo>
        <TermInfo xmlns="http://schemas.microsoft.com/office/infopath/2007/PartnerControls">
          <TermName xmlns="http://schemas.microsoft.com/office/infopath/2007/PartnerControls">8607-11</TermName>
          <TermId xmlns="http://schemas.microsoft.com/office/infopath/2007/PartnerControls">f2c3b783-6ac6-4a06-9834-dcd3aa060200</TermId>
        </TermInfo>
        <TermInfo xmlns="http://schemas.microsoft.com/office/infopath/2007/PartnerControls">
          <TermName xmlns="http://schemas.microsoft.com/office/infopath/2007/PartnerControls">8607-13</TermName>
          <TermId xmlns="http://schemas.microsoft.com/office/infopath/2007/PartnerControls">bebbbd6a-86fc-437d-a6cf-4fb19eb73992</TermId>
        </TermInfo>
        <TermInfo xmlns="http://schemas.microsoft.com/office/infopath/2007/PartnerControls">
          <TermName xmlns="http://schemas.microsoft.com/office/infopath/2007/PartnerControls">8607-14</TermName>
          <TermId xmlns="http://schemas.microsoft.com/office/infopath/2007/PartnerControls">28d88b4f-8bcf-438d-b653-8e5f3bf797f7</TermId>
        </TermInfo>
        <TermInfo xmlns="http://schemas.microsoft.com/office/infopath/2007/PartnerControls">
          <TermName xmlns="http://schemas.microsoft.com/office/infopath/2007/PartnerControls">8607-21</TermName>
          <TermId xmlns="http://schemas.microsoft.com/office/infopath/2007/PartnerControls">5acf5b43-5e2f-4004-842a-c827a7ec39de</TermId>
        </TermInfo>
        <TermInfo xmlns="http://schemas.microsoft.com/office/infopath/2007/PartnerControls">
          <TermName xmlns="http://schemas.microsoft.com/office/infopath/2007/PartnerControls">8607-22</TermName>
          <TermId xmlns="http://schemas.microsoft.com/office/infopath/2007/PartnerControls">cacb426f-19a1-49e0-8bec-49a0ba7f82b5</TermId>
        </TermInfo>
        <TermInfo xmlns="http://schemas.microsoft.com/office/infopath/2007/PartnerControls">
          <TermName xmlns="http://schemas.microsoft.com/office/infopath/2007/PartnerControls">8607-31</TermName>
          <TermId xmlns="http://schemas.microsoft.com/office/infopath/2007/PartnerControls">99c8aad9-8185-4bc6-82e4-2d229283dd57</TermId>
        </TermInfo>
        <TermInfo xmlns="http://schemas.microsoft.com/office/infopath/2007/PartnerControls">
          <TermName xmlns="http://schemas.microsoft.com/office/infopath/2007/PartnerControls">8607-32</TermName>
          <TermId xmlns="http://schemas.microsoft.com/office/infopath/2007/PartnerControls">169aa93d-af65-49dc-b540-0aa48a3e0404</TermId>
        </TermInfo>
        <TermInfo xmlns="http://schemas.microsoft.com/office/infopath/2007/PartnerControls">
          <TermName xmlns="http://schemas.microsoft.com/office/infopath/2007/PartnerControls">8607-41</TermName>
          <TermId xmlns="http://schemas.microsoft.com/office/infopath/2007/PartnerControls">54c0d97e-18f4-4dfd-8cee-1bf3b916014a</TermId>
        </TermInfo>
        <TermInfo xmlns="http://schemas.microsoft.com/office/infopath/2007/PartnerControls">
          <TermName xmlns="http://schemas.microsoft.com/office/infopath/2007/PartnerControls">8607-42</TermName>
          <TermId xmlns="http://schemas.microsoft.com/office/infopath/2007/PartnerControls">9abbb3b5-05f6-4d90-a6e7-fec251c44595</TermId>
        </TermInfo>
        <TermInfo xmlns="http://schemas.microsoft.com/office/infopath/2007/PartnerControls">
          <TermName xmlns="http://schemas.microsoft.com/office/infopath/2007/PartnerControls">8610-31</TermName>
          <TermId xmlns="http://schemas.microsoft.com/office/infopath/2007/PartnerControls">8422e5be-1687-4934-87fe-5b3457387e45</TermId>
        </TermInfo>
        <TermInfo xmlns="http://schemas.microsoft.com/office/infopath/2007/PartnerControls">
          <TermName xmlns="http://schemas.microsoft.com/office/infopath/2007/PartnerControls">8625-21</TermName>
          <TermId xmlns="http://schemas.microsoft.com/office/infopath/2007/PartnerControls">8ece1561-13da-4f61-9e9c-da8fd518873a</TermId>
        </TermInfo>
        <TermInfo xmlns="http://schemas.microsoft.com/office/infopath/2007/PartnerControls">
          <TermName xmlns="http://schemas.microsoft.com/office/infopath/2007/PartnerControls">8625-23</TermName>
          <TermId xmlns="http://schemas.microsoft.com/office/infopath/2007/PartnerControls">40929bc4-410f-435c-b693-53d04acb5fc5</TermId>
        </TermInfo>
        <TermInfo xmlns="http://schemas.microsoft.com/office/infopath/2007/PartnerControls">
          <TermName xmlns="http://schemas.microsoft.com/office/infopath/2007/PartnerControls">8625-24</TermName>
          <TermId xmlns="http://schemas.microsoft.com/office/infopath/2007/PartnerControls">f7dc7cb7-23f6-46e5-aa4e-531c350337dc</TermId>
        </TermInfo>
        <TermInfo xmlns="http://schemas.microsoft.com/office/infopath/2007/PartnerControls">
          <TermName xmlns="http://schemas.microsoft.com/office/infopath/2007/PartnerControls">8625-25</TermName>
          <TermId xmlns="http://schemas.microsoft.com/office/infopath/2007/PartnerControls">dbd881d4-7df3-43b1-be3a-49e493be060f</TermId>
        </TermInfo>
        <TermInfo xmlns="http://schemas.microsoft.com/office/infopath/2007/PartnerControls">
          <TermName xmlns="http://schemas.microsoft.com/office/infopath/2007/PartnerControls">8625-31</TermName>
          <TermId xmlns="http://schemas.microsoft.com/office/infopath/2007/PartnerControls">005adfcb-c45d-458f-a9dd-64055228b985</TermId>
        </TermInfo>
        <TermInfo xmlns="http://schemas.microsoft.com/office/infopath/2007/PartnerControls">
          <TermName xmlns="http://schemas.microsoft.com/office/infopath/2007/PartnerControls">8625-33</TermName>
          <TermId xmlns="http://schemas.microsoft.com/office/infopath/2007/PartnerControls">0a5d8c65-eb8a-4f98-b1d6-1fdd910eb258</TermId>
        </TermInfo>
        <TermInfo xmlns="http://schemas.microsoft.com/office/infopath/2007/PartnerControls">
          <TermName xmlns="http://schemas.microsoft.com/office/infopath/2007/PartnerControls">8816-11</TermName>
          <TermId xmlns="http://schemas.microsoft.com/office/infopath/2007/PartnerControls">b6a4fefc-473f-472d-8718-60b01322b1f5</TermId>
        </TermInfo>
        <TermInfo xmlns="http://schemas.microsoft.com/office/infopath/2007/PartnerControls">
          <TermName xmlns="http://schemas.microsoft.com/office/infopath/2007/PartnerControls">8816-21</TermName>
          <TermId xmlns="http://schemas.microsoft.com/office/infopath/2007/PartnerControls">f85a0fe6-d001-4e85-ad3d-65163e28867d</TermId>
        </TermInfo>
        <TermInfo xmlns="http://schemas.microsoft.com/office/infopath/2007/PartnerControls">
          <TermName xmlns="http://schemas.microsoft.com/office/infopath/2007/PartnerControls">8817-11</TermName>
          <TermId xmlns="http://schemas.microsoft.com/office/infopath/2007/PartnerControls">86a0138a-7035-456f-84e4-efe8c54dbcaa</TermId>
        </TermInfo>
        <TermInfo xmlns="http://schemas.microsoft.com/office/infopath/2007/PartnerControls">
          <TermName xmlns="http://schemas.microsoft.com/office/infopath/2007/PartnerControls">8817-21</TermName>
          <TermId xmlns="http://schemas.microsoft.com/office/infopath/2007/PartnerControls">8931260b-50bc-4752-8cf4-28423f894591</TermId>
        </TermInfo>
      </Terms>
    </j5a7449248d447e983365f9ccc7bf26f>
    <KpiDescription xmlns="http://schemas.microsoft.com/sharepoint/v3" xsi:nil="true"/>
    <TaxCatchAll xmlns="5f8ea682-3a42-454b-8035-422047e146b2">
      <Value>609</Value>
      <Value>608</Value>
      <Value>199</Value>
      <Value>198</Value>
      <Value>197</Value>
      <Value>196</Value>
      <Value>195</Value>
      <Value>619</Value>
      <Value>616</Value>
      <Value>615</Value>
      <Value>614</Value>
      <Value>613</Value>
      <Value>612</Value>
      <Value>611</Value>
      <Value>610</Value>
      <Value>1465</Value>
      <Value>1464</Value>
      <Value>1463</Value>
      <Value>1032</Value>
      <Value>686</Value>
      <Value>1012</Value>
      <Value>1011</Value>
      <Value>1010</Value>
      <Value>1009</Value>
      <Value>1007</Value>
      <Value>1006</Value>
      <Value>1005</Value>
      <Value>135</Value>
      <Value>134</Value>
      <Value>126</Value>
      <Value>125</Value>
      <Value>124</Value>
      <Value>551</Value>
      <Value>1617</Value>
      <Value>1616</Value>
      <Value>1613</Value>
      <Value>1612</Value>
      <Value>1611</Value>
      <Value>607</Value>
      <Value>110</Value>
      <Value>109</Value>
    </TaxCatchAll>
    <f4e0e0febf844675a45068bb85642fb2 xmlns="5f8ea682-3a42-454b-8035-422047e146b2">
      <Terms xmlns="http://schemas.microsoft.com/office/infopath/2007/PartnerControls">
        <TermInfo xmlns="http://schemas.microsoft.com/office/infopath/2007/PartnerControls">
          <TermName xmlns="http://schemas.microsoft.com/office/infopath/2007/PartnerControls">8605-503</TermName>
          <TermId xmlns="http://schemas.microsoft.com/office/infopath/2007/PartnerControls">015c8b2b-4e9d-47c3-84a9-97acf5951cf8</TermId>
        </TermInfo>
        <TermInfo xmlns="http://schemas.microsoft.com/office/infopath/2007/PartnerControls">
          <TermName xmlns="http://schemas.microsoft.com/office/infopath/2007/PartnerControls">8607-503</TermName>
          <TermId xmlns="http://schemas.microsoft.com/office/infopath/2007/PartnerControls">d11a224a-0a29-4f05-bb04-9cd888837add</TermId>
        </TermInfo>
        <TermInfo xmlns="http://schemas.microsoft.com/office/infopath/2007/PartnerControls">
          <TermName xmlns="http://schemas.microsoft.com/office/infopath/2007/PartnerControls">8610-503</TermName>
          <TermId xmlns="http://schemas.microsoft.com/office/infopath/2007/PartnerControls">71d31885-75fd-469c-8072-caae9bd82b34</TermId>
        </TermInfo>
        <TermInfo xmlns="http://schemas.microsoft.com/office/infopath/2007/PartnerControls">
          <TermName xmlns="http://schemas.microsoft.com/office/infopath/2007/PartnerControls">8625-503</TermName>
          <TermId xmlns="http://schemas.microsoft.com/office/infopath/2007/PartnerControls">7f2ba3da-7b54-413b-ae44-7eb1064fd7e1</TermId>
        </TermInfo>
        <TermInfo xmlns="http://schemas.microsoft.com/office/infopath/2007/PartnerControls">
          <TermName xmlns="http://schemas.microsoft.com/office/infopath/2007/PartnerControls">8816-903</TermName>
          <TermId xmlns="http://schemas.microsoft.com/office/infopath/2007/PartnerControls">d8872236-a21d-42e5-93fe-89e0a4d45872</TermId>
        </TermInfo>
        <TermInfo xmlns="http://schemas.microsoft.com/office/infopath/2007/PartnerControls">
          <TermName xmlns="http://schemas.microsoft.com/office/infopath/2007/PartnerControls">8817-903</TermName>
          <TermId xmlns="http://schemas.microsoft.com/office/infopath/2007/PartnerControls">5184d603-8546-4b33-a7d9-df0a2d074243</TermId>
        </TermInfo>
      </Terms>
    </f4e0e0febf844675a45068bb85642fb2>
    <ILM_x0020_Content_x0020_Type xmlns="5f8ea682-3a42-454b-8035-422047e146b2">Mark Sheet</ILM_x0020_Content_x0020_Type>
    <kb5530885391492bb408a8b4151064ea xmlns="5f8ea682-3a42-454b-8035-422047e146b2">
      <Terms xmlns="http://schemas.microsoft.com/office/infopath/2007/PartnerControls">
        <TermInfo xmlns="http://schemas.microsoft.com/office/infopath/2007/PartnerControls">
          <TermName xmlns="http://schemas.microsoft.com/office/infopath/2007/PartnerControls">8605</TermName>
          <TermId xmlns="http://schemas.microsoft.com/office/infopath/2007/PartnerControls">4ca9d4f6-eb3a-4a12-baaa-e0e314869f84</TermId>
        </TermInfo>
        <TermInfo xmlns="http://schemas.microsoft.com/office/infopath/2007/PartnerControls">
          <TermName xmlns="http://schemas.microsoft.com/office/infopath/2007/PartnerControls">8607</TermName>
          <TermId xmlns="http://schemas.microsoft.com/office/infopath/2007/PartnerControls">acb670ad-aa6c-4fef-b9f4-07a23eb97a39</TermId>
        </TermInfo>
        <TermInfo xmlns="http://schemas.microsoft.com/office/infopath/2007/PartnerControls">
          <TermName xmlns="http://schemas.microsoft.com/office/infopath/2007/PartnerControls">8610</TermName>
          <TermId xmlns="http://schemas.microsoft.com/office/infopath/2007/PartnerControls">8584757e-8fc6-40ae-aa8a-8bea734a23aa</TermId>
        </TermInfo>
        <TermInfo xmlns="http://schemas.microsoft.com/office/infopath/2007/PartnerControls">
          <TermName xmlns="http://schemas.microsoft.com/office/infopath/2007/PartnerControls">8625</TermName>
          <TermId xmlns="http://schemas.microsoft.com/office/infopath/2007/PartnerControls">bcc74ead-8655-447e-a9e9-edd584da9afa</TermId>
        </TermInfo>
        <TermInfo xmlns="http://schemas.microsoft.com/office/infopath/2007/PartnerControls">
          <TermName xmlns="http://schemas.microsoft.com/office/infopath/2007/PartnerControls">8816</TermName>
          <TermId xmlns="http://schemas.microsoft.com/office/infopath/2007/PartnerControls">ce7a0fb3-8c09-4cc4-8aaf-cabd2f6efa77</TermId>
        </TermInfo>
        <TermInfo xmlns="http://schemas.microsoft.com/office/infopath/2007/PartnerControls">
          <TermName xmlns="http://schemas.microsoft.com/office/infopath/2007/PartnerControls">8817</TermName>
          <TermId xmlns="http://schemas.microsoft.com/office/infopath/2007/PartnerControls">6c7161c6-c507-476a-8699-c8caf88e49f9</TermId>
        </TermInfo>
      </Terms>
    </kb5530885391492bb408a8b4151064ea>
    <Qualification xmlns="5f8ea682-3a42-454b-8035-422047e146b2">
      <Value>VRQ</Value>
    </Qualification>
    <Level xmlns="5f8ea682-3a42-454b-8035-422047e146b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Mark Sheet" ma:contentTypeID="0x010100CEB93C500D2CF04AA228379647604D2700E601C04302312948A0669526B6EE9690" ma:contentTypeVersion="4" ma:contentTypeDescription="" ma:contentTypeScope="" ma:versionID="3c7b8e376fd1c89b0c5a5f03582d4cf0">
  <xsd:schema xmlns:xsd="http://www.w3.org/2001/XMLSchema" xmlns:xs="http://www.w3.org/2001/XMLSchema" xmlns:p="http://schemas.microsoft.com/office/2006/metadata/properties" xmlns:ns1="http://schemas.microsoft.com/sharepoint/v3" xmlns:ns2="5f8ea682-3a42-454b-8035-422047e146b2" targetNamespace="http://schemas.microsoft.com/office/2006/metadata/properties" ma:root="true" ma:fieldsID="46cc3de6d3d07b49b13ba481a0d54bea" ns1:_="" ns2:_="">
    <xsd:import namespace="http://schemas.microsoft.com/sharepoint/v3"/>
    <xsd:import namespace="5f8ea682-3a42-454b-8035-422047e146b2"/>
    <xsd:element name="properties">
      <xsd:complexType>
        <xsd:sequence>
          <xsd:element name="documentManagement">
            <xsd:complexType>
              <xsd:all>
                <xsd:element ref="ns1:KpiDescription" minOccurs="0"/>
                <xsd:element ref="ns2:Qualification" minOccurs="0"/>
                <xsd:element ref="ns2:Level" minOccurs="0"/>
                <xsd:element ref="ns2:ILM_x0020_Content_x0020_Type"/>
                <xsd:element ref="ns2:kb5530885391492bb408a8b4151064ea" minOccurs="0"/>
                <xsd:element ref="ns2:TaxCatchAll" minOccurs="0"/>
                <xsd:element ref="ns2:TaxCatchAllLabel" minOccurs="0"/>
                <xsd:element ref="ns2:j5a7449248d447e983365f9ccc7bf26f" minOccurs="0"/>
                <xsd:element ref="ns2:f4e0e0febf844675a45068bb85642fb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8ea682-3a42-454b-8035-422047e146b2" elementFormDefault="qualified">
    <xsd:import namespace="http://schemas.microsoft.com/office/2006/documentManagement/types"/>
    <xsd:import namespace="http://schemas.microsoft.com/office/infopath/2007/PartnerControls"/>
    <xsd:element name="Qualification" ma:index="3" nillable="true" ma:displayName="Qualification" ma:default="VRQ" ma:internalName="Qualification" ma:requiredMultiChoice="true">
      <xsd:complexType>
        <xsd:complexContent>
          <xsd:extension base="dms:MultiChoice">
            <xsd:sequence>
              <xsd:element name="Value" maxOccurs="unbounded" minOccurs="0" nillable="true">
                <xsd:simpleType>
                  <xsd:restriction base="dms:Choice">
                    <xsd:enumeration value="NVQ"/>
                    <xsd:enumeration value="VRQ"/>
                    <xsd:enumeration value="SVQ"/>
                    <xsd:enumeration value="QCF"/>
                    <xsd:enumeration value="IQUAL"/>
                  </xsd:restriction>
                </xsd:simpleType>
              </xsd:element>
            </xsd:sequence>
          </xsd:extension>
        </xsd:complexContent>
      </xsd:complexType>
    </xsd:element>
    <xsd:element name="Level" ma:index="4" nillable="true" ma:displayName="Level" ma:default="1" ma:format="Dropdown" ma:internalName="Level">
      <xsd:simpleType>
        <xsd:restriction base="dms:Choice">
          <xsd:enumeration value="1"/>
          <xsd:enumeration value="2"/>
          <xsd:enumeration value="3"/>
          <xsd:enumeration value="4"/>
          <xsd:enumeration value="5"/>
          <xsd:enumeration value="6"/>
          <xsd:enumeration value="7"/>
          <xsd:enumeration value="S5"/>
          <xsd:enumeration value="S6"/>
          <xsd:enumeration value="S7"/>
          <xsd:enumeration value="S8"/>
          <xsd:enumeration value="S9"/>
          <xsd:enumeration value="S10"/>
          <xsd:enumeration value="S11"/>
        </xsd:restriction>
      </xsd:simpleType>
    </xsd:element>
    <xsd:element name="ILM_x0020_Content_x0020_Type" ma:index="8" ma:displayName="ILM Content Type" ma:default="Assignment" ma:format="Dropdown" ma:internalName="ILM_x0020_Content_x0020_Type">
      <xsd:simpleType>
        <xsd:restriction base="dms:Choice">
          <xsd:enumeration value="Assignment"/>
          <xsd:enumeration value="Combined Spec"/>
          <xsd:enumeration value="Cover Page"/>
          <xsd:enumeration value="Mark Sheet"/>
          <xsd:enumeration value="Part A Document"/>
          <xsd:enumeration value="Part B Document"/>
          <xsd:enumeration value="Q-Card"/>
          <xsd:enumeration value="Resources"/>
          <xsd:enumeration value="Short Answer Question"/>
          <xsd:enumeration value="Units"/>
          <xsd:enumeration value="Fees"/>
          <xsd:enumeration value="Policies"/>
          <xsd:enumeration value="PR and Marketing"/>
          <xsd:enumeration value="Centre Guide"/>
          <xsd:enumeration value="Quals Overview"/>
          <xsd:enumeration value="Admin"/>
          <xsd:enumeration value="Mapping Document"/>
        </xsd:restriction>
      </xsd:simpleType>
    </xsd:element>
    <xsd:element name="kb5530885391492bb408a8b4151064ea" ma:index="9" nillable="true" ma:taxonomy="true" ma:internalName="kb5530885391492bb408a8b4151064ea" ma:taxonomyFieldName="Family_x0020_Code" ma:displayName="Family Code" ma:default="" ma:fieldId="{4b553088-5391-492b-b408-a8b4151064ea}" ma:taxonomyMulti="true" ma:sspId="d5e430a5-b6ba-46d0-ac93-66b284a7db87" ma:termSetId="fb88307f-84a0-4011-b297-01b5645659c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ac5c670-457c-442f-83c0-e58e8e6ff216}" ma:internalName="TaxCatchAll" ma:showField="CatchAllData"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ac5c670-457c-442f-83c0-e58e8e6ff216}" ma:internalName="TaxCatchAllLabel" ma:readOnly="true" ma:showField="CatchAllDataLabel"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j5a7449248d447e983365f9ccc7bf26f" ma:index="13" nillable="true" ma:taxonomy="true" ma:internalName="j5a7449248d447e983365f9ccc7bf26f" ma:taxonomyFieldName="PoS" ma:displayName="PoS" ma:default="" ma:fieldId="{35a74492-48d4-47e9-8336-5f9ccc7bf26f}" ma:taxonomyMulti="true" ma:sspId="d5e430a5-b6ba-46d0-ac93-66b284a7db87" ma:termSetId="fe91ae38-cb90-4a85-abf4-194a27613f41" ma:anchorId="00000000-0000-0000-0000-000000000000" ma:open="false" ma:isKeyword="false">
      <xsd:complexType>
        <xsd:sequence>
          <xsd:element ref="pc:Terms" minOccurs="0" maxOccurs="1"/>
        </xsd:sequence>
      </xsd:complexType>
    </xsd:element>
    <xsd:element name="f4e0e0febf844675a45068bb85642fb2" ma:index="15" nillable="true" ma:taxonomy="true" ma:internalName="f4e0e0febf844675a45068bb85642fb2" ma:taxonomyFieldName="Units" ma:displayName="Units" ma:default="" ma:fieldId="{f4e0e0fe-bf84-4675-a450-68bb85642fb2}" ma:taxonomyMulti="true" ma:sspId="d5e430a5-b6ba-46d0-ac93-66b284a7db87" ma:termSetId="c4f771cb-4051-4602-855f-4483c0a29f6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F1BBBB-A94B-4F20-B014-63C93660D98A}">
  <ds:schemaRefs>
    <ds:schemaRef ds:uri="http://purl.org/dc/dcmitype/"/>
    <ds:schemaRef ds:uri="http://purl.org/dc/elements/1.1/"/>
    <ds:schemaRef ds:uri="http://schemas.microsoft.com/office/2006/documentManagement/types"/>
    <ds:schemaRef ds:uri="http://schemas.microsoft.com/office/infopath/2007/PartnerControls"/>
    <ds:schemaRef ds:uri="http://schemas.microsoft.com/sharepoint/v3"/>
    <ds:schemaRef ds:uri="http://purl.org/dc/terms/"/>
    <ds:schemaRef ds:uri="http://schemas.openxmlformats.org/package/2006/metadata/core-properties"/>
    <ds:schemaRef ds:uri="5f8ea682-3a42-454b-8035-422047e146b2"/>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9D5D5BD2-A25B-41E4-8FE5-2984A515D904}">
  <ds:schemaRefs>
    <ds:schemaRef ds:uri="http://schemas.microsoft.com/sharepoint/v3/contenttype/forms"/>
  </ds:schemaRefs>
</ds:datastoreItem>
</file>

<file path=customXml/itemProps3.xml><?xml version="1.0" encoding="utf-8"?>
<ds:datastoreItem xmlns:ds="http://schemas.openxmlformats.org/officeDocument/2006/customXml" ds:itemID="{2D40F12D-7B51-421A-9305-6CD5C35D7F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f8ea682-3a42-454b-8035-422047e146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1014</Words>
  <Characters>5785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Developing Critical Thinking </vt:lpstr>
    </vt:vector>
  </TitlesOfParts>
  <Company>City &amp; Guilds</Company>
  <LinksUpToDate>false</LinksUpToDate>
  <CharactersWithSpaces>6786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Developing Critical Thinking</dc:title>
  <dc:creator>shalinis</dc:creator>
  <cp:lastModifiedBy>Jurgita Baleviciute</cp:lastModifiedBy>
  <cp:revision>2</cp:revision>
  <dcterms:created xsi:type="dcterms:W3CDTF">2017-01-06T15:12:00Z</dcterms:created>
  <dcterms:modified xsi:type="dcterms:W3CDTF">2017-01-06T15:12:00Z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0x010100CEB93C500D2CF04AA228379647604D2700E601C04302312948A0669526B6EE9690</vt:lpwstr>
  </property>
  <property fmtid="{D5CDD505-2E9C-101B-9397-08002B2CF9AE}" pid="3" name="Units">
    <vt:lpwstr>551;#8605-503|015c8b2b-4e9d-47c3-84a9-97acf5951cf8;#619;#8607-503|d11a224a-0a29-4f05-bb04-9cd888837add;#686;#8610-503|71d31885-75fd-469c-8072-caae9bd82b34;#1032;#8625-503|7f2ba3da-7b54-413b-ae44-7eb1064fd7e1;#1616;#8816-903|d8872236-a21d-42e5-93fe-89e0a4d</vt:lpwstr>
  </property>
  <property fmtid="{D5CDD505-2E9C-101B-9397-08002B2CF9AE}" pid="4" name="Family Code">
    <vt:lpwstr>109;#8605|4ca9d4f6-eb3a-4a12-baaa-e0e314869f84;#607;#8607|acb670ad-aa6c-4fef-b9f4-07a23eb97a39;#134;#8610|8584757e-8fc6-40ae-aa8a-8bea734a23aa;#1005;#8625|bcc74ead-8655-447e-a9e9-edd584da9afa;#1463;#8816|ce7a0fb3-8c09-4cc4-8aaf-cabd2f6efa77;#1611;#8817|6c</vt:lpwstr>
  </property>
  <property fmtid="{D5CDD505-2E9C-101B-9397-08002B2CF9AE}" pid="5" name="PoS">
    <vt:lpwstr>124;#8605-11|adfc4a40-eae5-4da7-b076-514629eee1c2;#195;#8605-13|353baf86-edf1-4185-8221-dc9059a1e410;#196;#8605-14|ec4512f4-7e1c-4ac8-97b9-1b2f8f96525e;#125;#8605-21|660bdd7a-560f-4b61-bb9a-f239b41d6ef8;#197;#8605-22|562f03ff-b4f3-42a5-af63-8030d810de99;#</vt:lpwstr>
  </property>
</Properties>
</file>