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AF0DB" w14:textId="77777777" w:rsidR="000F7E1A" w:rsidRPr="000156D1" w:rsidRDefault="000F7E1A" w:rsidP="000F7E1A">
      <w:pPr>
        <w:spacing w:after="120"/>
        <w:ind w:left="-142" w:right="-720"/>
        <w:jc w:val="left"/>
        <w:rPr>
          <w:b/>
          <w:bCs/>
        </w:rPr>
      </w:pPr>
      <w:r w:rsidRPr="000156D1">
        <w:rPr>
          <w:b/>
          <w:bCs/>
          <w:caps/>
        </w:rPr>
        <w:t>MARK SHEET</w:t>
      </w:r>
      <w:r w:rsidRPr="000156D1">
        <w:rPr>
          <w:b/>
          <w:bCs/>
        </w:rPr>
        <w:t xml:space="preserve"> – Understanding the skills, principles and practice of effective management coaching and mentoring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0F7E1A" w:rsidRPr="000156D1" w14:paraId="17FC3072" w14:textId="77777777" w:rsidTr="007C7367">
        <w:tc>
          <w:tcPr>
            <w:tcW w:w="3294" w:type="dxa"/>
            <w:gridSpan w:val="2"/>
            <w:shd w:val="clear" w:color="auto" w:fill="auto"/>
            <w:vAlign w:val="center"/>
          </w:tcPr>
          <w:p w14:paraId="6C86BFAC" w14:textId="77777777" w:rsidR="000F7E1A" w:rsidRPr="000156D1" w:rsidRDefault="000F7E1A" w:rsidP="007C7367">
            <w:pPr>
              <w:jc w:val="left"/>
              <w:rPr>
                <w:rFonts w:ascii="Arial Narrow" w:hAnsi="Arial Narrow" w:cs="Arial Narrow"/>
                <w:b/>
                <w:bCs/>
                <w:sz w:val="20"/>
                <w:szCs w:val="20"/>
              </w:rPr>
            </w:pPr>
            <w:r w:rsidRPr="000156D1">
              <w:rPr>
                <w:rFonts w:ascii="Arial Narrow" w:hAnsi="Arial Narrow" w:cs="Arial Narrow"/>
                <w:b/>
                <w:bCs/>
                <w:sz w:val="20"/>
                <w:szCs w:val="20"/>
              </w:rPr>
              <w:t>Centre Number :</w:t>
            </w:r>
          </w:p>
        </w:tc>
        <w:tc>
          <w:tcPr>
            <w:tcW w:w="2626" w:type="dxa"/>
            <w:gridSpan w:val="2"/>
            <w:shd w:val="clear" w:color="auto" w:fill="auto"/>
          </w:tcPr>
          <w:p w14:paraId="08741995" w14:textId="77777777" w:rsidR="000F7E1A" w:rsidRPr="000156D1" w:rsidRDefault="000F7E1A" w:rsidP="007C7367">
            <w:pPr>
              <w:jc w:val="left"/>
              <w:rPr>
                <w:rFonts w:ascii="Arial Narrow" w:hAnsi="Arial Narrow" w:cs="Arial Narrow"/>
                <w:b/>
                <w:bCs/>
                <w:sz w:val="20"/>
                <w:szCs w:val="20"/>
              </w:rPr>
            </w:pPr>
          </w:p>
        </w:tc>
        <w:tc>
          <w:tcPr>
            <w:tcW w:w="1701" w:type="dxa"/>
            <w:gridSpan w:val="3"/>
            <w:shd w:val="clear" w:color="auto" w:fill="auto"/>
            <w:vAlign w:val="center"/>
          </w:tcPr>
          <w:p w14:paraId="6906126A" w14:textId="77777777" w:rsidR="000F7E1A" w:rsidRPr="000156D1" w:rsidRDefault="000F7E1A" w:rsidP="007C7367">
            <w:pPr>
              <w:jc w:val="left"/>
              <w:rPr>
                <w:rFonts w:ascii="Arial Narrow" w:hAnsi="Arial Narrow" w:cs="Arial Narrow"/>
                <w:b/>
                <w:bCs/>
                <w:sz w:val="20"/>
                <w:szCs w:val="20"/>
              </w:rPr>
            </w:pPr>
            <w:r w:rsidRPr="000156D1">
              <w:rPr>
                <w:rFonts w:ascii="Arial Narrow" w:hAnsi="Arial Narrow" w:cs="Arial Narrow"/>
                <w:b/>
                <w:bCs/>
                <w:sz w:val="20"/>
                <w:szCs w:val="20"/>
              </w:rPr>
              <w:t>Centre Name :</w:t>
            </w:r>
          </w:p>
        </w:tc>
        <w:tc>
          <w:tcPr>
            <w:tcW w:w="5555" w:type="dxa"/>
            <w:gridSpan w:val="4"/>
            <w:shd w:val="clear" w:color="auto" w:fill="auto"/>
            <w:vAlign w:val="center"/>
          </w:tcPr>
          <w:p w14:paraId="28FD4992" w14:textId="77777777" w:rsidR="000F7E1A" w:rsidRPr="000156D1" w:rsidRDefault="000F7E1A" w:rsidP="007C7367">
            <w:pPr>
              <w:jc w:val="left"/>
              <w:rPr>
                <w:rFonts w:ascii="Arial Narrow" w:hAnsi="Arial Narrow" w:cs="Arial Narrow"/>
                <w:b/>
                <w:bCs/>
                <w:sz w:val="20"/>
                <w:szCs w:val="20"/>
              </w:rPr>
            </w:pPr>
          </w:p>
        </w:tc>
      </w:tr>
      <w:tr w:rsidR="000F7E1A" w:rsidRPr="000156D1" w14:paraId="1A707DA8" w14:textId="77777777" w:rsidTr="007C7367">
        <w:tc>
          <w:tcPr>
            <w:tcW w:w="3294" w:type="dxa"/>
            <w:gridSpan w:val="2"/>
            <w:shd w:val="clear" w:color="auto" w:fill="auto"/>
            <w:vAlign w:val="center"/>
          </w:tcPr>
          <w:p w14:paraId="40DB470D" w14:textId="77777777" w:rsidR="000F7E1A" w:rsidRPr="000156D1" w:rsidRDefault="000F7E1A" w:rsidP="007C7367">
            <w:pPr>
              <w:spacing w:line="226" w:lineRule="auto"/>
              <w:jc w:val="left"/>
              <w:rPr>
                <w:rFonts w:ascii="Arial Narrow" w:hAnsi="Arial Narrow" w:cs="Arial Narrow"/>
                <w:b/>
                <w:bCs/>
                <w:sz w:val="20"/>
                <w:szCs w:val="20"/>
              </w:rPr>
            </w:pPr>
            <w:r w:rsidRPr="000156D1">
              <w:rPr>
                <w:rFonts w:ascii="Arial Narrow" w:hAnsi="Arial Narrow" w:cs="Arial Narrow"/>
                <w:b/>
                <w:bCs/>
                <w:sz w:val="20"/>
                <w:szCs w:val="20"/>
              </w:rPr>
              <w:t>Learner Registration No :</w:t>
            </w:r>
          </w:p>
        </w:tc>
        <w:tc>
          <w:tcPr>
            <w:tcW w:w="2626" w:type="dxa"/>
            <w:gridSpan w:val="2"/>
            <w:shd w:val="clear" w:color="auto" w:fill="auto"/>
            <w:vAlign w:val="center"/>
          </w:tcPr>
          <w:p w14:paraId="37419C0F" w14:textId="77777777" w:rsidR="000F7E1A" w:rsidRPr="000156D1" w:rsidRDefault="000F7E1A" w:rsidP="007C7367">
            <w:pPr>
              <w:jc w:val="left"/>
              <w:rPr>
                <w:rFonts w:ascii="Arial Narrow" w:hAnsi="Arial Narrow" w:cs="Arial Narrow"/>
                <w:b/>
                <w:bCs/>
                <w:sz w:val="20"/>
                <w:szCs w:val="20"/>
              </w:rPr>
            </w:pPr>
          </w:p>
        </w:tc>
        <w:tc>
          <w:tcPr>
            <w:tcW w:w="1701" w:type="dxa"/>
            <w:gridSpan w:val="3"/>
            <w:shd w:val="clear" w:color="auto" w:fill="auto"/>
            <w:vAlign w:val="center"/>
          </w:tcPr>
          <w:p w14:paraId="6B0CB939" w14:textId="77777777" w:rsidR="000F7E1A" w:rsidRPr="000156D1" w:rsidRDefault="000F7E1A" w:rsidP="007C7367">
            <w:pPr>
              <w:spacing w:line="192" w:lineRule="auto"/>
              <w:jc w:val="left"/>
              <w:rPr>
                <w:rFonts w:ascii="Arial Narrow" w:hAnsi="Arial Narrow" w:cs="Arial Narrow"/>
                <w:b/>
                <w:bCs/>
                <w:sz w:val="20"/>
                <w:szCs w:val="20"/>
              </w:rPr>
            </w:pPr>
            <w:r w:rsidRPr="000156D1">
              <w:rPr>
                <w:rFonts w:ascii="Arial Narrow" w:hAnsi="Arial Narrow" w:cs="Arial Narrow"/>
                <w:b/>
                <w:bCs/>
                <w:sz w:val="20"/>
                <w:szCs w:val="20"/>
              </w:rPr>
              <w:t>Learner Name:</w:t>
            </w:r>
          </w:p>
        </w:tc>
        <w:tc>
          <w:tcPr>
            <w:tcW w:w="5555" w:type="dxa"/>
            <w:gridSpan w:val="4"/>
            <w:shd w:val="clear" w:color="auto" w:fill="auto"/>
            <w:vAlign w:val="center"/>
          </w:tcPr>
          <w:p w14:paraId="622AAE60" w14:textId="77777777" w:rsidR="000F7E1A" w:rsidRPr="000156D1" w:rsidRDefault="000F7E1A" w:rsidP="007C7367">
            <w:pPr>
              <w:spacing w:line="226" w:lineRule="auto"/>
              <w:jc w:val="left"/>
              <w:rPr>
                <w:rFonts w:ascii="Arial Narrow" w:hAnsi="Arial Narrow" w:cs="Arial Narrow"/>
                <w:b/>
                <w:bCs/>
                <w:sz w:val="20"/>
                <w:szCs w:val="20"/>
              </w:rPr>
            </w:pPr>
          </w:p>
        </w:tc>
      </w:tr>
      <w:tr w:rsidR="000F7E1A" w:rsidRPr="000156D1" w14:paraId="78D0D781" w14:textId="77777777" w:rsidTr="007C7367">
        <w:tc>
          <w:tcPr>
            <w:tcW w:w="9322" w:type="dxa"/>
            <w:gridSpan w:val="8"/>
            <w:shd w:val="clear" w:color="auto" w:fill="auto"/>
            <w:vAlign w:val="center"/>
          </w:tcPr>
          <w:p w14:paraId="68915545" w14:textId="77777777" w:rsidR="000F7E1A" w:rsidRPr="000156D1" w:rsidRDefault="000F7E1A" w:rsidP="007C7367">
            <w:pPr>
              <w:spacing w:before="60" w:after="60"/>
              <w:jc w:val="left"/>
              <w:rPr>
                <w:rFonts w:ascii="Arial Narrow" w:hAnsi="Arial Narrow" w:cs="Arial Narrow"/>
                <w:b/>
                <w:bCs/>
                <w:sz w:val="21"/>
                <w:szCs w:val="21"/>
              </w:rPr>
            </w:pPr>
            <w:r w:rsidRPr="000156D1">
              <w:rPr>
                <w:rFonts w:ascii="Arial Narrow" w:hAnsi="Arial Narrow" w:cs="Arial Narrow"/>
                <w:b/>
                <w:bCs/>
                <w:sz w:val="21"/>
                <w:szCs w:val="21"/>
              </w:rPr>
              <w:t xml:space="preserve">INSTRUCTIONS FOR ASSESSMENT AND USE OF MARK SHEET </w:t>
            </w:r>
          </w:p>
          <w:p w14:paraId="2A811D99" w14:textId="77777777" w:rsidR="000F7E1A" w:rsidRPr="000156D1" w:rsidRDefault="000F7E1A" w:rsidP="007C7367">
            <w:pPr>
              <w:spacing w:before="60" w:after="60"/>
              <w:jc w:val="left"/>
              <w:rPr>
                <w:rFonts w:ascii="Arial Narrow" w:hAnsi="Arial Narrow" w:cs="Arial Narrow"/>
                <w:sz w:val="18"/>
                <w:szCs w:val="18"/>
              </w:rPr>
            </w:pPr>
            <w:r w:rsidRPr="000156D1">
              <w:rPr>
                <w:rFonts w:ascii="Arial Narrow" w:hAnsi="Arial Narrow" w:cs="Arial Narrow"/>
                <w:sz w:val="18"/>
                <w:szCs w:val="18"/>
              </w:rPr>
              <w:t>Assessment must be conducted with reference to the assessment criteria (AC). In order to pass the unit, every AC must be met.</w:t>
            </w:r>
          </w:p>
          <w:p w14:paraId="36592EC7" w14:textId="77777777" w:rsidR="000F7E1A" w:rsidRPr="000156D1" w:rsidRDefault="000F7E1A" w:rsidP="007C7367">
            <w:pPr>
              <w:spacing w:before="60" w:after="60"/>
              <w:jc w:val="left"/>
              <w:rPr>
                <w:rFonts w:ascii="Arial Narrow" w:hAnsi="Arial Narrow" w:cs="Arial Narrow"/>
                <w:sz w:val="18"/>
                <w:szCs w:val="18"/>
              </w:rPr>
            </w:pPr>
            <w:r w:rsidRPr="000156D1">
              <w:rPr>
                <w:rFonts w:ascii="Arial Narrow" w:hAnsi="Arial Narrow" w:cs="Arial Narrow"/>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6646AFA" w14:textId="77777777" w:rsidR="000F7E1A" w:rsidRPr="000156D1" w:rsidRDefault="000F7E1A" w:rsidP="007C7367">
            <w:pPr>
              <w:spacing w:before="60" w:after="60"/>
              <w:jc w:val="left"/>
              <w:rPr>
                <w:rFonts w:ascii="Arial Narrow" w:hAnsi="Arial Narrow" w:cs="Arial Narrow"/>
                <w:b/>
                <w:bCs/>
                <w:sz w:val="18"/>
                <w:szCs w:val="18"/>
              </w:rPr>
            </w:pPr>
            <w:r w:rsidRPr="000156D1">
              <w:rPr>
                <w:rFonts w:ascii="Arial Narrow" w:hAnsi="Arial Narrow" w:cs="Arial Narrow"/>
                <w:b/>
                <w:bCs/>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568B4C4" w14:textId="77777777" w:rsidR="000F7E1A" w:rsidRPr="000156D1" w:rsidRDefault="000F7E1A" w:rsidP="007C7367">
            <w:pPr>
              <w:spacing w:line="226" w:lineRule="auto"/>
              <w:jc w:val="left"/>
              <w:rPr>
                <w:rFonts w:ascii="Arial Narrow" w:hAnsi="Arial Narrow" w:cs="Arial Narrow"/>
                <w:sz w:val="18"/>
                <w:szCs w:val="18"/>
              </w:rPr>
            </w:pPr>
            <w:r w:rsidRPr="000156D1">
              <w:rPr>
                <w:rFonts w:ascii="Arial Narrow" w:hAnsi="Arial Narrow" w:cs="Arial Narrow"/>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CEB82AB" w14:textId="77777777" w:rsidR="000F7E1A" w:rsidRPr="000156D1" w:rsidRDefault="000F7E1A" w:rsidP="007C7367">
            <w:pPr>
              <w:spacing w:line="226" w:lineRule="auto"/>
              <w:jc w:val="left"/>
              <w:rPr>
                <w:rFonts w:ascii="Arial Narrow" w:hAnsi="Arial Narrow" w:cs="Arial Narrow"/>
                <w:sz w:val="20"/>
                <w:szCs w:val="20"/>
              </w:rPr>
            </w:pPr>
          </w:p>
        </w:tc>
        <w:tc>
          <w:tcPr>
            <w:tcW w:w="3854" w:type="dxa"/>
            <w:gridSpan w:val="3"/>
            <w:shd w:val="clear" w:color="auto" w:fill="auto"/>
            <w:vAlign w:val="center"/>
          </w:tcPr>
          <w:p w14:paraId="3200AE31" w14:textId="77777777" w:rsidR="000F7E1A" w:rsidRPr="000156D1" w:rsidRDefault="000F7E1A" w:rsidP="007C7367">
            <w:pPr>
              <w:tabs>
                <w:tab w:val="num" w:pos="720"/>
              </w:tabs>
              <w:jc w:val="left"/>
              <w:rPr>
                <w:rFonts w:ascii="Arial Narrow" w:hAnsi="Arial Narrow" w:cs="Arial Narrow"/>
                <w:b/>
                <w:bCs/>
                <w:sz w:val="18"/>
                <w:szCs w:val="18"/>
              </w:rPr>
            </w:pPr>
          </w:p>
          <w:p w14:paraId="5F275FFF" w14:textId="77777777" w:rsidR="000F7E1A" w:rsidRPr="000156D1" w:rsidRDefault="000F7E1A" w:rsidP="007C7367">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0156D1">
              <w:rPr>
                <w:rFonts w:ascii="Arial Narrow" w:hAnsi="Arial Narrow" w:cs="Arial Narrow"/>
                <w:b/>
                <w:bCs/>
                <w:sz w:val="18"/>
                <w:szCs w:val="18"/>
              </w:rPr>
              <w:t>Learner named above confirms authenticity of submission.</w:t>
            </w:r>
          </w:p>
          <w:p w14:paraId="049A9D72" w14:textId="77777777" w:rsidR="000F7E1A" w:rsidRPr="000156D1" w:rsidRDefault="000F7E1A" w:rsidP="007C7367">
            <w:pPr>
              <w:tabs>
                <w:tab w:val="num" w:pos="720"/>
              </w:tabs>
              <w:jc w:val="left"/>
              <w:rPr>
                <w:rFonts w:ascii="Arial Narrow" w:hAnsi="Arial Narrow" w:cs="Arial Narrow"/>
                <w:b/>
                <w:bCs/>
                <w:sz w:val="18"/>
                <w:szCs w:val="18"/>
              </w:rPr>
            </w:pPr>
          </w:p>
          <w:p w14:paraId="3A96CFCB" w14:textId="77777777" w:rsidR="000F7E1A" w:rsidRPr="000156D1" w:rsidRDefault="000F7E1A" w:rsidP="007C7367">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0156D1">
              <w:rPr>
                <w:rFonts w:ascii="Arial Narrow" w:hAnsi="Arial Narrow" w:cs="Arial Narrow"/>
                <w:b/>
                <w:bCs/>
                <w:sz w:val="18"/>
                <w:szCs w:val="18"/>
              </w:rPr>
              <w:t xml:space="preserve">ILM uses learners’ submissions – on an anonymous basis – for assessment standardisation. By submitting, I agree that ILM may use this script on condition that all information which may identify me is removed. </w:t>
            </w:r>
          </w:p>
          <w:p w14:paraId="46AE6D1F" w14:textId="77777777" w:rsidR="000F7E1A" w:rsidRPr="000156D1" w:rsidRDefault="000F7E1A" w:rsidP="007C7367">
            <w:pPr>
              <w:jc w:val="left"/>
              <w:rPr>
                <w:rFonts w:ascii="Arial Narrow" w:hAnsi="Arial Narrow" w:cs="Arial Narrow"/>
                <w:b/>
                <w:bCs/>
                <w:sz w:val="18"/>
                <w:szCs w:val="18"/>
              </w:rPr>
            </w:pPr>
          </w:p>
          <w:p w14:paraId="2C9D17F4" w14:textId="77777777" w:rsidR="000F7E1A" w:rsidRPr="000156D1" w:rsidRDefault="000F7E1A" w:rsidP="007C7367">
            <w:pPr>
              <w:jc w:val="left"/>
              <w:rPr>
                <w:rFonts w:ascii="Arial Narrow" w:hAnsi="Arial Narrow" w:cs="Arial Narrow"/>
                <w:b/>
                <w:bCs/>
                <w:sz w:val="28"/>
                <w:szCs w:val="28"/>
              </w:rPr>
            </w:pPr>
            <w:r w:rsidRPr="000156D1">
              <w:rPr>
                <w:rFonts w:ascii="Arial Narrow" w:hAnsi="Arial Narrow" w:cs="Arial Narrow"/>
                <w:b/>
                <w:bCs/>
                <w:sz w:val="18"/>
                <w:szCs w:val="18"/>
              </w:rPr>
              <w:t xml:space="preserve">However, if you are unwilling to allow ILM use your script, please refuse by ticking the box: </w:t>
            </w:r>
            <w:r w:rsidRPr="000156D1">
              <w:rPr>
                <w:rFonts w:ascii="Arial Narrow" w:hAnsi="Arial Narrow" w:cs="Arial Narrow"/>
                <w:b/>
                <w:bCs/>
                <w:sz w:val="28"/>
                <w:szCs w:val="28"/>
              </w:rPr>
              <w:t>□</w:t>
            </w:r>
          </w:p>
          <w:p w14:paraId="21ACAF61" w14:textId="77777777" w:rsidR="000F7E1A" w:rsidRPr="000156D1" w:rsidRDefault="000F7E1A" w:rsidP="007C7367">
            <w:pPr>
              <w:jc w:val="left"/>
              <w:rPr>
                <w:rFonts w:ascii="Arial Narrow" w:hAnsi="Arial Narrow" w:cs="Arial Narrow"/>
                <w:b/>
                <w:bCs/>
                <w:sz w:val="20"/>
                <w:szCs w:val="20"/>
              </w:rPr>
            </w:pPr>
          </w:p>
        </w:tc>
      </w:tr>
      <w:tr w:rsidR="000F7E1A" w:rsidRPr="000156D1" w14:paraId="3445C356" w14:textId="77777777" w:rsidTr="007C7367">
        <w:tc>
          <w:tcPr>
            <w:tcW w:w="13176" w:type="dxa"/>
            <w:gridSpan w:val="11"/>
            <w:shd w:val="clear" w:color="auto" w:fill="E0E0E0"/>
            <w:vAlign w:val="bottom"/>
          </w:tcPr>
          <w:p w14:paraId="7EE863B3" w14:textId="77777777" w:rsidR="000F7E1A" w:rsidRPr="000156D1" w:rsidRDefault="000F7E1A" w:rsidP="007C7367">
            <w:pPr>
              <w:jc w:val="left"/>
              <w:rPr>
                <w:sz w:val="20"/>
                <w:szCs w:val="20"/>
              </w:rPr>
            </w:pPr>
            <w:r w:rsidRPr="000156D1">
              <w:rPr>
                <w:b/>
                <w:bCs/>
                <w:sz w:val="20"/>
                <w:szCs w:val="20"/>
              </w:rPr>
              <w:t xml:space="preserve">Learning Outcome / Section 1: </w:t>
            </w:r>
            <w:r w:rsidRPr="000156D1">
              <w:rPr>
                <w:sz w:val="20"/>
                <w:szCs w:val="20"/>
              </w:rPr>
              <w:t>Understand the purpose of coaching and mentoring within an organisational context</w:t>
            </w:r>
          </w:p>
        </w:tc>
      </w:tr>
      <w:tr w:rsidR="000F7E1A" w:rsidRPr="000156D1" w14:paraId="50032162" w14:textId="77777777" w:rsidTr="007C7367">
        <w:tc>
          <w:tcPr>
            <w:tcW w:w="2518" w:type="dxa"/>
            <w:shd w:val="clear" w:color="auto" w:fill="auto"/>
            <w:vAlign w:val="center"/>
          </w:tcPr>
          <w:p w14:paraId="73639713" w14:textId="77777777" w:rsidR="000F7E1A" w:rsidRPr="000156D1" w:rsidRDefault="000F7E1A" w:rsidP="007C7367">
            <w:pPr>
              <w:widowControl w:val="0"/>
              <w:autoSpaceDE w:val="0"/>
              <w:autoSpaceDN w:val="0"/>
              <w:adjustRightInd w:val="0"/>
              <w:rPr>
                <w:rFonts w:ascii="Arial Narrow" w:hAnsi="Arial Narrow" w:cs="Arial Narrow"/>
                <w:b/>
                <w:bCs/>
              </w:rPr>
            </w:pPr>
            <w:r w:rsidRPr="000156D1">
              <w:rPr>
                <w:rFonts w:ascii="Arial Narrow" w:hAnsi="Arial Narrow" w:cs="Arial Narrow"/>
                <w:b/>
                <w:bCs/>
              </w:rPr>
              <w:t>Assessment Criteria (AC)</w:t>
            </w:r>
          </w:p>
        </w:tc>
        <w:tc>
          <w:tcPr>
            <w:tcW w:w="7513" w:type="dxa"/>
            <w:gridSpan w:val="8"/>
            <w:shd w:val="clear" w:color="auto" w:fill="auto"/>
            <w:vAlign w:val="center"/>
          </w:tcPr>
          <w:p w14:paraId="4EA7B621" w14:textId="77777777" w:rsidR="000F7E1A" w:rsidRPr="000156D1" w:rsidRDefault="000F7E1A" w:rsidP="007C7367">
            <w:pPr>
              <w:widowControl w:val="0"/>
              <w:autoSpaceDE w:val="0"/>
              <w:autoSpaceDN w:val="0"/>
              <w:adjustRightInd w:val="0"/>
              <w:spacing w:line="216" w:lineRule="auto"/>
              <w:jc w:val="center"/>
              <w:rPr>
                <w:rFonts w:ascii="Arial Narrow" w:hAnsi="Arial Narrow" w:cs="Arial Narrow"/>
                <w:b/>
                <w:bCs/>
              </w:rPr>
            </w:pPr>
            <w:r w:rsidRPr="000156D1">
              <w:rPr>
                <w:rFonts w:ascii="Arial Narrow" w:hAnsi="Arial Narrow" w:cs="Arial Narrow"/>
                <w:b/>
                <w:bCs/>
              </w:rPr>
              <w:t>Sufficiency Descriptors</w:t>
            </w:r>
          </w:p>
          <w:p w14:paraId="1302DE24" w14:textId="77777777" w:rsidR="000F7E1A" w:rsidRPr="000156D1" w:rsidRDefault="000F7E1A" w:rsidP="007C7367">
            <w:pPr>
              <w:widowControl w:val="0"/>
              <w:autoSpaceDE w:val="0"/>
              <w:autoSpaceDN w:val="0"/>
              <w:adjustRightInd w:val="0"/>
              <w:spacing w:line="216" w:lineRule="auto"/>
              <w:jc w:val="center"/>
              <w:rPr>
                <w:rFonts w:ascii="Arial Narrow" w:hAnsi="Arial Narrow" w:cs="Arial Narrow"/>
                <w:i/>
                <w:iCs/>
                <w:sz w:val="20"/>
                <w:szCs w:val="20"/>
              </w:rPr>
            </w:pPr>
            <w:r w:rsidRPr="000156D1">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7010CFDC"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5F6B2807" w14:textId="77777777" w:rsidTr="007C7367">
        <w:tc>
          <w:tcPr>
            <w:tcW w:w="2518" w:type="dxa"/>
            <w:vMerge w:val="restart"/>
            <w:shd w:val="clear" w:color="auto" w:fill="auto"/>
          </w:tcPr>
          <w:p w14:paraId="23248D30"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p>
          <w:p w14:paraId="4C492315"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1.1</w:t>
            </w:r>
          </w:p>
          <w:p w14:paraId="2CD3C2C2" w14:textId="77777777" w:rsidR="000F7E1A" w:rsidRPr="000156D1" w:rsidRDefault="000F7E1A" w:rsidP="007C7367">
            <w:pPr>
              <w:tabs>
                <w:tab w:val="center" w:pos="4153"/>
                <w:tab w:val="right" w:pos="8306"/>
              </w:tabs>
              <w:jc w:val="left"/>
              <w:rPr>
                <w:sz w:val="20"/>
                <w:szCs w:val="20"/>
              </w:rPr>
            </w:pPr>
            <w:r w:rsidRPr="000156D1">
              <w:rPr>
                <w:sz w:val="20"/>
                <w:szCs w:val="20"/>
              </w:rPr>
              <w:t>Define what coaching and mentoring is within the context of an organisation and explain the similarities and differences between coaching and mentoring</w:t>
            </w:r>
          </w:p>
          <w:p w14:paraId="52E3560E" w14:textId="77777777" w:rsidR="000F7E1A" w:rsidRPr="000156D1" w:rsidRDefault="000F7E1A" w:rsidP="007C7367">
            <w:pPr>
              <w:tabs>
                <w:tab w:val="center" w:pos="4153"/>
                <w:tab w:val="right" w:pos="8306"/>
              </w:tabs>
              <w:jc w:val="left"/>
              <w:rPr>
                <w:sz w:val="20"/>
                <w:szCs w:val="20"/>
              </w:rPr>
            </w:pPr>
          </w:p>
        </w:tc>
        <w:tc>
          <w:tcPr>
            <w:tcW w:w="2504" w:type="dxa"/>
            <w:gridSpan w:val="2"/>
            <w:shd w:val="clear" w:color="auto" w:fill="auto"/>
          </w:tcPr>
          <w:p w14:paraId="76693F29"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3EA8ED33"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3"/>
            <w:shd w:val="clear" w:color="auto" w:fill="auto"/>
          </w:tcPr>
          <w:p w14:paraId="71A0872E"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vMerge w:val="restart"/>
            <w:shd w:val="clear" w:color="auto" w:fill="auto"/>
            <w:vAlign w:val="center"/>
          </w:tcPr>
          <w:p w14:paraId="366EDEC1" w14:textId="77777777" w:rsidR="000F7E1A" w:rsidRPr="000156D1" w:rsidRDefault="000F7E1A" w:rsidP="007C7367">
            <w:pPr>
              <w:spacing w:line="216" w:lineRule="auto"/>
              <w:jc w:val="center"/>
              <w:rPr>
                <w:rFonts w:ascii="Arial Narrow" w:hAnsi="Arial Narrow" w:cs="Arial Narrow"/>
                <w:b/>
                <w:bCs/>
                <w:sz w:val="18"/>
                <w:szCs w:val="18"/>
              </w:rPr>
            </w:pPr>
            <w:bookmarkStart w:id="0" w:name="_GoBack"/>
            <w:bookmarkEnd w:id="0"/>
          </w:p>
          <w:p w14:paraId="56647372" w14:textId="77777777" w:rsidR="000F7E1A" w:rsidRPr="000156D1" w:rsidRDefault="000F7E1A" w:rsidP="007C7367">
            <w:pPr>
              <w:spacing w:line="216" w:lineRule="auto"/>
              <w:jc w:val="center"/>
              <w:rPr>
                <w:rFonts w:ascii="Arial Narrow" w:hAnsi="Arial Narrow" w:cs="Arial Narrow"/>
                <w:b/>
                <w:bCs/>
                <w:sz w:val="18"/>
                <w:szCs w:val="18"/>
              </w:rPr>
            </w:pPr>
          </w:p>
          <w:p w14:paraId="66ADB461" w14:textId="77777777" w:rsidR="000F7E1A" w:rsidRPr="000156D1" w:rsidRDefault="000F7E1A" w:rsidP="007C7367">
            <w:pPr>
              <w:spacing w:line="216" w:lineRule="auto"/>
              <w:jc w:val="center"/>
              <w:rPr>
                <w:rFonts w:ascii="Arial Narrow" w:hAnsi="Arial Narrow" w:cs="Arial Narrow"/>
                <w:b/>
                <w:bCs/>
                <w:sz w:val="18"/>
                <w:szCs w:val="18"/>
              </w:rPr>
            </w:pPr>
          </w:p>
          <w:p w14:paraId="30EDD085" w14:textId="77777777" w:rsidR="000F7E1A" w:rsidRPr="000156D1" w:rsidRDefault="000F7E1A" w:rsidP="007C7367">
            <w:pPr>
              <w:spacing w:line="216" w:lineRule="auto"/>
              <w:jc w:val="center"/>
              <w:rPr>
                <w:rFonts w:ascii="Arial Narrow" w:hAnsi="Arial Narrow" w:cs="Arial Narrow"/>
                <w:b/>
                <w:bCs/>
                <w:sz w:val="18"/>
                <w:szCs w:val="18"/>
              </w:rPr>
            </w:pPr>
          </w:p>
          <w:p w14:paraId="2E654BA5" w14:textId="77777777" w:rsidR="000F7E1A" w:rsidRPr="000156D1" w:rsidRDefault="000F7E1A" w:rsidP="007C7367">
            <w:pPr>
              <w:spacing w:line="216" w:lineRule="auto"/>
              <w:jc w:val="center"/>
              <w:rPr>
                <w:rFonts w:ascii="Arial Narrow" w:hAnsi="Arial Narrow" w:cs="Arial Narrow"/>
                <w:b/>
                <w:bCs/>
                <w:sz w:val="18"/>
                <w:szCs w:val="18"/>
              </w:rPr>
            </w:pPr>
          </w:p>
          <w:p w14:paraId="7F13BDCC" w14:textId="77777777" w:rsidR="000F7E1A" w:rsidRPr="000156D1" w:rsidRDefault="000F7E1A" w:rsidP="007C7367">
            <w:pPr>
              <w:spacing w:line="216" w:lineRule="auto"/>
              <w:jc w:val="center"/>
              <w:rPr>
                <w:rFonts w:ascii="Arial Narrow" w:hAnsi="Arial Narrow" w:cs="Arial Narrow"/>
                <w:b/>
                <w:bCs/>
                <w:sz w:val="18"/>
                <w:szCs w:val="18"/>
              </w:rPr>
            </w:pPr>
          </w:p>
          <w:p w14:paraId="3365388A" w14:textId="77777777" w:rsidR="000F7E1A" w:rsidRPr="000156D1" w:rsidRDefault="000F7E1A" w:rsidP="007C7367">
            <w:pPr>
              <w:spacing w:line="216" w:lineRule="auto"/>
              <w:jc w:val="center"/>
              <w:rPr>
                <w:rFonts w:ascii="Arial Narrow" w:hAnsi="Arial Narrow" w:cs="Arial Narrow"/>
                <w:b/>
                <w:bCs/>
                <w:sz w:val="18"/>
                <w:szCs w:val="18"/>
              </w:rPr>
            </w:pPr>
          </w:p>
          <w:p w14:paraId="4D36E2AB" w14:textId="77777777" w:rsidR="000F7E1A" w:rsidRPr="000156D1" w:rsidRDefault="000F7E1A" w:rsidP="007C7367">
            <w:pPr>
              <w:spacing w:line="216" w:lineRule="auto"/>
              <w:jc w:val="center"/>
              <w:rPr>
                <w:rFonts w:ascii="Arial Narrow" w:hAnsi="Arial Narrow" w:cs="Arial Narrow"/>
                <w:b/>
                <w:bCs/>
                <w:sz w:val="18"/>
                <w:szCs w:val="18"/>
              </w:rPr>
            </w:pPr>
          </w:p>
          <w:p w14:paraId="4DA2A079" w14:textId="77777777" w:rsidR="000F7E1A" w:rsidRPr="000156D1" w:rsidRDefault="000F7E1A" w:rsidP="007C7367">
            <w:pPr>
              <w:spacing w:line="216" w:lineRule="auto"/>
              <w:jc w:val="center"/>
              <w:rPr>
                <w:rFonts w:ascii="Arial Narrow" w:hAnsi="Arial Narrow" w:cs="Arial Narrow"/>
                <w:b/>
                <w:bCs/>
                <w:sz w:val="18"/>
                <w:szCs w:val="18"/>
              </w:rPr>
            </w:pPr>
          </w:p>
          <w:p w14:paraId="72F32070" w14:textId="77777777" w:rsidR="000F7E1A" w:rsidRPr="000156D1" w:rsidRDefault="000F7E1A" w:rsidP="007C7367">
            <w:pPr>
              <w:spacing w:line="216" w:lineRule="auto"/>
              <w:jc w:val="center"/>
              <w:rPr>
                <w:rFonts w:ascii="Arial Narrow" w:hAnsi="Arial Narrow" w:cs="Arial Narrow"/>
                <w:b/>
                <w:bCs/>
                <w:sz w:val="18"/>
                <w:szCs w:val="18"/>
              </w:rPr>
            </w:pPr>
          </w:p>
          <w:p w14:paraId="74306AC3" w14:textId="77777777" w:rsidR="000F7E1A" w:rsidRPr="000156D1" w:rsidRDefault="000F7E1A" w:rsidP="007C7367">
            <w:pPr>
              <w:spacing w:line="216" w:lineRule="auto"/>
              <w:jc w:val="center"/>
              <w:rPr>
                <w:rFonts w:ascii="Arial Narrow" w:hAnsi="Arial Narrow" w:cs="Arial Narrow"/>
                <w:b/>
                <w:bCs/>
                <w:sz w:val="18"/>
                <w:szCs w:val="18"/>
              </w:rPr>
            </w:pPr>
          </w:p>
          <w:p w14:paraId="007CA145" w14:textId="77777777" w:rsidR="000F7E1A" w:rsidRPr="000156D1" w:rsidRDefault="000F7E1A" w:rsidP="007C7367">
            <w:pPr>
              <w:spacing w:line="216" w:lineRule="auto"/>
              <w:jc w:val="center"/>
              <w:rPr>
                <w:rFonts w:ascii="Arial Narrow" w:hAnsi="Arial Narrow" w:cs="Arial Narrow"/>
                <w:b/>
                <w:bCs/>
                <w:sz w:val="18"/>
                <w:szCs w:val="18"/>
              </w:rPr>
            </w:pPr>
          </w:p>
          <w:p w14:paraId="4843933B" w14:textId="77777777" w:rsidR="000F7E1A" w:rsidRPr="000156D1" w:rsidRDefault="000F7E1A" w:rsidP="007C7367">
            <w:pPr>
              <w:spacing w:line="216" w:lineRule="auto"/>
              <w:jc w:val="center"/>
              <w:rPr>
                <w:rFonts w:ascii="Arial Narrow" w:hAnsi="Arial Narrow" w:cs="Arial Narrow"/>
                <w:b/>
                <w:bCs/>
                <w:sz w:val="18"/>
                <w:szCs w:val="18"/>
              </w:rPr>
            </w:pPr>
          </w:p>
          <w:p w14:paraId="63741CFE" w14:textId="77777777" w:rsidR="000F7E1A" w:rsidRPr="000156D1" w:rsidRDefault="000F7E1A" w:rsidP="007C7367">
            <w:pPr>
              <w:spacing w:line="216" w:lineRule="auto"/>
              <w:jc w:val="center"/>
              <w:rPr>
                <w:rFonts w:ascii="Arial Narrow" w:hAnsi="Arial Narrow" w:cs="Arial Narrow"/>
                <w:b/>
                <w:bCs/>
                <w:sz w:val="18"/>
                <w:szCs w:val="18"/>
              </w:rPr>
            </w:pPr>
          </w:p>
          <w:p w14:paraId="78892A6A" w14:textId="77777777" w:rsidR="000F7E1A" w:rsidRPr="000156D1" w:rsidRDefault="000F7E1A" w:rsidP="007C7367">
            <w:pPr>
              <w:spacing w:line="216" w:lineRule="auto"/>
              <w:jc w:val="center"/>
              <w:rPr>
                <w:rFonts w:ascii="Arial Narrow" w:hAnsi="Arial Narrow" w:cs="Arial Narrow"/>
                <w:b/>
                <w:bCs/>
                <w:sz w:val="18"/>
                <w:szCs w:val="18"/>
              </w:rPr>
            </w:pPr>
          </w:p>
          <w:p w14:paraId="412D2529" w14:textId="77777777" w:rsidR="000F7E1A" w:rsidRPr="000156D1" w:rsidRDefault="000F7E1A" w:rsidP="007C7367">
            <w:pPr>
              <w:spacing w:line="216" w:lineRule="auto"/>
              <w:jc w:val="center"/>
              <w:rPr>
                <w:rFonts w:ascii="Arial Narrow" w:hAnsi="Arial Narrow" w:cs="Arial Narrow"/>
                <w:b/>
                <w:bCs/>
                <w:sz w:val="18"/>
                <w:szCs w:val="18"/>
              </w:rPr>
            </w:pPr>
          </w:p>
          <w:p w14:paraId="7BF76B16" w14:textId="77777777" w:rsidR="000F7E1A" w:rsidRPr="000156D1" w:rsidRDefault="000F7E1A" w:rsidP="007C7367">
            <w:pPr>
              <w:spacing w:line="216" w:lineRule="auto"/>
              <w:jc w:val="center"/>
              <w:rPr>
                <w:rFonts w:ascii="Arial Narrow" w:hAnsi="Arial Narrow" w:cs="Arial Narrow"/>
                <w:b/>
                <w:bCs/>
                <w:sz w:val="18"/>
                <w:szCs w:val="18"/>
              </w:rPr>
            </w:pPr>
          </w:p>
          <w:p w14:paraId="5DD418FC" w14:textId="77777777" w:rsidR="000F7E1A" w:rsidRPr="000156D1" w:rsidRDefault="000F7E1A" w:rsidP="007C7367">
            <w:pPr>
              <w:spacing w:line="216" w:lineRule="auto"/>
              <w:jc w:val="center"/>
              <w:rPr>
                <w:rFonts w:ascii="Arial Narrow" w:hAnsi="Arial Narrow" w:cs="Arial Narrow"/>
                <w:b/>
                <w:bCs/>
                <w:sz w:val="18"/>
                <w:szCs w:val="18"/>
              </w:rPr>
            </w:pPr>
          </w:p>
          <w:p w14:paraId="2CCF6E43" w14:textId="77777777" w:rsidR="000F7E1A" w:rsidRPr="000156D1" w:rsidRDefault="000F7E1A" w:rsidP="007C7367">
            <w:pPr>
              <w:spacing w:line="216" w:lineRule="auto"/>
              <w:jc w:val="center"/>
              <w:rPr>
                <w:rFonts w:ascii="Arial Narrow" w:hAnsi="Arial Narrow" w:cs="Arial Narrow"/>
                <w:b/>
                <w:bCs/>
                <w:sz w:val="18"/>
                <w:szCs w:val="18"/>
              </w:rPr>
            </w:pPr>
          </w:p>
          <w:p w14:paraId="2CC5DDB4" w14:textId="77777777" w:rsidR="000F7E1A" w:rsidRPr="000156D1" w:rsidRDefault="000F7E1A" w:rsidP="007C7367">
            <w:pPr>
              <w:spacing w:line="216" w:lineRule="auto"/>
              <w:jc w:val="center"/>
              <w:rPr>
                <w:rFonts w:ascii="Arial Narrow" w:hAnsi="Arial Narrow" w:cs="Arial Narrow"/>
                <w:b/>
                <w:bCs/>
                <w:sz w:val="18"/>
                <w:szCs w:val="18"/>
              </w:rPr>
            </w:pPr>
          </w:p>
          <w:p w14:paraId="3DD7024E" w14:textId="77777777" w:rsidR="000F7E1A" w:rsidRPr="000156D1" w:rsidRDefault="000F7E1A" w:rsidP="007C7367">
            <w:pPr>
              <w:spacing w:line="216" w:lineRule="auto"/>
              <w:jc w:val="center"/>
              <w:rPr>
                <w:rFonts w:ascii="Arial Narrow" w:hAnsi="Arial Narrow" w:cs="Arial Narrow"/>
                <w:b/>
                <w:bCs/>
                <w:sz w:val="18"/>
                <w:szCs w:val="18"/>
              </w:rPr>
            </w:pPr>
          </w:p>
          <w:p w14:paraId="7C8041D9" w14:textId="77777777" w:rsidR="000F7E1A" w:rsidRPr="000156D1" w:rsidRDefault="000F7E1A" w:rsidP="007C7367">
            <w:pPr>
              <w:spacing w:line="216" w:lineRule="auto"/>
              <w:jc w:val="center"/>
              <w:rPr>
                <w:rFonts w:ascii="Arial Narrow" w:hAnsi="Arial Narrow" w:cs="Arial Narrow"/>
                <w:b/>
                <w:bCs/>
                <w:sz w:val="18"/>
                <w:szCs w:val="18"/>
              </w:rPr>
            </w:pPr>
          </w:p>
        </w:tc>
      </w:tr>
      <w:tr w:rsidR="000F7E1A" w:rsidRPr="000156D1" w14:paraId="6D01F19D" w14:textId="77777777" w:rsidTr="007C7367">
        <w:trPr>
          <w:trHeight w:val="228"/>
        </w:trPr>
        <w:tc>
          <w:tcPr>
            <w:tcW w:w="2518" w:type="dxa"/>
            <w:vMerge/>
            <w:shd w:val="clear" w:color="auto" w:fill="auto"/>
            <w:vAlign w:val="center"/>
          </w:tcPr>
          <w:p w14:paraId="2CEB7AAC" w14:textId="77777777" w:rsidR="000F7E1A" w:rsidRPr="000156D1" w:rsidRDefault="000F7E1A" w:rsidP="007C7367">
            <w:pPr>
              <w:spacing w:line="216" w:lineRule="auto"/>
              <w:jc w:val="center"/>
              <w:rPr>
                <w:rFonts w:ascii="Arial Narrow" w:hAnsi="Arial Narrow" w:cs="Arial Narrow"/>
              </w:rPr>
            </w:pPr>
          </w:p>
        </w:tc>
        <w:tc>
          <w:tcPr>
            <w:tcW w:w="2504" w:type="dxa"/>
            <w:gridSpan w:val="2"/>
            <w:vMerge w:val="restart"/>
            <w:shd w:val="clear" w:color="auto" w:fill="auto"/>
          </w:tcPr>
          <w:p w14:paraId="60CDE210"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Coaching and mentoring are not defined, or the definitions are incorrect, deficient, or inappropriate for an organisational context</w:t>
            </w:r>
          </w:p>
          <w:p w14:paraId="556667E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Coaching </w:t>
            </w:r>
            <w:r w:rsidRPr="000156D1">
              <w:rPr>
                <w:rFonts w:ascii="Arial Narrow" w:hAnsi="Arial Narrow"/>
                <w:b/>
                <w:i/>
                <w:sz w:val="18"/>
                <w:szCs w:val="18"/>
              </w:rPr>
              <w:t xml:space="preserve">or </w:t>
            </w:r>
            <w:r w:rsidRPr="000156D1">
              <w:rPr>
                <w:rFonts w:ascii="Arial Narrow" w:hAnsi="Arial Narrow"/>
                <w:sz w:val="18"/>
                <w:szCs w:val="18"/>
              </w:rPr>
              <w:t>mentoring is correctly and appropriately defined, but not both</w:t>
            </w:r>
          </w:p>
          <w:p w14:paraId="54AC54C4"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The similarities and differences between coaching and mentoring are not explained, or are incorrect, deficient or inappropriate for an organisational context, or similarities </w:t>
            </w:r>
            <w:r w:rsidRPr="000156D1">
              <w:rPr>
                <w:rFonts w:ascii="Arial Narrow" w:hAnsi="Arial Narrow"/>
                <w:b/>
                <w:i/>
                <w:sz w:val="18"/>
                <w:szCs w:val="18"/>
              </w:rPr>
              <w:t>or</w:t>
            </w:r>
            <w:r w:rsidRPr="000156D1">
              <w:rPr>
                <w:rFonts w:ascii="Arial Narrow" w:hAnsi="Arial Narrow"/>
                <w:sz w:val="18"/>
                <w:szCs w:val="18"/>
              </w:rPr>
              <w:t xml:space="preserve"> differences are explained but not both</w:t>
            </w:r>
          </w:p>
          <w:p w14:paraId="723CD338" w14:textId="77777777" w:rsidR="000F7E1A" w:rsidRPr="000156D1" w:rsidRDefault="000F7E1A" w:rsidP="007C7367">
            <w:pPr>
              <w:numPr>
                <w:ilvl w:val="0"/>
                <w:numId w:val="9"/>
              </w:numPr>
              <w:tabs>
                <w:tab w:val="clear" w:pos="720"/>
                <w:tab w:val="num" w:pos="176"/>
              </w:tabs>
              <w:ind w:left="176" w:hanging="142"/>
              <w:jc w:val="left"/>
              <w:rPr>
                <w:rFonts w:ascii="Arial Narrow" w:hAnsi="Arial Narrow" w:cs="Arial Narrow"/>
                <w:sz w:val="18"/>
                <w:szCs w:val="18"/>
              </w:rPr>
            </w:pPr>
            <w:r w:rsidRPr="000156D1">
              <w:rPr>
                <w:rFonts w:ascii="Arial Narrow" w:hAnsi="Arial Narrow"/>
                <w:sz w:val="18"/>
                <w:szCs w:val="18"/>
              </w:rPr>
              <w:t xml:space="preserve">The similarities and differences between coaching and mentoring are merely listed with no account of the practices associated with coaching and </w:t>
            </w:r>
            <w:r w:rsidRPr="000156D1">
              <w:rPr>
                <w:rFonts w:ascii="Arial Narrow" w:hAnsi="Arial Narrow"/>
                <w:sz w:val="18"/>
                <w:szCs w:val="18"/>
              </w:rPr>
              <w:lastRenderedPageBreak/>
              <w:t>mentoring and the reasons for those practices that correctly explain the similarities and differences</w:t>
            </w:r>
          </w:p>
          <w:p w14:paraId="227FFA64" w14:textId="77777777" w:rsidR="000F7E1A" w:rsidRPr="000156D1" w:rsidRDefault="000F7E1A" w:rsidP="007C7367">
            <w:pPr>
              <w:ind w:left="176"/>
              <w:jc w:val="left"/>
              <w:rPr>
                <w:rFonts w:ascii="Arial Narrow" w:hAnsi="Arial Narrow" w:cs="Arial Narrow"/>
                <w:sz w:val="18"/>
                <w:szCs w:val="18"/>
              </w:rPr>
            </w:pPr>
          </w:p>
        </w:tc>
        <w:tc>
          <w:tcPr>
            <w:tcW w:w="2504" w:type="dxa"/>
            <w:gridSpan w:val="3"/>
            <w:vMerge w:val="restart"/>
            <w:shd w:val="clear" w:color="auto" w:fill="auto"/>
          </w:tcPr>
          <w:p w14:paraId="22B5894C"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lastRenderedPageBreak/>
              <w:t>Limited but sufficient and correct definitions of both coaching and mentoring within a narrow organisational context are provided</w:t>
            </w:r>
          </w:p>
          <w:p w14:paraId="29610094"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 limited but sufficient and correct account of the practices associated with both coaching and mentoring is given with the reasons for those practices that correctly explains the similarities and differences between coaching and mentoring within a narrow organisational context </w:t>
            </w:r>
          </w:p>
          <w:p w14:paraId="095FEAB0" w14:textId="77777777" w:rsidR="000F7E1A" w:rsidRPr="000156D1" w:rsidRDefault="000F7E1A" w:rsidP="007C7367">
            <w:pPr>
              <w:tabs>
                <w:tab w:val="left" w:pos="34"/>
              </w:tabs>
              <w:spacing w:line="216" w:lineRule="auto"/>
              <w:ind w:left="428"/>
              <w:jc w:val="left"/>
              <w:rPr>
                <w:rFonts w:ascii="Arial Narrow" w:hAnsi="Arial Narrow" w:cs="Arial Narrow"/>
                <w:sz w:val="18"/>
                <w:szCs w:val="18"/>
              </w:rPr>
            </w:pPr>
          </w:p>
        </w:tc>
        <w:tc>
          <w:tcPr>
            <w:tcW w:w="2505" w:type="dxa"/>
            <w:gridSpan w:val="3"/>
            <w:vMerge w:val="restart"/>
            <w:shd w:val="clear" w:color="auto" w:fill="auto"/>
          </w:tcPr>
          <w:p w14:paraId="3FBB08E7"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Full and correct definitions of both coaching and mentoring within a wide organisational context are provided</w:t>
            </w:r>
          </w:p>
          <w:p w14:paraId="05514AC8"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 full and correct account of the practices associated with both coaching and mentoring is given with the reasons for those practices that fully and correctly explains the similarities and differences between coaching and mentoring within a wide organisational context </w:t>
            </w:r>
          </w:p>
          <w:p w14:paraId="1AAE8B5D" w14:textId="77777777" w:rsidR="000F7E1A" w:rsidRPr="000156D1" w:rsidRDefault="000F7E1A" w:rsidP="007C7367">
            <w:pPr>
              <w:ind w:left="317"/>
              <w:jc w:val="left"/>
              <w:rPr>
                <w:rFonts w:ascii="Arial Narrow" w:hAnsi="Arial Narrow" w:cs="Arial Narrow"/>
                <w:sz w:val="18"/>
                <w:szCs w:val="18"/>
              </w:rPr>
            </w:pPr>
          </w:p>
        </w:tc>
        <w:tc>
          <w:tcPr>
            <w:tcW w:w="3145" w:type="dxa"/>
            <w:gridSpan w:val="2"/>
            <w:vMerge/>
            <w:shd w:val="clear" w:color="auto" w:fill="auto"/>
            <w:vAlign w:val="center"/>
          </w:tcPr>
          <w:p w14:paraId="352524CF" w14:textId="77777777" w:rsidR="000F7E1A" w:rsidRPr="000156D1" w:rsidRDefault="000F7E1A" w:rsidP="007C7367">
            <w:pPr>
              <w:spacing w:line="216" w:lineRule="auto"/>
              <w:jc w:val="center"/>
              <w:rPr>
                <w:rFonts w:ascii="Arial Narrow" w:hAnsi="Arial Narrow" w:cs="Arial Narrow"/>
                <w:b/>
                <w:bCs/>
                <w:sz w:val="18"/>
                <w:szCs w:val="18"/>
              </w:rPr>
            </w:pPr>
          </w:p>
        </w:tc>
      </w:tr>
      <w:tr w:rsidR="000F7E1A" w:rsidRPr="000156D1" w14:paraId="4A65029D" w14:textId="77777777" w:rsidTr="007C7367">
        <w:tc>
          <w:tcPr>
            <w:tcW w:w="2518" w:type="dxa"/>
            <w:vMerge/>
            <w:shd w:val="clear" w:color="auto" w:fill="auto"/>
            <w:vAlign w:val="center"/>
          </w:tcPr>
          <w:p w14:paraId="7E9EFAC2" w14:textId="77777777" w:rsidR="000F7E1A" w:rsidRPr="000156D1" w:rsidRDefault="000F7E1A" w:rsidP="007C7367">
            <w:pPr>
              <w:spacing w:line="216" w:lineRule="auto"/>
              <w:jc w:val="center"/>
              <w:rPr>
                <w:rFonts w:ascii="Arial Narrow" w:hAnsi="Arial Narrow" w:cs="Arial Narrow"/>
              </w:rPr>
            </w:pPr>
          </w:p>
        </w:tc>
        <w:tc>
          <w:tcPr>
            <w:tcW w:w="2504" w:type="dxa"/>
            <w:gridSpan w:val="2"/>
            <w:vMerge/>
            <w:shd w:val="clear" w:color="auto" w:fill="auto"/>
            <w:vAlign w:val="center"/>
          </w:tcPr>
          <w:p w14:paraId="3406E5E1" w14:textId="77777777" w:rsidR="000F7E1A" w:rsidRPr="000156D1" w:rsidRDefault="000F7E1A" w:rsidP="007C7367">
            <w:pPr>
              <w:spacing w:line="216" w:lineRule="auto"/>
              <w:jc w:val="center"/>
              <w:rPr>
                <w:rFonts w:ascii="Arial Narrow" w:hAnsi="Arial Narrow" w:cs="Arial Narrow"/>
                <w:b/>
                <w:bCs/>
              </w:rPr>
            </w:pPr>
          </w:p>
        </w:tc>
        <w:tc>
          <w:tcPr>
            <w:tcW w:w="2504" w:type="dxa"/>
            <w:gridSpan w:val="3"/>
            <w:vMerge/>
            <w:shd w:val="clear" w:color="auto" w:fill="auto"/>
          </w:tcPr>
          <w:p w14:paraId="07ADB6E4" w14:textId="77777777" w:rsidR="000F7E1A" w:rsidRPr="000156D1" w:rsidRDefault="000F7E1A" w:rsidP="007C7367">
            <w:pPr>
              <w:spacing w:line="216" w:lineRule="auto"/>
              <w:jc w:val="center"/>
              <w:rPr>
                <w:rFonts w:ascii="Arial Narrow" w:hAnsi="Arial Narrow" w:cs="Arial Narrow"/>
                <w:b/>
                <w:bCs/>
              </w:rPr>
            </w:pPr>
          </w:p>
        </w:tc>
        <w:tc>
          <w:tcPr>
            <w:tcW w:w="2505" w:type="dxa"/>
            <w:gridSpan w:val="3"/>
            <w:vMerge/>
            <w:shd w:val="clear" w:color="auto" w:fill="auto"/>
          </w:tcPr>
          <w:p w14:paraId="2E4E0D9D" w14:textId="77777777" w:rsidR="000F7E1A" w:rsidRPr="000156D1" w:rsidRDefault="000F7E1A" w:rsidP="007C7367">
            <w:pPr>
              <w:spacing w:line="216" w:lineRule="auto"/>
              <w:jc w:val="center"/>
              <w:rPr>
                <w:rFonts w:ascii="Arial Narrow" w:hAnsi="Arial Narrow" w:cs="Arial Narrow"/>
                <w:b/>
                <w:bCs/>
              </w:rPr>
            </w:pPr>
          </w:p>
        </w:tc>
        <w:tc>
          <w:tcPr>
            <w:tcW w:w="1417" w:type="dxa"/>
            <w:shd w:val="clear" w:color="auto" w:fill="auto"/>
            <w:vAlign w:val="center"/>
          </w:tcPr>
          <w:p w14:paraId="036D1023"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0A10C8DD"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40F677F6"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7E934CDE" w14:textId="77777777" w:rsidTr="007C7367">
        <w:tc>
          <w:tcPr>
            <w:tcW w:w="2518" w:type="dxa"/>
            <w:vMerge w:val="restart"/>
            <w:shd w:val="clear" w:color="auto" w:fill="auto"/>
            <w:vAlign w:val="center"/>
          </w:tcPr>
          <w:p w14:paraId="2022309B"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p>
          <w:p w14:paraId="5AAF6F8B"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1.2</w:t>
            </w:r>
          </w:p>
          <w:p w14:paraId="1756FB0B" w14:textId="77777777" w:rsidR="000F7E1A" w:rsidRPr="000156D1" w:rsidRDefault="000F7E1A" w:rsidP="007C7367">
            <w:pPr>
              <w:tabs>
                <w:tab w:val="center" w:pos="4153"/>
                <w:tab w:val="right" w:pos="8306"/>
              </w:tabs>
              <w:jc w:val="left"/>
              <w:rPr>
                <w:sz w:val="20"/>
                <w:szCs w:val="20"/>
              </w:rPr>
            </w:pPr>
            <w:r w:rsidRPr="000156D1">
              <w:rPr>
                <w:sz w:val="20"/>
                <w:szCs w:val="20"/>
              </w:rPr>
              <w:t>Identify potential individual, operational and organisational barriers to using coaching or mentoring and develop appropriate strategies for minimising or overcoming these</w:t>
            </w:r>
          </w:p>
          <w:p w14:paraId="7EE99CC6" w14:textId="77777777" w:rsidR="000F7E1A" w:rsidRPr="000156D1" w:rsidRDefault="000F7E1A" w:rsidP="007C7367">
            <w:pPr>
              <w:tabs>
                <w:tab w:val="center" w:pos="4153"/>
                <w:tab w:val="right" w:pos="8306"/>
              </w:tabs>
              <w:jc w:val="left"/>
              <w:rPr>
                <w:rFonts w:ascii="Arial Narrow" w:hAnsi="Arial Narrow" w:cs="Arial Narrow"/>
              </w:rPr>
            </w:pPr>
          </w:p>
        </w:tc>
        <w:tc>
          <w:tcPr>
            <w:tcW w:w="2504" w:type="dxa"/>
            <w:gridSpan w:val="2"/>
            <w:shd w:val="clear" w:color="auto" w:fill="auto"/>
          </w:tcPr>
          <w:p w14:paraId="63305894"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50C32152"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3"/>
            <w:shd w:val="clear" w:color="auto" w:fill="auto"/>
          </w:tcPr>
          <w:p w14:paraId="68E234C8"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490FCF5F"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418A03DF" w14:textId="77777777" w:rsidTr="007C7367">
        <w:trPr>
          <w:trHeight w:val="312"/>
        </w:trPr>
        <w:tc>
          <w:tcPr>
            <w:tcW w:w="2518" w:type="dxa"/>
            <w:vMerge/>
            <w:shd w:val="clear" w:color="auto" w:fill="auto"/>
          </w:tcPr>
          <w:p w14:paraId="73F8ED49" w14:textId="77777777" w:rsidR="000F7E1A" w:rsidRPr="000156D1" w:rsidRDefault="000F7E1A" w:rsidP="007C7367">
            <w:pPr>
              <w:widowControl w:val="0"/>
              <w:tabs>
                <w:tab w:val="left" w:pos="284"/>
              </w:tabs>
              <w:autoSpaceDE w:val="0"/>
              <w:autoSpaceDN w:val="0"/>
              <w:adjustRightInd w:val="0"/>
              <w:spacing w:line="216" w:lineRule="auto"/>
              <w:ind w:left="720" w:hanging="720"/>
              <w:rPr>
                <w:rFonts w:ascii="Arial Narrow" w:hAnsi="Arial Narrow" w:cs="Arial Narrow"/>
                <w:sz w:val="18"/>
                <w:szCs w:val="18"/>
              </w:rPr>
            </w:pPr>
          </w:p>
        </w:tc>
        <w:tc>
          <w:tcPr>
            <w:tcW w:w="2504" w:type="dxa"/>
            <w:gridSpan w:val="2"/>
            <w:vMerge w:val="restart"/>
            <w:shd w:val="clear" w:color="auto" w:fill="auto"/>
          </w:tcPr>
          <w:p w14:paraId="2FB4077A"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Potential individual, operational and organisational barriers to using coaching or mentoring are not identified, or are incorrect or inappropriate for an organisational context</w:t>
            </w:r>
          </w:p>
          <w:p w14:paraId="288F93D6"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Appropriate strategies are not developed for minimising or overcoming identified potential barriers, or are incorrect, inappropriate or deficient, or appropriate strategies have been developed for individual barriers </w:t>
            </w:r>
            <w:r w:rsidRPr="000156D1">
              <w:rPr>
                <w:rFonts w:ascii="Arial Narrow" w:hAnsi="Arial Narrow"/>
                <w:b/>
                <w:i/>
                <w:sz w:val="18"/>
                <w:szCs w:val="18"/>
              </w:rPr>
              <w:t xml:space="preserve">or </w:t>
            </w:r>
            <w:r w:rsidRPr="000156D1">
              <w:rPr>
                <w:rFonts w:ascii="Arial Narrow" w:hAnsi="Arial Narrow"/>
                <w:sz w:val="18"/>
                <w:szCs w:val="18"/>
              </w:rPr>
              <w:t xml:space="preserve">operational barriers </w:t>
            </w:r>
            <w:r w:rsidRPr="000156D1">
              <w:rPr>
                <w:rFonts w:ascii="Arial Narrow" w:hAnsi="Arial Narrow"/>
                <w:b/>
                <w:i/>
                <w:sz w:val="18"/>
                <w:szCs w:val="18"/>
              </w:rPr>
              <w:t>or</w:t>
            </w:r>
            <w:r w:rsidRPr="000156D1">
              <w:rPr>
                <w:rFonts w:ascii="Arial Narrow" w:hAnsi="Arial Narrow"/>
                <w:sz w:val="18"/>
                <w:szCs w:val="18"/>
              </w:rPr>
              <w:t xml:space="preserve"> organisational barriers but not all three</w:t>
            </w:r>
          </w:p>
          <w:p w14:paraId="27273B48" w14:textId="77777777" w:rsidR="000F7E1A" w:rsidRPr="000156D1" w:rsidRDefault="000F7E1A" w:rsidP="007C7367">
            <w:pPr>
              <w:widowControl w:val="0"/>
              <w:autoSpaceDE w:val="0"/>
              <w:autoSpaceDN w:val="0"/>
              <w:adjustRightInd w:val="0"/>
              <w:spacing w:line="216" w:lineRule="auto"/>
              <w:ind w:left="428" w:hanging="360"/>
              <w:rPr>
                <w:rFonts w:ascii="Arial Narrow" w:hAnsi="Arial Narrow" w:cs="Arial Narrow"/>
                <w:sz w:val="18"/>
                <w:szCs w:val="18"/>
              </w:rPr>
            </w:pPr>
          </w:p>
        </w:tc>
        <w:tc>
          <w:tcPr>
            <w:tcW w:w="2504" w:type="dxa"/>
            <w:gridSpan w:val="3"/>
            <w:vMerge w:val="restart"/>
            <w:shd w:val="clear" w:color="auto" w:fill="auto"/>
          </w:tcPr>
          <w:p w14:paraId="2719F806"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Potential correct and appropriate individual, operational and organisational barriers to using coaching or mentoring are identified within a narrow organisational context, although why they are potential barriers is imprecise</w:t>
            </w:r>
          </w:p>
          <w:p w14:paraId="2A4CC0DE"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Limited but sufficient correct and appropriate strategies are developed for minimising or overcoming identified potential individual, operational and organisational barriers, although further development of the strategies is required for full implementation</w:t>
            </w:r>
          </w:p>
        </w:tc>
        <w:tc>
          <w:tcPr>
            <w:tcW w:w="2505" w:type="dxa"/>
            <w:gridSpan w:val="3"/>
            <w:vMerge w:val="restart"/>
            <w:shd w:val="clear" w:color="auto" w:fill="auto"/>
          </w:tcPr>
          <w:p w14:paraId="5D8FD17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Potential correct and appropriate individual, operational and organisational barriers to using coaching or mentoring are precisely identified within a wide organisational context</w:t>
            </w:r>
          </w:p>
          <w:p w14:paraId="71630995"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Comprehensive correct and appropriate strategies that require no additional work for full implementation are developed for minimising or overcoming identified potential individual, operational and organisational barriers</w:t>
            </w:r>
          </w:p>
          <w:p w14:paraId="7F738D0A" w14:textId="77777777" w:rsidR="000F7E1A" w:rsidRPr="000156D1" w:rsidRDefault="000F7E1A" w:rsidP="007C7367">
            <w:pPr>
              <w:ind w:left="720"/>
              <w:jc w:val="left"/>
              <w:rPr>
                <w:rFonts w:ascii="Arial Narrow" w:hAnsi="Arial Narrow" w:cs="Arial Narrow"/>
                <w:sz w:val="18"/>
                <w:szCs w:val="18"/>
              </w:rPr>
            </w:pPr>
          </w:p>
        </w:tc>
        <w:tc>
          <w:tcPr>
            <w:tcW w:w="3145" w:type="dxa"/>
            <w:gridSpan w:val="2"/>
            <w:shd w:val="clear" w:color="auto" w:fill="auto"/>
            <w:vAlign w:val="center"/>
          </w:tcPr>
          <w:p w14:paraId="0EF6B8D7" w14:textId="77777777" w:rsidR="000F7E1A" w:rsidRPr="000156D1" w:rsidRDefault="000F7E1A" w:rsidP="007C7367">
            <w:pPr>
              <w:spacing w:line="216" w:lineRule="auto"/>
              <w:jc w:val="center"/>
              <w:rPr>
                <w:rFonts w:ascii="Arial Narrow" w:hAnsi="Arial Narrow" w:cs="Arial Narrow"/>
                <w:b/>
                <w:bCs/>
                <w:sz w:val="18"/>
                <w:szCs w:val="18"/>
              </w:rPr>
            </w:pPr>
          </w:p>
          <w:p w14:paraId="2A1DBB7E" w14:textId="77777777" w:rsidR="000F7E1A" w:rsidRPr="000156D1" w:rsidRDefault="000F7E1A" w:rsidP="007C7367">
            <w:pPr>
              <w:spacing w:line="216" w:lineRule="auto"/>
              <w:jc w:val="center"/>
              <w:rPr>
                <w:rFonts w:ascii="Arial Narrow" w:hAnsi="Arial Narrow" w:cs="Arial Narrow"/>
                <w:b/>
                <w:bCs/>
                <w:sz w:val="18"/>
                <w:szCs w:val="18"/>
              </w:rPr>
            </w:pPr>
          </w:p>
          <w:p w14:paraId="51AE8AC4" w14:textId="77777777" w:rsidR="000F7E1A" w:rsidRPr="000156D1" w:rsidRDefault="000F7E1A" w:rsidP="007C7367">
            <w:pPr>
              <w:spacing w:line="216" w:lineRule="auto"/>
              <w:jc w:val="center"/>
              <w:rPr>
                <w:rFonts w:ascii="Arial Narrow" w:hAnsi="Arial Narrow" w:cs="Arial Narrow"/>
                <w:b/>
                <w:bCs/>
                <w:sz w:val="18"/>
                <w:szCs w:val="18"/>
              </w:rPr>
            </w:pPr>
          </w:p>
          <w:p w14:paraId="300E71AC" w14:textId="77777777" w:rsidR="000F7E1A" w:rsidRPr="000156D1" w:rsidRDefault="000F7E1A" w:rsidP="007C7367">
            <w:pPr>
              <w:spacing w:line="216" w:lineRule="auto"/>
              <w:jc w:val="center"/>
              <w:rPr>
                <w:rFonts w:ascii="Arial Narrow" w:hAnsi="Arial Narrow" w:cs="Arial Narrow"/>
                <w:b/>
                <w:bCs/>
                <w:sz w:val="18"/>
                <w:szCs w:val="18"/>
              </w:rPr>
            </w:pPr>
          </w:p>
          <w:p w14:paraId="352B9F9D" w14:textId="77777777" w:rsidR="000F7E1A" w:rsidRPr="000156D1" w:rsidRDefault="000F7E1A" w:rsidP="007C7367">
            <w:pPr>
              <w:spacing w:line="216" w:lineRule="auto"/>
              <w:jc w:val="center"/>
              <w:rPr>
                <w:rFonts w:ascii="Arial Narrow" w:hAnsi="Arial Narrow" w:cs="Arial Narrow"/>
                <w:b/>
                <w:bCs/>
                <w:sz w:val="18"/>
                <w:szCs w:val="18"/>
              </w:rPr>
            </w:pPr>
          </w:p>
          <w:p w14:paraId="6597127D" w14:textId="77777777" w:rsidR="000F7E1A" w:rsidRPr="000156D1" w:rsidRDefault="000F7E1A" w:rsidP="007C7367">
            <w:pPr>
              <w:spacing w:line="216" w:lineRule="auto"/>
              <w:jc w:val="center"/>
              <w:rPr>
                <w:rFonts w:ascii="Arial Narrow" w:hAnsi="Arial Narrow" w:cs="Arial Narrow"/>
                <w:b/>
                <w:bCs/>
                <w:sz w:val="18"/>
                <w:szCs w:val="18"/>
              </w:rPr>
            </w:pPr>
          </w:p>
          <w:p w14:paraId="6FAD380C" w14:textId="77777777" w:rsidR="000F7E1A" w:rsidRPr="000156D1" w:rsidRDefault="000F7E1A" w:rsidP="007C7367">
            <w:pPr>
              <w:spacing w:line="216" w:lineRule="auto"/>
              <w:jc w:val="center"/>
              <w:rPr>
                <w:rFonts w:ascii="Arial Narrow" w:hAnsi="Arial Narrow" w:cs="Arial Narrow"/>
                <w:b/>
                <w:bCs/>
                <w:sz w:val="18"/>
                <w:szCs w:val="18"/>
              </w:rPr>
            </w:pPr>
          </w:p>
          <w:p w14:paraId="634C211D" w14:textId="77777777" w:rsidR="000F7E1A" w:rsidRPr="000156D1" w:rsidRDefault="000F7E1A" w:rsidP="007C7367">
            <w:pPr>
              <w:spacing w:line="216" w:lineRule="auto"/>
              <w:jc w:val="center"/>
              <w:rPr>
                <w:rFonts w:ascii="Arial Narrow" w:hAnsi="Arial Narrow" w:cs="Arial Narrow"/>
                <w:b/>
                <w:bCs/>
                <w:sz w:val="18"/>
                <w:szCs w:val="18"/>
              </w:rPr>
            </w:pPr>
          </w:p>
          <w:p w14:paraId="7A9F4001" w14:textId="77777777" w:rsidR="000F7E1A" w:rsidRPr="000156D1" w:rsidRDefault="000F7E1A" w:rsidP="007C7367">
            <w:pPr>
              <w:spacing w:line="216" w:lineRule="auto"/>
              <w:jc w:val="center"/>
              <w:rPr>
                <w:rFonts w:ascii="Arial Narrow" w:hAnsi="Arial Narrow" w:cs="Arial Narrow"/>
                <w:b/>
                <w:bCs/>
                <w:sz w:val="18"/>
                <w:szCs w:val="18"/>
              </w:rPr>
            </w:pPr>
          </w:p>
          <w:p w14:paraId="4A676AD6" w14:textId="77777777" w:rsidR="000F7E1A" w:rsidRPr="000156D1" w:rsidRDefault="000F7E1A" w:rsidP="007C7367">
            <w:pPr>
              <w:spacing w:line="216" w:lineRule="auto"/>
              <w:jc w:val="center"/>
              <w:rPr>
                <w:rFonts w:ascii="Arial Narrow" w:hAnsi="Arial Narrow" w:cs="Arial Narrow"/>
                <w:b/>
                <w:bCs/>
                <w:sz w:val="18"/>
                <w:szCs w:val="18"/>
              </w:rPr>
            </w:pPr>
          </w:p>
          <w:p w14:paraId="7C7A72F9" w14:textId="77777777" w:rsidR="000F7E1A" w:rsidRPr="000156D1" w:rsidRDefault="000F7E1A" w:rsidP="007C7367">
            <w:pPr>
              <w:spacing w:line="216" w:lineRule="auto"/>
              <w:jc w:val="center"/>
              <w:rPr>
                <w:rFonts w:ascii="Arial Narrow" w:hAnsi="Arial Narrow" w:cs="Arial Narrow"/>
                <w:b/>
                <w:bCs/>
                <w:sz w:val="18"/>
                <w:szCs w:val="18"/>
              </w:rPr>
            </w:pPr>
          </w:p>
          <w:p w14:paraId="0099B57E" w14:textId="77777777" w:rsidR="000F7E1A" w:rsidRPr="000156D1" w:rsidRDefault="000F7E1A" w:rsidP="007C7367">
            <w:pPr>
              <w:spacing w:line="216" w:lineRule="auto"/>
              <w:jc w:val="center"/>
              <w:rPr>
                <w:rFonts w:ascii="Arial Narrow" w:hAnsi="Arial Narrow" w:cs="Arial Narrow"/>
                <w:b/>
                <w:bCs/>
                <w:sz w:val="18"/>
                <w:szCs w:val="18"/>
              </w:rPr>
            </w:pPr>
          </w:p>
          <w:p w14:paraId="23D46024" w14:textId="77777777" w:rsidR="000F7E1A" w:rsidRPr="000156D1" w:rsidRDefault="000F7E1A" w:rsidP="007C7367">
            <w:pPr>
              <w:spacing w:line="216" w:lineRule="auto"/>
              <w:jc w:val="center"/>
              <w:rPr>
                <w:rFonts w:ascii="Arial Narrow" w:hAnsi="Arial Narrow" w:cs="Arial Narrow"/>
                <w:b/>
                <w:bCs/>
                <w:sz w:val="18"/>
                <w:szCs w:val="18"/>
              </w:rPr>
            </w:pPr>
          </w:p>
          <w:p w14:paraId="257915DB" w14:textId="77777777" w:rsidR="000F7E1A" w:rsidRPr="000156D1" w:rsidRDefault="000F7E1A" w:rsidP="007C7367">
            <w:pPr>
              <w:spacing w:line="216" w:lineRule="auto"/>
              <w:jc w:val="center"/>
              <w:rPr>
                <w:rFonts w:ascii="Arial Narrow" w:hAnsi="Arial Narrow" w:cs="Arial Narrow"/>
                <w:b/>
                <w:bCs/>
                <w:sz w:val="18"/>
                <w:szCs w:val="18"/>
              </w:rPr>
            </w:pPr>
          </w:p>
          <w:p w14:paraId="31482A32" w14:textId="77777777" w:rsidR="000F7E1A" w:rsidRPr="000156D1" w:rsidRDefault="000F7E1A" w:rsidP="007C7367">
            <w:pPr>
              <w:spacing w:line="216" w:lineRule="auto"/>
              <w:jc w:val="center"/>
              <w:rPr>
                <w:rFonts w:ascii="Arial Narrow" w:hAnsi="Arial Narrow" w:cs="Arial Narrow"/>
                <w:b/>
                <w:bCs/>
                <w:sz w:val="18"/>
                <w:szCs w:val="18"/>
              </w:rPr>
            </w:pPr>
          </w:p>
          <w:p w14:paraId="388781C4" w14:textId="77777777" w:rsidR="000F7E1A" w:rsidRPr="000156D1" w:rsidRDefault="000F7E1A" w:rsidP="007C7367">
            <w:pPr>
              <w:spacing w:line="216" w:lineRule="auto"/>
              <w:jc w:val="center"/>
              <w:rPr>
                <w:rFonts w:ascii="Arial Narrow" w:hAnsi="Arial Narrow" w:cs="Arial Narrow"/>
                <w:b/>
                <w:bCs/>
                <w:sz w:val="18"/>
                <w:szCs w:val="18"/>
              </w:rPr>
            </w:pPr>
          </w:p>
        </w:tc>
      </w:tr>
      <w:tr w:rsidR="000F7E1A" w:rsidRPr="000156D1" w14:paraId="5563E59C" w14:textId="77777777" w:rsidTr="007C7367">
        <w:trPr>
          <w:trHeight w:val="312"/>
        </w:trPr>
        <w:tc>
          <w:tcPr>
            <w:tcW w:w="2518" w:type="dxa"/>
            <w:vMerge/>
            <w:shd w:val="clear" w:color="auto" w:fill="auto"/>
          </w:tcPr>
          <w:p w14:paraId="66C36511" w14:textId="77777777" w:rsidR="000F7E1A" w:rsidRPr="000156D1" w:rsidRDefault="000F7E1A" w:rsidP="007C7367">
            <w:pPr>
              <w:spacing w:line="216" w:lineRule="auto"/>
              <w:jc w:val="left"/>
              <w:rPr>
                <w:rFonts w:ascii="Arial Narrow" w:hAnsi="Arial Narrow" w:cs="Arial Narrow"/>
              </w:rPr>
            </w:pPr>
          </w:p>
        </w:tc>
        <w:tc>
          <w:tcPr>
            <w:tcW w:w="2504" w:type="dxa"/>
            <w:gridSpan w:val="2"/>
            <w:vMerge/>
            <w:shd w:val="clear" w:color="auto" w:fill="auto"/>
          </w:tcPr>
          <w:p w14:paraId="71091BF5"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05827D98"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7A18DFCC"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274E7C10"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08FA3B78"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02C83347"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708E40F0" w14:textId="77777777" w:rsidTr="007C7367">
        <w:trPr>
          <w:trHeight w:val="312"/>
        </w:trPr>
        <w:tc>
          <w:tcPr>
            <w:tcW w:w="2518" w:type="dxa"/>
            <w:vMerge w:val="restart"/>
            <w:shd w:val="clear" w:color="auto" w:fill="auto"/>
          </w:tcPr>
          <w:p w14:paraId="746C8210"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p>
          <w:p w14:paraId="01C6A257"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1.3</w:t>
            </w:r>
          </w:p>
          <w:p w14:paraId="3C4EA744" w14:textId="77777777" w:rsidR="000F7E1A" w:rsidRPr="000156D1" w:rsidRDefault="000F7E1A" w:rsidP="007C7367">
            <w:pPr>
              <w:tabs>
                <w:tab w:val="center" w:pos="4153"/>
                <w:tab w:val="right" w:pos="8306"/>
              </w:tabs>
              <w:jc w:val="left"/>
              <w:rPr>
                <w:sz w:val="20"/>
                <w:szCs w:val="20"/>
              </w:rPr>
            </w:pPr>
            <w:r w:rsidRPr="000156D1">
              <w:rPr>
                <w:sz w:val="20"/>
                <w:szCs w:val="20"/>
              </w:rPr>
              <w:t>Present the case for using coaching or mentoring to benefit individuals and organisation performance</w:t>
            </w:r>
          </w:p>
          <w:p w14:paraId="3073B65F" w14:textId="77777777" w:rsidR="000F7E1A" w:rsidRPr="000156D1" w:rsidRDefault="000F7E1A" w:rsidP="007C7367">
            <w:pPr>
              <w:widowControl w:val="0"/>
              <w:tabs>
                <w:tab w:val="left" w:pos="284"/>
              </w:tabs>
              <w:autoSpaceDE w:val="0"/>
              <w:autoSpaceDN w:val="0"/>
              <w:adjustRightInd w:val="0"/>
              <w:spacing w:line="216" w:lineRule="auto"/>
              <w:ind w:left="720" w:hanging="720"/>
              <w:rPr>
                <w:rFonts w:ascii="Arial Narrow" w:hAnsi="Arial Narrow" w:cs="Arial Narrow"/>
              </w:rPr>
            </w:pPr>
          </w:p>
        </w:tc>
        <w:tc>
          <w:tcPr>
            <w:tcW w:w="2504" w:type="dxa"/>
            <w:gridSpan w:val="2"/>
            <w:shd w:val="clear" w:color="auto" w:fill="auto"/>
          </w:tcPr>
          <w:p w14:paraId="62281CBF"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37E3BB1B"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3"/>
            <w:shd w:val="clear" w:color="auto" w:fill="auto"/>
          </w:tcPr>
          <w:p w14:paraId="368DCDFB"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7923E17C"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1ED957C7" w14:textId="77777777" w:rsidTr="007C7367">
        <w:trPr>
          <w:trHeight w:val="312"/>
        </w:trPr>
        <w:tc>
          <w:tcPr>
            <w:tcW w:w="2518" w:type="dxa"/>
            <w:vMerge/>
            <w:shd w:val="clear" w:color="auto" w:fill="auto"/>
          </w:tcPr>
          <w:p w14:paraId="1C5E30CC" w14:textId="77777777" w:rsidR="000F7E1A" w:rsidRPr="000156D1" w:rsidRDefault="000F7E1A" w:rsidP="007C7367">
            <w:pPr>
              <w:widowControl w:val="0"/>
              <w:tabs>
                <w:tab w:val="left" w:pos="284"/>
              </w:tabs>
              <w:autoSpaceDE w:val="0"/>
              <w:autoSpaceDN w:val="0"/>
              <w:adjustRightInd w:val="0"/>
              <w:spacing w:line="216" w:lineRule="auto"/>
              <w:ind w:left="720" w:hanging="720"/>
              <w:rPr>
                <w:rFonts w:ascii="Symbol" w:hAnsi="Symbol" w:cs="Symbol"/>
              </w:rPr>
            </w:pPr>
          </w:p>
        </w:tc>
        <w:tc>
          <w:tcPr>
            <w:tcW w:w="2504" w:type="dxa"/>
            <w:gridSpan w:val="2"/>
            <w:vMerge w:val="restart"/>
            <w:shd w:val="clear" w:color="auto" w:fill="auto"/>
          </w:tcPr>
          <w:p w14:paraId="6482D474"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The case for using coaching or mentoring to benefit individual and organisational performance is not presented, or is incorrect, inappropriate or not proven or the case is presented for benefiting individual </w:t>
            </w:r>
            <w:r w:rsidRPr="000156D1">
              <w:rPr>
                <w:rFonts w:ascii="Arial Narrow" w:hAnsi="Arial Narrow"/>
                <w:b/>
                <w:i/>
                <w:sz w:val="18"/>
                <w:szCs w:val="18"/>
              </w:rPr>
              <w:t>or</w:t>
            </w:r>
            <w:r w:rsidRPr="000156D1">
              <w:rPr>
                <w:rFonts w:ascii="Arial Narrow" w:hAnsi="Arial Narrow"/>
                <w:sz w:val="18"/>
                <w:szCs w:val="18"/>
              </w:rPr>
              <w:t xml:space="preserve"> organisational performance but not both </w:t>
            </w:r>
          </w:p>
          <w:p w14:paraId="0A1D57E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case for using coaching or mentoring is merely stated with no appropriate argument or rationale presented</w:t>
            </w:r>
          </w:p>
          <w:p w14:paraId="22C1489A"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case does not argue the connection between individual and organisational performance</w:t>
            </w:r>
          </w:p>
        </w:tc>
        <w:tc>
          <w:tcPr>
            <w:tcW w:w="2504" w:type="dxa"/>
            <w:gridSpan w:val="3"/>
            <w:vMerge w:val="restart"/>
            <w:shd w:val="clear" w:color="auto" w:fill="auto"/>
          </w:tcPr>
          <w:p w14:paraId="6C0B0B11"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limited but sufficient correct and appropriate argument or rationale is used to present the case for using coaching or mentoring to benefit individual and organisational performance is presented</w:t>
            </w:r>
          </w:p>
          <w:p w14:paraId="7EB4842E" w14:textId="77777777" w:rsidR="000F7E1A" w:rsidRPr="000156D1" w:rsidRDefault="000F7E1A" w:rsidP="007C7367">
            <w:pPr>
              <w:numPr>
                <w:ilvl w:val="0"/>
                <w:numId w:val="9"/>
              </w:numPr>
              <w:tabs>
                <w:tab w:val="clear" w:pos="720"/>
                <w:tab w:val="num" w:pos="176"/>
              </w:tabs>
              <w:ind w:left="176" w:hanging="142"/>
              <w:jc w:val="left"/>
              <w:rPr>
                <w:rFonts w:ascii="Arial Narrow" w:hAnsi="Arial Narrow"/>
                <w:b/>
                <w:i/>
                <w:sz w:val="18"/>
                <w:szCs w:val="18"/>
              </w:rPr>
            </w:pPr>
            <w:r w:rsidRPr="000156D1">
              <w:rPr>
                <w:rFonts w:ascii="Arial Narrow" w:hAnsi="Arial Narrow"/>
                <w:sz w:val="18"/>
                <w:szCs w:val="18"/>
              </w:rPr>
              <w:t xml:space="preserve">Relevant but limited argument of the connection between individual and organisational performance </w:t>
            </w:r>
          </w:p>
          <w:p w14:paraId="6E3FE666" w14:textId="77777777" w:rsidR="000F7E1A" w:rsidRPr="000156D1" w:rsidRDefault="000F7E1A" w:rsidP="007C7367">
            <w:pPr>
              <w:widowControl w:val="0"/>
              <w:tabs>
                <w:tab w:val="left" w:pos="34"/>
                <w:tab w:val="left" w:pos="317"/>
              </w:tabs>
              <w:autoSpaceDE w:val="0"/>
              <w:autoSpaceDN w:val="0"/>
              <w:adjustRightInd w:val="0"/>
              <w:spacing w:line="216" w:lineRule="auto"/>
              <w:ind w:left="428" w:hanging="360"/>
              <w:rPr>
                <w:rFonts w:ascii="Arial Narrow" w:hAnsi="Arial Narrow" w:cs="Arial Narrow"/>
                <w:sz w:val="18"/>
                <w:szCs w:val="18"/>
              </w:rPr>
            </w:pPr>
          </w:p>
        </w:tc>
        <w:tc>
          <w:tcPr>
            <w:tcW w:w="2505" w:type="dxa"/>
            <w:gridSpan w:val="3"/>
            <w:vMerge w:val="restart"/>
            <w:shd w:val="clear" w:color="auto" w:fill="auto"/>
          </w:tcPr>
          <w:p w14:paraId="2476C37A" w14:textId="77777777" w:rsidR="000F7E1A" w:rsidRPr="000156D1" w:rsidRDefault="000F7E1A" w:rsidP="007C7367">
            <w:pPr>
              <w:numPr>
                <w:ilvl w:val="0"/>
                <w:numId w:val="9"/>
              </w:numPr>
              <w:tabs>
                <w:tab w:val="clear" w:pos="720"/>
                <w:tab w:val="num" w:pos="176"/>
              </w:tabs>
              <w:ind w:left="176" w:hanging="142"/>
              <w:jc w:val="left"/>
              <w:rPr>
                <w:rFonts w:ascii="Arial Narrow" w:hAnsi="Arial Narrow" w:cs="Arial Narrow"/>
                <w:sz w:val="18"/>
                <w:szCs w:val="18"/>
              </w:rPr>
            </w:pPr>
            <w:r w:rsidRPr="000156D1">
              <w:rPr>
                <w:rFonts w:ascii="Arial Narrow" w:hAnsi="Arial Narrow"/>
                <w:sz w:val="18"/>
                <w:szCs w:val="18"/>
              </w:rPr>
              <w:t>A comprehensive correct and appropriate argument or rationale that includes a wide range of organisational and individual implications, resources, success criteria and risks is used to present the case for using coaching or mentoring to benefit individual and organisational performance is presented</w:t>
            </w:r>
          </w:p>
        </w:tc>
        <w:tc>
          <w:tcPr>
            <w:tcW w:w="3145" w:type="dxa"/>
            <w:gridSpan w:val="2"/>
            <w:shd w:val="clear" w:color="auto" w:fill="auto"/>
            <w:vAlign w:val="center"/>
          </w:tcPr>
          <w:p w14:paraId="7B35F2DD" w14:textId="77777777" w:rsidR="000F7E1A" w:rsidRPr="000156D1" w:rsidRDefault="000F7E1A" w:rsidP="007C7367">
            <w:pPr>
              <w:spacing w:line="216" w:lineRule="auto"/>
              <w:jc w:val="center"/>
              <w:rPr>
                <w:rFonts w:ascii="Arial Narrow" w:hAnsi="Arial Narrow" w:cs="Arial Narrow"/>
                <w:sz w:val="18"/>
                <w:szCs w:val="18"/>
              </w:rPr>
            </w:pPr>
          </w:p>
          <w:p w14:paraId="5FB2F66E" w14:textId="77777777" w:rsidR="000F7E1A" w:rsidRPr="000156D1" w:rsidRDefault="000F7E1A" w:rsidP="007C7367">
            <w:pPr>
              <w:spacing w:line="216" w:lineRule="auto"/>
              <w:jc w:val="center"/>
              <w:rPr>
                <w:rFonts w:ascii="Arial Narrow" w:hAnsi="Arial Narrow" w:cs="Arial Narrow"/>
                <w:sz w:val="18"/>
                <w:szCs w:val="18"/>
              </w:rPr>
            </w:pPr>
          </w:p>
          <w:p w14:paraId="6FA4B466" w14:textId="77777777" w:rsidR="000F7E1A" w:rsidRPr="000156D1" w:rsidRDefault="000F7E1A" w:rsidP="007C7367">
            <w:pPr>
              <w:spacing w:line="216" w:lineRule="auto"/>
              <w:jc w:val="center"/>
              <w:rPr>
                <w:rFonts w:ascii="Arial Narrow" w:hAnsi="Arial Narrow" w:cs="Arial Narrow"/>
                <w:sz w:val="18"/>
                <w:szCs w:val="18"/>
              </w:rPr>
            </w:pPr>
          </w:p>
          <w:p w14:paraId="1CA9901D" w14:textId="77777777" w:rsidR="000F7E1A" w:rsidRPr="000156D1" w:rsidRDefault="000F7E1A" w:rsidP="007C7367">
            <w:pPr>
              <w:spacing w:line="216" w:lineRule="auto"/>
              <w:jc w:val="center"/>
              <w:rPr>
                <w:rFonts w:ascii="Arial Narrow" w:hAnsi="Arial Narrow" w:cs="Arial Narrow"/>
                <w:sz w:val="18"/>
                <w:szCs w:val="18"/>
              </w:rPr>
            </w:pPr>
          </w:p>
          <w:p w14:paraId="300A611B" w14:textId="77777777" w:rsidR="000F7E1A" w:rsidRPr="000156D1" w:rsidRDefault="000F7E1A" w:rsidP="007C7367">
            <w:pPr>
              <w:spacing w:line="216" w:lineRule="auto"/>
              <w:jc w:val="center"/>
              <w:rPr>
                <w:rFonts w:ascii="Arial Narrow" w:hAnsi="Arial Narrow" w:cs="Arial Narrow"/>
                <w:sz w:val="18"/>
                <w:szCs w:val="18"/>
              </w:rPr>
            </w:pPr>
          </w:p>
          <w:p w14:paraId="193C27F8" w14:textId="77777777" w:rsidR="000F7E1A" w:rsidRPr="000156D1" w:rsidRDefault="000F7E1A" w:rsidP="007C7367">
            <w:pPr>
              <w:spacing w:line="216" w:lineRule="auto"/>
              <w:jc w:val="center"/>
              <w:rPr>
                <w:rFonts w:ascii="Arial Narrow" w:hAnsi="Arial Narrow" w:cs="Arial Narrow"/>
                <w:sz w:val="18"/>
                <w:szCs w:val="18"/>
              </w:rPr>
            </w:pPr>
          </w:p>
          <w:p w14:paraId="33D622CC" w14:textId="77777777" w:rsidR="000F7E1A" w:rsidRPr="000156D1" w:rsidRDefault="000F7E1A" w:rsidP="007C7367">
            <w:pPr>
              <w:spacing w:line="216" w:lineRule="auto"/>
              <w:jc w:val="center"/>
              <w:rPr>
                <w:rFonts w:ascii="Arial Narrow" w:hAnsi="Arial Narrow" w:cs="Arial Narrow"/>
                <w:sz w:val="18"/>
                <w:szCs w:val="18"/>
              </w:rPr>
            </w:pPr>
          </w:p>
          <w:p w14:paraId="3901AD73" w14:textId="77777777" w:rsidR="000F7E1A" w:rsidRPr="000156D1" w:rsidRDefault="000F7E1A" w:rsidP="007C7367">
            <w:pPr>
              <w:spacing w:line="216" w:lineRule="auto"/>
              <w:jc w:val="center"/>
              <w:rPr>
                <w:rFonts w:ascii="Arial Narrow" w:hAnsi="Arial Narrow" w:cs="Arial Narrow"/>
                <w:sz w:val="18"/>
                <w:szCs w:val="18"/>
              </w:rPr>
            </w:pPr>
          </w:p>
          <w:p w14:paraId="1067D73E" w14:textId="77777777" w:rsidR="000F7E1A" w:rsidRPr="000156D1" w:rsidRDefault="000F7E1A" w:rsidP="007C7367">
            <w:pPr>
              <w:spacing w:line="216" w:lineRule="auto"/>
              <w:jc w:val="center"/>
              <w:rPr>
                <w:rFonts w:ascii="Arial Narrow" w:hAnsi="Arial Narrow" w:cs="Arial Narrow"/>
                <w:sz w:val="18"/>
                <w:szCs w:val="18"/>
              </w:rPr>
            </w:pPr>
          </w:p>
          <w:p w14:paraId="7AB91D6B" w14:textId="77777777" w:rsidR="000F7E1A" w:rsidRPr="000156D1" w:rsidRDefault="000F7E1A" w:rsidP="007C7367">
            <w:pPr>
              <w:spacing w:line="216" w:lineRule="auto"/>
              <w:jc w:val="center"/>
              <w:rPr>
                <w:rFonts w:ascii="Arial Narrow" w:hAnsi="Arial Narrow" w:cs="Arial Narrow"/>
                <w:sz w:val="18"/>
                <w:szCs w:val="18"/>
              </w:rPr>
            </w:pPr>
          </w:p>
          <w:p w14:paraId="2AAA7F0B" w14:textId="77777777" w:rsidR="000F7E1A" w:rsidRPr="000156D1" w:rsidRDefault="000F7E1A" w:rsidP="007C7367">
            <w:pPr>
              <w:spacing w:line="216" w:lineRule="auto"/>
              <w:jc w:val="center"/>
              <w:rPr>
                <w:rFonts w:ascii="Arial Narrow" w:hAnsi="Arial Narrow" w:cs="Arial Narrow"/>
                <w:sz w:val="18"/>
                <w:szCs w:val="18"/>
              </w:rPr>
            </w:pPr>
          </w:p>
          <w:p w14:paraId="69D8957F" w14:textId="77777777" w:rsidR="000F7E1A" w:rsidRPr="000156D1" w:rsidRDefault="000F7E1A" w:rsidP="007C7367">
            <w:pPr>
              <w:spacing w:line="216" w:lineRule="auto"/>
              <w:jc w:val="center"/>
              <w:rPr>
                <w:rFonts w:ascii="Arial Narrow" w:hAnsi="Arial Narrow" w:cs="Arial Narrow"/>
                <w:sz w:val="18"/>
                <w:szCs w:val="18"/>
              </w:rPr>
            </w:pPr>
          </w:p>
          <w:p w14:paraId="34EC146F" w14:textId="77777777" w:rsidR="000F7E1A" w:rsidRPr="000156D1" w:rsidRDefault="000F7E1A" w:rsidP="007C7367">
            <w:pPr>
              <w:spacing w:line="216" w:lineRule="auto"/>
              <w:jc w:val="center"/>
              <w:rPr>
                <w:rFonts w:ascii="Arial Narrow" w:hAnsi="Arial Narrow" w:cs="Arial Narrow"/>
                <w:sz w:val="18"/>
                <w:szCs w:val="18"/>
              </w:rPr>
            </w:pPr>
          </w:p>
          <w:p w14:paraId="5FD8C45C" w14:textId="77777777" w:rsidR="000F7E1A" w:rsidRPr="000156D1" w:rsidRDefault="000F7E1A" w:rsidP="007C7367">
            <w:pPr>
              <w:spacing w:line="216" w:lineRule="auto"/>
              <w:jc w:val="center"/>
              <w:rPr>
                <w:rFonts w:ascii="Arial Narrow" w:hAnsi="Arial Narrow" w:cs="Arial Narrow"/>
                <w:sz w:val="18"/>
                <w:szCs w:val="18"/>
              </w:rPr>
            </w:pPr>
          </w:p>
          <w:p w14:paraId="19F1D5B1" w14:textId="77777777" w:rsidR="000F7E1A" w:rsidRPr="000156D1" w:rsidRDefault="000F7E1A" w:rsidP="007C7367">
            <w:pPr>
              <w:spacing w:line="216" w:lineRule="auto"/>
              <w:jc w:val="center"/>
              <w:rPr>
                <w:rFonts w:ascii="Arial Narrow" w:hAnsi="Arial Narrow" w:cs="Arial Narrow"/>
                <w:sz w:val="18"/>
                <w:szCs w:val="18"/>
              </w:rPr>
            </w:pPr>
          </w:p>
          <w:p w14:paraId="6D9F99BA"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0DBAE131" w14:textId="77777777" w:rsidTr="007C7367">
        <w:trPr>
          <w:trHeight w:val="312"/>
        </w:trPr>
        <w:tc>
          <w:tcPr>
            <w:tcW w:w="2518" w:type="dxa"/>
            <w:vMerge/>
            <w:shd w:val="clear" w:color="auto" w:fill="auto"/>
          </w:tcPr>
          <w:p w14:paraId="130933A7" w14:textId="77777777" w:rsidR="000F7E1A" w:rsidRPr="000156D1" w:rsidRDefault="000F7E1A" w:rsidP="007C7367">
            <w:pPr>
              <w:spacing w:line="216" w:lineRule="auto"/>
              <w:jc w:val="left"/>
              <w:rPr>
                <w:rFonts w:ascii="Arial Narrow" w:hAnsi="Arial Narrow" w:cs="Arial Narrow"/>
              </w:rPr>
            </w:pPr>
          </w:p>
        </w:tc>
        <w:tc>
          <w:tcPr>
            <w:tcW w:w="2504" w:type="dxa"/>
            <w:gridSpan w:val="2"/>
            <w:vMerge/>
            <w:shd w:val="clear" w:color="auto" w:fill="auto"/>
          </w:tcPr>
          <w:p w14:paraId="630F56A5"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5E7BF4FF"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3"/>
            <w:vMerge/>
            <w:shd w:val="clear" w:color="auto" w:fill="auto"/>
          </w:tcPr>
          <w:p w14:paraId="5472BA8B"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506B538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406FD3CF"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1D1D7269"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249296C2" w14:textId="77777777" w:rsidTr="007C7367">
        <w:trPr>
          <w:trHeight w:val="312"/>
        </w:trPr>
        <w:tc>
          <w:tcPr>
            <w:tcW w:w="6588" w:type="dxa"/>
            <w:gridSpan w:val="5"/>
            <w:shd w:val="clear" w:color="auto" w:fill="auto"/>
          </w:tcPr>
          <w:p w14:paraId="555DCD5F"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Section comments </w:t>
            </w:r>
            <w:r w:rsidRPr="000156D1">
              <w:rPr>
                <w:rFonts w:ascii="Arial Narrow" w:hAnsi="Arial Narrow" w:cs="Arial Narrow"/>
                <w:sz w:val="20"/>
                <w:szCs w:val="20"/>
              </w:rPr>
              <w:t>(optional):</w:t>
            </w:r>
          </w:p>
        </w:tc>
        <w:tc>
          <w:tcPr>
            <w:tcW w:w="6588" w:type="dxa"/>
            <w:gridSpan w:val="6"/>
            <w:shd w:val="clear" w:color="auto" w:fill="auto"/>
          </w:tcPr>
          <w:p w14:paraId="0A9C94AD" w14:textId="77777777" w:rsidR="000F7E1A" w:rsidRPr="000156D1" w:rsidRDefault="000F7E1A" w:rsidP="007C7367">
            <w:pPr>
              <w:spacing w:line="216" w:lineRule="auto"/>
              <w:jc w:val="left"/>
              <w:rPr>
                <w:rFonts w:ascii="Arial Narrow" w:hAnsi="Arial Narrow" w:cs="Arial Narrow"/>
                <w:sz w:val="20"/>
                <w:szCs w:val="20"/>
              </w:rPr>
            </w:pPr>
            <w:r w:rsidRPr="000156D1">
              <w:rPr>
                <w:rFonts w:ascii="Arial Narrow" w:hAnsi="Arial Narrow" w:cs="Arial Narrow"/>
                <w:b/>
                <w:bCs/>
                <w:sz w:val="20"/>
                <w:szCs w:val="20"/>
              </w:rPr>
              <w:t xml:space="preserve">Verification comments </w:t>
            </w:r>
            <w:r w:rsidRPr="000156D1">
              <w:rPr>
                <w:rFonts w:ascii="Arial Narrow" w:hAnsi="Arial Narrow" w:cs="Arial Narrow"/>
                <w:sz w:val="20"/>
                <w:szCs w:val="20"/>
              </w:rPr>
              <w:t>(optional):</w:t>
            </w:r>
          </w:p>
          <w:p w14:paraId="34005830" w14:textId="77777777" w:rsidR="000F7E1A" w:rsidRPr="000156D1" w:rsidRDefault="000F7E1A" w:rsidP="007C7367">
            <w:pPr>
              <w:spacing w:line="216" w:lineRule="auto"/>
              <w:jc w:val="left"/>
              <w:rPr>
                <w:rFonts w:ascii="Arial Narrow" w:hAnsi="Arial Narrow" w:cs="Arial Narrow"/>
                <w:sz w:val="20"/>
                <w:szCs w:val="20"/>
              </w:rPr>
            </w:pPr>
          </w:p>
          <w:p w14:paraId="0C43EAC7" w14:textId="77777777" w:rsidR="000F7E1A" w:rsidRPr="000156D1" w:rsidRDefault="000F7E1A" w:rsidP="007C7367">
            <w:pPr>
              <w:spacing w:line="216" w:lineRule="auto"/>
              <w:jc w:val="left"/>
              <w:rPr>
                <w:rFonts w:ascii="Arial Narrow" w:hAnsi="Arial Narrow" w:cs="Arial Narrow"/>
                <w:b/>
                <w:bCs/>
                <w:sz w:val="20"/>
                <w:szCs w:val="20"/>
              </w:rPr>
            </w:pPr>
          </w:p>
        </w:tc>
      </w:tr>
    </w:tbl>
    <w:p w14:paraId="26AE4860" w14:textId="77777777" w:rsidR="000F7E1A" w:rsidRPr="000156D1" w:rsidRDefault="000F7E1A" w:rsidP="000F7E1A">
      <w:r w:rsidRPr="000156D1">
        <w:lastRenderedPageBreak/>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0F7E1A" w:rsidRPr="000156D1" w14:paraId="3E197300" w14:textId="77777777" w:rsidTr="007C7367">
        <w:trPr>
          <w:trHeight w:val="312"/>
        </w:trPr>
        <w:tc>
          <w:tcPr>
            <w:tcW w:w="13176" w:type="dxa"/>
            <w:gridSpan w:val="10"/>
            <w:shd w:val="clear" w:color="auto" w:fill="E0E0E0"/>
          </w:tcPr>
          <w:p w14:paraId="071B51B0" w14:textId="77777777" w:rsidR="000F7E1A" w:rsidRPr="000156D1" w:rsidRDefault="000F7E1A" w:rsidP="007C7367">
            <w:pPr>
              <w:jc w:val="left"/>
              <w:rPr>
                <w:sz w:val="20"/>
                <w:szCs w:val="20"/>
              </w:rPr>
            </w:pPr>
            <w:r w:rsidRPr="000156D1">
              <w:rPr>
                <w:b/>
                <w:bCs/>
                <w:sz w:val="20"/>
                <w:szCs w:val="20"/>
              </w:rPr>
              <w:lastRenderedPageBreak/>
              <w:t xml:space="preserve">Learning Outcome / Section 2: </w:t>
            </w:r>
            <w:r w:rsidRPr="000156D1">
              <w:rPr>
                <w:sz w:val="20"/>
                <w:szCs w:val="20"/>
              </w:rPr>
              <w:t>Understand the skills, behaviours, attitudes, beliefs and values of an effective coach or mentor</w:t>
            </w:r>
          </w:p>
        </w:tc>
      </w:tr>
      <w:tr w:rsidR="000F7E1A" w:rsidRPr="000156D1" w14:paraId="045DBAD2" w14:textId="77777777" w:rsidTr="007C7367">
        <w:trPr>
          <w:trHeight w:val="312"/>
        </w:trPr>
        <w:tc>
          <w:tcPr>
            <w:tcW w:w="2518" w:type="dxa"/>
            <w:shd w:val="clear" w:color="auto" w:fill="auto"/>
            <w:vAlign w:val="center"/>
          </w:tcPr>
          <w:p w14:paraId="715DAB54" w14:textId="77777777" w:rsidR="000F7E1A" w:rsidRPr="000156D1" w:rsidRDefault="000F7E1A" w:rsidP="007C7367">
            <w:pPr>
              <w:widowControl w:val="0"/>
              <w:autoSpaceDE w:val="0"/>
              <w:autoSpaceDN w:val="0"/>
              <w:adjustRightInd w:val="0"/>
              <w:rPr>
                <w:rFonts w:ascii="Arial Narrow" w:hAnsi="Arial Narrow" w:cs="Arial Narrow"/>
                <w:b/>
                <w:bCs/>
              </w:rPr>
            </w:pPr>
            <w:r w:rsidRPr="000156D1">
              <w:rPr>
                <w:rFonts w:ascii="Arial Narrow" w:hAnsi="Arial Narrow" w:cs="Arial Narrow"/>
                <w:b/>
                <w:bCs/>
              </w:rPr>
              <w:t>Assessment Criteria (AC)</w:t>
            </w:r>
          </w:p>
        </w:tc>
        <w:tc>
          <w:tcPr>
            <w:tcW w:w="7513" w:type="dxa"/>
            <w:gridSpan w:val="7"/>
            <w:shd w:val="clear" w:color="auto" w:fill="auto"/>
            <w:vAlign w:val="center"/>
          </w:tcPr>
          <w:p w14:paraId="318297AC" w14:textId="77777777" w:rsidR="000F7E1A" w:rsidRPr="000156D1" w:rsidRDefault="000F7E1A" w:rsidP="007C7367">
            <w:pPr>
              <w:widowControl w:val="0"/>
              <w:autoSpaceDE w:val="0"/>
              <w:autoSpaceDN w:val="0"/>
              <w:adjustRightInd w:val="0"/>
              <w:spacing w:line="216" w:lineRule="auto"/>
              <w:jc w:val="center"/>
              <w:rPr>
                <w:rFonts w:ascii="Arial Narrow" w:hAnsi="Arial Narrow" w:cs="Arial Narrow"/>
                <w:b/>
                <w:bCs/>
              </w:rPr>
            </w:pPr>
            <w:r w:rsidRPr="000156D1">
              <w:rPr>
                <w:rFonts w:ascii="Arial Narrow" w:hAnsi="Arial Narrow" w:cs="Arial Narrow"/>
                <w:b/>
                <w:bCs/>
              </w:rPr>
              <w:t>Sufficiency Descriptors</w:t>
            </w:r>
          </w:p>
          <w:p w14:paraId="7A017986" w14:textId="77777777" w:rsidR="000F7E1A" w:rsidRPr="000156D1" w:rsidRDefault="000F7E1A" w:rsidP="007C7367">
            <w:pPr>
              <w:widowControl w:val="0"/>
              <w:autoSpaceDE w:val="0"/>
              <w:autoSpaceDN w:val="0"/>
              <w:adjustRightInd w:val="0"/>
              <w:spacing w:line="216" w:lineRule="auto"/>
              <w:jc w:val="center"/>
              <w:rPr>
                <w:rFonts w:ascii="Arial Narrow" w:hAnsi="Arial Narrow" w:cs="Arial Narrow"/>
                <w:i/>
                <w:iCs/>
                <w:sz w:val="20"/>
                <w:szCs w:val="20"/>
              </w:rPr>
            </w:pPr>
            <w:r w:rsidRPr="000156D1">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59FF3EE"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3E09E706" w14:textId="77777777" w:rsidTr="007C7367">
        <w:trPr>
          <w:trHeight w:val="312"/>
        </w:trPr>
        <w:tc>
          <w:tcPr>
            <w:tcW w:w="2518" w:type="dxa"/>
            <w:vMerge w:val="restart"/>
            <w:shd w:val="clear" w:color="auto" w:fill="auto"/>
            <w:vAlign w:val="center"/>
          </w:tcPr>
          <w:p w14:paraId="1AD4B719"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2.1</w:t>
            </w:r>
          </w:p>
          <w:p w14:paraId="6D810562" w14:textId="77777777" w:rsidR="000F7E1A" w:rsidRPr="000156D1" w:rsidRDefault="000F7E1A" w:rsidP="007C7367">
            <w:pPr>
              <w:tabs>
                <w:tab w:val="center" w:pos="4153"/>
                <w:tab w:val="right" w:pos="8306"/>
              </w:tabs>
              <w:jc w:val="left"/>
              <w:rPr>
                <w:sz w:val="20"/>
                <w:szCs w:val="20"/>
              </w:rPr>
            </w:pPr>
            <w:r w:rsidRPr="000156D1">
              <w:rPr>
                <w:sz w:val="20"/>
                <w:szCs w:val="20"/>
              </w:rPr>
              <w:t>Critically explore the knowledge, skills, and behaviour of an effective coach or mentor</w:t>
            </w:r>
          </w:p>
          <w:p w14:paraId="09B86F80" w14:textId="77777777" w:rsidR="000F7E1A" w:rsidRPr="000156D1" w:rsidRDefault="000F7E1A" w:rsidP="007C7367">
            <w:pPr>
              <w:tabs>
                <w:tab w:val="center" w:pos="4153"/>
                <w:tab w:val="right" w:pos="8306"/>
              </w:tabs>
              <w:jc w:val="left"/>
              <w:rPr>
                <w:sz w:val="20"/>
                <w:szCs w:val="20"/>
              </w:rPr>
            </w:pPr>
          </w:p>
        </w:tc>
        <w:tc>
          <w:tcPr>
            <w:tcW w:w="2504" w:type="dxa"/>
            <w:gridSpan w:val="2"/>
            <w:shd w:val="clear" w:color="auto" w:fill="auto"/>
          </w:tcPr>
          <w:p w14:paraId="039A2E63"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4CF237DF"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035650CA"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vMerge w:val="restart"/>
            <w:shd w:val="clear" w:color="auto" w:fill="auto"/>
            <w:vAlign w:val="center"/>
          </w:tcPr>
          <w:p w14:paraId="216602A4" w14:textId="77777777" w:rsidR="000F7E1A" w:rsidRPr="000156D1" w:rsidRDefault="000F7E1A" w:rsidP="007C7367">
            <w:pPr>
              <w:spacing w:line="216" w:lineRule="auto"/>
              <w:jc w:val="center"/>
              <w:rPr>
                <w:rFonts w:ascii="Arial Narrow" w:hAnsi="Arial Narrow" w:cs="Arial Narrow"/>
                <w:b/>
                <w:bCs/>
                <w:sz w:val="18"/>
                <w:szCs w:val="18"/>
              </w:rPr>
            </w:pPr>
          </w:p>
          <w:p w14:paraId="61801C53" w14:textId="77777777" w:rsidR="000F7E1A" w:rsidRPr="000156D1" w:rsidRDefault="000F7E1A" w:rsidP="007C7367">
            <w:pPr>
              <w:spacing w:line="216" w:lineRule="auto"/>
              <w:jc w:val="center"/>
              <w:rPr>
                <w:rFonts w:ascii="Arial Narrow" w:hAnsi="Arial Narrow" w:cs="Arial Narrow"/>
                <w:b/>
                <w:bCs/>
                <w:sz w:val="18"/>
                <w:szCs w:val="18"/>
              </w:rPr>
            </w:pPr>
          </w:p>
          <w:p w14:paraId="0ACB98B0" w14:textId="77777777" w:rsidR="000F7E1A" w:rsidRPr="000156D1" w:rsidRDefault="000F7E1A" w:rsidP="007C7367">
            <w:pPr>
              <w:spacing w:line="216" w:lineRule="auto"/>
              <w:jc w:val="center"/>
              <w:rPr>
                <w:rFonts w:ascii="Arial Narrow" w:hAnsi="Arial Narrow" w:cs="Arial Narrow"/>
                <w:b/>
                <w:bCs/>
                <w:sz w:val="18"/>
                <w:szCs w:val="18"/>
              </w:rPr>
            </w:pPr>
          </w:p>
          <w:p w14:paraId="3FAD4711" w14:textId="77777777" w:rsidR="000F7E1A" w:rsidRPr="000156D1" w:rsidRDefault="000F7E1A" w:rsidP="007C7367">
            <w:pPr>
              <w:spacing w:line="216" w:lineRule="auto"/>
              <w:jc w:val="center"/>
              <w:rPr>
                <w:rFonts w:ascii="Arial Narrow" w:hAnsi="Arial Narrow" w:cs="Arial Narrow"/>
                <w:b/>
                <w:bCs/>
                <w:sz w:val="18"/>
                <w:szCs w:val="18"/>
              </w:rPr>
            </w:pPr>
          </w:p>
          <w:p w14:paraId="758C3AAD" w14:textId="77777777" w:rsidR="000F7E1A" w:rsidRPr="000156D1" w:rsidRDefault="000F7E1A" w:rsidP="007C7367">
            <w:pPr>
              <w:spacing w:line="216" w:lineRule="auto"/>
              <w:jc w:val="center"/>
              <w:rPr>
                <w:rFonts w:ascii="Arial Narrow" w:hAnsi="Arial Narrow" w:cs="Arial Narrow"/>
                <w:b/>
                <w:bCs/>
                <w:sz w:val="18"/>
                <w:szCs w:val="18"/>
              </w:rPr>
            </w:pPr>
          </w:p>
          <w:p w14:paraId="1FB40772" w14:textId="77777777" w:rsidR="000F7E1A" w:rsidRPr="000156D1" w:rsidRDefault="000F7E1A" w:rsidP="007C7367">
            <w:pPr>
              <w:spacing w:line="216" w:lineRule="auto"/>
              <w:jc w:val="center"/>
              <w:rPr>
                <w:rFonts w:ascii="Arial Narrow" w:hAnsi="Arial Narrow" w:cs="Arial Narrow"/>
                <w:b/>
                <w:bCs/>
                <w:sz w:val="18"/>
                <w:szCs w:val="18"/>
              </w:rPr>
            </w:pPr>
          </w:p>
          <w:p w14:paraId="588E58FC" w14:textId="77777777" w:rsidR="000F7E1A" w:rsidRPr="000156D1" w:rsidRDefault="000F7E1A" w:rsidP="007C7367">
            <w:pPr>
              <w:spacing w:line="216" w:lineRule="auto"/>
              <w:jc w:val="center"/>
              <w:rPr>
                <w:rFonts w:ascii="Arial Narrow" w:hAnsi="Arial Narrow" w:cs="Arial Narrow"/>
                <w:b/>
                <w:bCs/>
                <w:sz w:val="18"/>
                <w:szCs w:val="18"/>
              </w:rPr>
            </w:pPr>
          </w:p>
          <w:p w14:paraId="67F89AB4" w14:textId="77777777" w:rsidR="000F7E1A" w:rsidRPr="000156D1" w:rsidRDefault="000F7E1A" w:rsidP="007C7367">
            <w:pPr>
              <w:spacing w:line="216" w:lineRule="auto"/>
              <w:jc w:val="center"/>
              <w:rPr>
                <w:rFonts w:ascii="Arial Narrow" w:hAnsi="Arial Narrow" w:cs="Arial Narrow"/>
                <w:b/>
                <w:bCs/>
                <w:sz w:val="18"/>
                <w:szCs w:val="18"/>
              </w:rPr>
            </w:pPr>
          </w:p>
          <w:p w14:paraId="4753DF74" w14:textId="77777777" w:rsidR="000F7E1A" w:rsidRPr="000156D1" w:rsidRDefault="000F7E1A" w:rsidP="007C7367">
            <w:pPr>
              <w:spacing w:line="216" w:lineRule="auto"/>
              <w:jc w:val="center"/>
              <w:rPr>
                <w:rFonts w:ascii="Arial Narrow" w:hAnsi="Arial Narrow" w:cs="Arial Narrow"/>
                <w:b/>
                <w:bCs/>
                <w:sz w:val="18"/>
                <w:szCs w:val="18"/>
              </w:rPr>
            </w:pPr>
          </w:p>
          <w:p w14:paraId="77B04CD7" w14:textId="77777777" w:rsidR="000F7E1A" w:rsidRPr="000156D1" w:rsidRDefault="000F7E1A" w:rsidP="007C7367">
            <w:pPr>
              <w:spacing w:line="216" w:lineRule="auto"/>
              <w:jc w:val="center"/>
              <w:rPr>
                <w:rFonts w:ascii="Arial Narrow" w:hAnsi="Arial Narrow" w:cs="Arial Narrow"/>
                <w:b/>
                <w:bCs/>
                <w:sz w:val="18"/>
                <w:szCs w:val="18"/>
              </w:rPr>
            </w:pPr>
          </w:p>
          <w:p w14:paraId="4180BCEE" w14:textId="77777777" w:rsidR="000F7E1A" w:rsidRPr="000156D1" w:rsidRDefault="000F7E1A" w:rsidP="007C7367">
            <w:pPr>
              <w:spacing w:line="216" w:lineRule="auto"/>
              <w:jc w:val="center"/>
              <w:rPr>
                <w:rFonts w:ascii="Arial Narrow" w:hAnsi="Arial Narrow" w:cs="Arial Narrow"/>
                <w:b/>
                <w:bCs/>
                <w:sz w:val="18"/>
                <w:szCs w:val="18"/>
              </w:rPr>
            </w:pPr>
          </w:p>
          <w:p w14:paraId="02DCD4CD" w14:textId="77777777" w:rsidR="000F7E1A" w:rsidRPr="000156D1" w:rsidRDefault="000F7E1A" w:rsidP="007C7367">
            <w:pPr>
              <w:spacing w:line="216" w:lineRule="auto"/>
              <w:jc w:val="center"/>
              <w:rPr>
                <w:rFonts w:ascii="Arial Narrow" w:hAnsi="Arial Narrow" w:cs="Arial Narrow"/>
                <w:b/>
                <w:bCs/>
                <w:sz w:val="18"/>
                <w:szCs w:val="18"/>
              </w:rPr>
            </w:pPr>
          </w:p>
          <w:p w14:paraId="6CDC63E2" w14:textId="77777777" w:rsidR="000F7E1A" w:rsidRPr="000156D1" w:rsidRDefault="000F7E1A" w:rsidP="007C7367">
            <w:pPr>
              <w:spacing w:line="216" w:lineRule="auto"/>
              <w:jc w:val="center"/>
              <w:rPr>
                <w:rFonts w:ascii="Arial Narrow" w:hAnsi="Arial Narrow" w:cs="Arial Narrow"/>
                <w:b/>
                <w:bCs/>
                <w:sz w:val="18"/>
                <w:szCs w:val="18"/>
              </w:rPr>
            </w:pPr>
          </w:p>
          <w:p w14:paraId="5DF0C3C6" w14:textId="77777777" w:rsidR="000F7E1A" w:rsidRPr="000156D1" w:rsidRDefault="000F7E1A" w:rsidP="007C7367">
            <w:pPr>
              <w:spacing w:line="216" w:lineRule="auto"/>
              <w:jc w:val="center"/>
              <w:rPr>
                <w:rFonts w:ascii="Arial Narrow" w:hAnsi="Arial Narrow" w:cs="Arial Narrow"/>
                <w:b/>
                <w:bCs/>
                <w:sz w:val="18"/>
                <w:szCs w:val="18"/>
              </w:rPr>
            </w:pPr>
          </w:p>
          <w:p w14:paraId="78935845" w14:textId="77777777" w:rsidR="000F7E1A" w:rsidRPr="000156D1" w:rsidRDefault="000F7E1A" w:rsidP="007C7367">
            <w:pPr>
              <w:spacing w:line="216" w:lineRule="auto"/>
              <w:jc w:val="center"/>
              <w:rPr>
                <w:rFonts w:ascii="Arial Narrow" w:hAnsi="Arial Narrow" w:cs="Arial Narrow"/>
                <w:b/>
                <w:bCs/>
                <w:sz w:val="18"/>
                <w:szCs w:val="18"/>
              </w:rPr>
            </w:pPr>
          </w:p>
          <w:p w14:paraId="47AE4AFF" w14:textId="77777777" w:rsidR="000F7E1A" w:rsidRPr="000156D1" w:rsidRDefault="000F7E1A" w:rsidP="007C7367">
            <w:pPr>
              <w:spacing w:line="216" w:lineRule="auto"/>
              <w:jc w:val="center"/>
              <w:rPr>
                <w:rFonts w:ascii="Arial Narrow" w:hAnsi="Arial Narrow" w:cs="Arial Narrow"/>
                <w:b/>
                <w:bCs/>
                <w:sz w:val="18"/>
                <w:szCs w:val="18"/>
              </w:rPr>
            </w:pPr>
          </w:p>
          <w:p w14:paraId="04800343" w14:textId="77777777" w:rsidR="000F7E1A" w:rsidRPr="000156D1" w:rsidRDefault="000F7E1A" w:rsidP="007C7367">
            <w:pPr>
              <w:spacing w:line="216" w:lineRule="auto"/>
              <w:jc w:val="center"/>
              <w:rPr>
                <w:rFonts w:ascii="Arial Narrow" w:hAnsi="Arial Narrow" w:cs="Arial Narrow"/>
                <w:b/>
                <w:bCs/>
                <w:sz w:val="18"/>
                <w:szCs w:val="18"/>
              </w:rPr>
            </w:pPr>
          </w:p>
        </w:tc>
      </w:tr>
      <w:tr w:rsidR="000F7E1A" w:rsidRPr="000156D1" w14:paraId="1C83740E" w14:textId="77777777" w:rsidTr="007C7367">
        <w:trPr>
          <w:trHeight w:val="312"/>
        </w:trPr>
        <w:tc>
          <w:tcPr>
            <w:tcW w:w="2518" w:type="dxa"/>
            <w:vMerge/>
            <w:shd w:val="clear" w:color="auto" w:fill="auto"/>
          </w:tcPr>
          <w:p w14:paraId="1CF0A82D" w14:textId="77777777" w:rsidR="000F7E1A" w:rsidRPr="000156D1" w:rsidRDefault="000F7E1A" w:rsidP="007C7367">
            <w:pPr>
              <w:spacing w:line="216" w:lineRule="auto"/>
              <w:jc w:val="left"/>
              <w:rPr>
                <w:sz w:val="20"/>
                <w:szCs w:val="20"/>
              </w:rPr>
            </w:pPr>
          </w:p>
        </w:tc>
        <w:tc>
          <w:tcPr>
            <w:tcW w:w="2504" w:type="dxa"/>
            <w:gridSpan w:val="2"/>
            <w:vMerge w:val="restart"/>
            <w:shd w:val="clear" w:color="auto" w:fill="auto"/>
          </w:tcPr>
          <w:p w14:paraId="57707567"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knowledge, skills, and behaviour of an effective coach or mentor are not critically explored, or this is incorrect, inappropriate or deficient</w:t>
            </w:r>
          </w:p>
          <w:p w14:paraId="1054CCF5"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Knowledge </w:t>
            </w:r>
            <w:r w:rsidRPr="000156D1">
              <w:rPr>
                <w:rFonts w:ascii="Arial Narrow" w:hAnsi="Arial Narrow"/>
                <w:b/>
                <w:i/>
                <w:sz w:val="18"/>
                <w:szCs w:val="18"/>
              </w:rPr>
              <w:t>or</w:t>
            </w:r>
            <w:r w:rsidRPr="000156D1">
              <w:rPr>
                <w:rFonts w:ascii="Arial Narrow" w:hAnsi="Arial Narrow"/>
                <w:sz w:val="18"/>
                <w:szCs w:val="18"/>
              </w:rPr>
              <w:t xml:space="preserve"> skills </w:t>
            </w:r>
            <w:r w:rsidRPr="000156D1">
              <w:rPr>
                <w:rFonts w:ascii="Arial Narrow" w:hAnsi="Arial Narrow"/>
                <w:b/>
                <w:i/>
                <w:sz w:val="18"/>
                <w:szCs w:val="18"/>
              </w:rPr>
              <w:t>or</w:t>
            </w:r>
            <w:r w:rsidRPr="000156D1">
              <w:rPr>
                <w:rFonts w:ascii="Arial Narrow" w:hAnsi="Arial Narrow"/>
                <w:sz w:val="18"/>
                <w:szCs w:val="18"/>
              </w:rPr>
              <w:t xml:space="preserve"> behaviour are critically explored but not all three</w:t>
            </w:r>
          </w:p>
          <w:p w14:paraId="204792FF"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knowledge, skills, and behaviour of an effective coach or mentor are merely listed or described with no critical exploration referencing relevant theory, idea, practice or experience to evaluate and make a judgement</w:t>
            </w:r>
          </w:p>
        </w:tc>
        <w:tc>
          <w:tcPr>
            <w:tcW w:w="2504" w:type="dxa"/>
            <w:gridSpan w:val="3"/>
            <w:vMerge w:val="restart"/>
            <w:shd w:val="clear" w:color="auto" w:fill="auto"/>
          </w:tcPr>
          <w:p w14:paraId="74DEF8C1"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sufficient but limited and correct and appropriate critical exploration of the knowledge, skills, and behaviour of an effective coach referencing a sufficient but limited range of relevant theory, idea, practice or experience to evaluate and make a judgement, although the evidence base for the judgement is narrow</w:t>
            </w:r>
          </w:p>
          <w:p w14:paraId="28FA0631" w14:textId="77777777" w:rsidR="000F7E1A" w:rsidRPr="000156D1" w:rsidRDefault="000F7E1A" w:rsidP="007C7367">
            <w:pPr>
              <w:ind w:left="720"/>
              <w:jc w:val="left"/>
              <w:rPr>
                <w:rFonts w:ascii="Arial Narrow" w:hAnsi="Arial Narrow" w:cs="Arial Narrow"/>
                <w:sz w:val="18"/>
                <w:szCs w:val="18"/>
              </w:rPr>
            </w:pPr>
          </w:p>
        </w:tc>
        <w:tc>
          <w:tcPr>
            <w:tcW w:w="2505" w:type="dxa"/>
            <w:gridSpan w:val="2"/>
            <w:vMerge w:val="restart"/>
            <w:shd w:val="clear" w:color="auto" w:fill="auto"/>
          </w:tcPr>
          <w:p w14:paraId="1ACC45DE"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comprehensive, correct and appropriate critical exploration of the knowledge, skills, and behaviour of an effective coach referencing a wide range of current relevant theory, idea, practice or experience to evaluate and make a sound judgement using a wide evidence base</w:t>
            </w:r>
          </w:p>
          <w:p w14:paraId="29A114BD" w14:textId="77777777" w:rsidR="000F7E1A" w:rsidRPr="000156D1" w:rsidRDefault="000F7E1A" w:rsidP="007C7367">
            <w:pPr>
              <w:ind w:left="720"/>
              <w:jc w:val="left"/>
              <w:rPr>
                <w:rFonts w:ascii="Arial Narrow" w:hAnsi="Arial Narrow" w:cs="Arial Narrow"/>
                <w:sz w:val="18"/>
                <w:szCs w:val="18"/>
              </w:rPr>
            </w:pPr>
          </w:p>
        </w:tc>
        <w:tc>
          <w:tcPr>
            <w:tcW w:w="3145" w:type="dxa"/>
            <w:gridSpan w:val="2"/>
            <w:vMerge/>
            <w:shd w:val="clear" w:color="auto" w:fill="auto"/>
            <w:vAlign w:val="center"/>
          </w:tcPr>
          <w:p w14:paraId="23A56E41" w14:textId="77777777" w:rsidR="000F7E1A" w:rsidRPr="000156D1" w:rsidRDefault="000F7E1A" w:rsidP="007C7367">
            <w:pPr>
              <w:spacing w:line="216" w:lineRule="auto"/>
              <w:jc w:val="center"/>
              <w:rPr>
                <w:rFonts w:ascii="Arial Narrow" w:hAnsi="Arial Narrow" w:cs="Arial Narrow"/>
                <w:b/>
                <w:bCs/>
                <w:sz w:val="18"/>
                <w:szCs w:val="18"/>
              </w:rPr>
            </w:pPr>
          </w:p>
        </w:tc>
      </w:tr>
      <w:tr w:rsidR="000F7E1A" w:rsidRPr="000156D1" w14:paraId="633CD2B9" w14:textId="77777777" w:rsidTr="007C7367">
        <w:trPr>
          <w:trHeight w:val="312"/>
        </w:trPr>
        <w:tc>
          <w:tcPr>
            <w:tcW w:w="2518" w:type="dxa"/>
            <w:vMerge/>
            <w:shd w:val="clear" w:color="auto" w:fill="auto"/>
          </w:tcPr>
          <w:p w14:paraId="7A07F8A7" w14:textId="77777777" w:rsidR="000F7E1A" w:rsidRPr="000156D1" w:rsidRDefault="000F7E1A" w:rsidP="007C7367">
            <w:pPr>
              <w:spacing w:line="216" w:lineRule="auto"/>
              <w:jc w:val="left"/>
              <w:rPr>
                <w:sz w:val="20"/>
                <w:szCs w:val="20"/>
              </w:rPr>
            </w:pPr>
          </w:p>
        </w:tc>
        <w:tc>
          <w:tcPr>
            <w:tcW w:w="2504" w:type="dxa"/>
            <w:gridSpan w:val="2"/>
            <w:vMerge/>
            <w:shd w:val="clear" w:color="auto" w:fill="auto"/>
          </w:tcPr>
          <w:p w14:paraId="1EDB0805"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3"/>
            <w:vMerge/>
            <w:shd w:val="clear" w:color="auto" w:fill="auto"/>
          </w:tcPr>
          <w:p w14:paraId="53CF6A47"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gridSpan w:val="2"/>
            <w:vMerge/>
            <w:shd w:val="clear" w:color="auto" w:fill="auto"/>
          </w:tcPr>
          <w:p w14:paraId="572D040D"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shd w:val="clear" w:color="auto" w:fill="auto"/>
            <w:vAlign w:val="center"/>
          </w:tcPr>
          <w:p w14:paraId="750153E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4EFC449E"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3EE145BA"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3A4051C0" w14:textId="77777777" w:rsidTr="007C7367">
        <w:trPr>
          <w:trHeight w:val="312"/>
        </w:trPr>
        <w:tc>
          <w:tcPr>
            <w:tcW w:w="2518" w:type="dxa"/>
            <w:vMerge w:val="restart"/>
            <w:shd w:val="clear" w:color="auto" w:fill="auto"/>
          </w:tcPr>
          <w:p w14:paraId="2F6D0176" w14:textId="77777777" w:rsidR="000F7E1A" w:rsidRPr="000156D1" w:rsidRDefault="000F7E1A" w:rsidP="007C7367">
            <w:pPr>
              <w:widowControl w:val="0"/>
              <w:autoSpaceDE w:val="0"/>
              <w:autoSpaceDN w:val="0"/>
              <w:adjustRightInd w:val="0"/>
              <w:spacing w:line="216" w:lineRule="auto"/>
              <w:rPr>
                <w:sz w:val="20"/>
                <w:szCs w:val="20"/>
              </w:rPr>
            </w:pPr>
          </w:p>
          <w:p w14:paraId="03DDE82F"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2.2</w:t>
            </w:r>
          </w:p>
          <w:p w14:paraId="7320FE28" w14:textId="77777777" w:rsidR="000F7E1A" w:rsidRPr="000156D1" w:rsidRDefault="000F7E1A" w:rsidP="007C7367">
            <w:pPr>
              <w:tabs>
                <w:tab w:val="center" w:pos="4153"/>
                <w:tab w:val="right" w:pos="8306"/>
              </w:tabs>
              <w:jc w:val="left"/>
              <w:rPr>
                <w:sz w:val="20"/>
                <w:szCs w:val="20"/>
              </w:rPr>
            </w:pPr>
            <w:r w:rsidRPr="000156D1">
              <w:rPr>
                <w:sz w:val="20"/>
                <w:szCs w:val="20"/>
              </w:rPr>
              <w:t xml:space="preserve">Analyse why coaches or mentors require effective communication skills </w:t>
            </w:r>
          </w:p>
          <w:p w14:paraId="53C32F61" w14:textId="77777777" w:rsidR="000F7E1A" w:rsidRPr="000156D1" w:rsidRDefault="000F7E1A" w:rsidP="007C7367">
            <w:pPr>
              <w:tabs>
                <w:tab w:val="center" w:pos="4153"/>
                <w:tab w:val="right" w:pos="8306"/>
              </w:tabs>
              <w:jc w:val="left"/>
              <w:rPr>
                <w:sz w:val="20"/>
                <w:szCs w:val="20"/>
              </w:rPr>
            </w:pPr>
          </w:p>
        </w:tc>
        <w:tc>
          <w:tcPr>
            <w:tcW w:w="2504" w:type="dxa"/>
            <w:gridSpan w:val="2"/>
            <w:shd w:val="clear" w:color="auto" w:fill="auto"/>
          </w:tcPr>
          <w:p w14:paraId="01FD76FB"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73CA2D62"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2E3BFD45"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4E70036D"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19DAAA7E" w14:textId="77777777" w:rsidTr="007C7367">
        <w:trPr>
          <w:trHeight w:val="312"/>
        </w:trPr>
        <w:tc>
          <w:tcPr>
            <w:tcW w:w="2518" w:type="dxa"/>
            <w:vMerge/>
            <w:shd w:val="clear" w:color="auto" w:fill="auto"/>
          </w:tcPr>
          <w:p w14:paraId="508D14D5" w14:textId="77777777" w:rsidR="000F7E1A" w:rsidRPr="000156D1" w:rsidRDefault="000F7E1A" w:rsidP="007C7367">
            <w:pPr>
              <w:widowControl w:val="0"/>
              <w:tabs>
                <w:tab w:val="left" w:pos="284"/>
              </w:tabs>
              <w:autoSpaceDE w:val="0"/>
              <w:autoSpaceDN w:val="0"/>
              <w:adjustRightInd w:val="0"/>
              <w:spacing w:line="216" w:lineRule="auto"/>
              <w:ind w:left="720" w:hanging="720"/>
              <w:rPr>
                <w:sz w:val="20"/>
                <w:szCs w:val="20"/>
              </w:rPr>
            </w:pPr>
          </w:p>
        </w:tc>
        <w:tc>
          <w:tcPr>
            <w:tcW w:w="2504" w:type="dxa"/>
            <w:gridSpan w:val="2"/>
            <w:vMerge w:val="restart"/>
            <w:shd w:val="clear" w:color="auto" w:fill="auto"/>
          </w:tcPr>
          <w:p w14:paraId="4F65004D"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Why coaches or mentors require effective communication skills is not analysed, or the analysis is incorrect, inappropriate or deficient</w:t>
            </w:r>
          </w:p>
          <w:p w14:paraId="70C96A67"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Effective communication skills are merely listed or described with no analysis to draw conclusions as to why they are required by coaches or mentors</w:t>
            </w:r>
          </w:p>
        </w:tc>
        <w:tc>
          <w:tcPr>
            <w:tcW w:w="2504" w:type="dxa"/>
            <w:gridSpan w:val="3"/>
            <w:vMerge w:val="restart"/>
            <w:shd w:val="clear" w:color="auto" w:fill="auto"/>
          </w:tcPr>
          <w:p w14:paraId="7A03E8DA"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trike/>
                <w:sz w:val="18"/>
                <w:szCs w:val="18"/>
              </w:rPr>
            </w:pPr>
            <w:r w:rsidRPr="000156D1">
              <w:rPr>
                <w:rFonts w:ascii="Arial Narrow" w:hAnsi="Arial Narrow"/>
                <w:sz w:val="18"/>
                <w:szCs w:val="18"/>
              </w:rPr>
              <w:t>A limited but correct and appropriate analysis is provided to draw conclusions as to why coaches or mentors require effective communication skills</w:t>
            </w:r>
          </w:p>
          <w:p w14:paraId="0308E1B8" w14:textId="77777777" w:rsidR="000F7E1A" w:rsidRPr="000156D1" w:rsidRDefault="000F7E1A" w:rsidP="007C7367">
            <w:pPr>
              <w:jc w:val="center"/>
              <w:rPr>
                <w:rFonts w:ascii="Arial Narrow" w:hAnsi="Arial Narrow" w:cs="Arial Narrow"/>
                <w:sz w:val="18"/>
                <w:szCs w:val="18"/>
              </w:rPr>
            </w:pPr>
          </w:p>
        </w:tc>
        <w:tc>
          <w:tcPr>
            <w:tcW w:w="2505" w:type="dxa"/>
            <w:gridSpan w:val="2"/>
            <w:vMerge w:val="restart"/>
            <w:shd w:val="clear" w:color="auto" w:fill="auto"/>
          </w:tcPr>
          <w:p w14:paraId="06C80054"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trike/>
                <w:sz w:val="18"/>
                <w:szCs w:val="18"/>
              </w:rPr>
            </w:pPr>
            <w:r w:rsidRPr="000156D1">
              <w:rPr>
                <w:rFonts w:ascii="Arial Narrow" w:hAnsi="Arial Narrow"/>
                <w:sz w:val="18"/>
                <w:szCs w:val="18"/>
              </w:rPr>
              <w:t>A full correct and appropriate analysis is provided to draw detailed and well-reasoned conclusions as to why coaches or mentors require effective communication skills</w:t>
            </w:r>
          </w:p>
          <w:p w14:paraId="41C137A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trike/>
                <w:sz w:val="18"/>
                <w:szCs w:val="18"/>
              </w:rPr>
            </w:pPr>
          </w:p>
          <w:p w14:paraId="2C803DA0" w14:textId="77777777" w:rsidR="000F7E1A" w:rsidRPr="000156D1" w:rsidRDefault="000F7E1A" w:rsidP="007C7367">
            <w:pPr>
              <w:ind w:left="720"/>
              <w:jc w:val="left"/>
              <w:rPr>
                <w:rFonts w:ascii="Arial Narrow" w:hAnsi="Arial Narrow" w:cs="Arial Narrow"/>
                <w:sz w:val="18"/>
                <w:szCs w:val="18"/>
              </w:rPr>
            </w:pPr>
          </w:p>
        </w:tc>
        <w:tc>
          <w:tcPr>
            <w:tcW w:w="3145" w:type="dxa"/>
            <w:gridSpan w:val="2"/>
            <w:shd w:val="clear" w:color="auto" w:fill="auto"/>
            <w:vAlign w:val="center"/>
          </w:tcPr>
          <w:p w14:paraId="4EC8F060" w14:textId="77777777" w:rsidR="000F7E1A" w:rsidRPr="000156D1" w:rsidRDefault="000F7E1A" w:rsidP="007C7367">
            <w:pPr>
              <w:spacing w:line="216" w:lineRule="auto"/>
              <w:jc w:val="center"/>
              <w:rPr>
                <w:rFonts w:ascii="Arial Narrow" w:hAnsi="Arial Narrow" w:cs="Arial Narrow"/>
                <w:sz w:val="18"/>
                <w:szCs w:val="18"/>
              </w:rPr>
            </w:pPr>
          </w:p>
          <w:p w14:paraId="0DBA7722" w14:textId="77777777" w:rsidR="000F7E1A" w:rsidRPr="000156D1" w:rsidRDefault="000F7E1A" w:rsidP="007C7367">
            <w:pPr>
              <w:spacing w:line="216" w:lineRule="auto"/>
              <w:jc w:val="center"/>
              <w:rPr>
                <w:rFonts w:ascii="Arial Narrow" w:hAnsi="Arial Narrow" w:cs="Arial Narrow"/>
                <w:sz w:val="18"/>
                <w:szCs w:val="18"/>
              </w:rPr>
            </w:pPr>
          </w:p>
          <w:p w14:paraId="4579082D" w14:textId="77777777" w:rsidR="000F7E1A" w:rsidRPr="000156D1" w:rsidRDefault="000F7E1A" w:rsidP="007C7367">
            <w:pPr>
              <w:spacing w:line="216" w:lineRule="auto"/>
              <w:jc w:val="center"/>
              <w:rPr>
                <w:rFonts w:ascii="Arial Narrow" w:hAnsi="Arial Narrow" w:cs="Arial Narrow"/>
                <w:sz w:val="18"/>
                <w:szCs w:val="18"/>
              </w:rPr>
            </w:pPr>
          </w:p>
          <w:p w14:paraId="4F3B825C" w14:textId="77777777" w:rsidR="000F7E1A" w:rsidRPr="000156D1" w:rsidRDefault="000F7E1A" w:rsidP="007C7367">
            <w:pPr>
              <w:spacing w:line="216" w:lineRule="auto"/>
              <w:jc w:val="center"/>
              <w:rPr>
                <w:rFonts w:ascii="Arial Narrow" w:hAnsi="Arial Narrow" w:cs="Arial Narrow"/>
                <w:sz w:val="18"/>
                <w:szCs w:val="18"/>
              </w:rPr>
            </w:pPr>
          </w:p>
          <w:p w14:paraId="3904DF5C" w14:textId="77777777" w:rsidR="000F7E1A" w:rsidRPr="000156D1" w:rsidRDefault="000F7E1A" w:rsidP="007C7367">
            <w:pPr>
              <w:spacing w:line="216" w:lineRule="auto"/>
              <w:jc w:val="center"/>
              <w:rPr>
                <w:rFonts w:ascii="Arial Narrow" w:hAnsi="Arial Narrow" w:cs="Arial Narrow"/>
                <w:sz w:val="18"/>
                <w:szCs w:val="18"/>
              </w:rPr>
            </w:pPr>
          </w:p>
          <w:p w14:paraId="0AF9A165" w14:textId="77777777" w:rsidR="000F7E1A" w:rsidRPr="000156D1" w:rsidRDefault="000F7E1A" w:rsidP="007C7367">
            <w:pPr>
              <w:spacing w:line="216" w:lineRule="auto"/>
              <w:jc w:val="center"/>
              <w:rPr>
                <w:rFonts w:ascii="Arial Narrow" w:hAnsi="Arial Narrow" w:cs="Arial Narrow"/>
                <w:sz w:val="18"/>
                <w:szCs w:val="18"/>
              </w:rPr>
            </w:pPr>
          </w:p>
          <w:p w14:paraId="25B1526B" w14:textId="77777777" w:rsidR="000F7E1A" w:rsidRPr="000156D1" w:rsidRDefault="000F7E1A" w:rsidP="007C7367">
            <w:pPr>
              <w:spacing w:line="216" w:lineRule="auto"/>
              <w:jc w:val="center"/>
              <w:rPr>
                <w:rFonts w:ascii="Arial Narrow" w:hAnsi="Arial Narrow" w:cs="Arial Narrow"/>
                <w:sz w:val="18"/>
                <w:szCs w:val="18"/>
              </w:rPr>
            </w:pPr>
          </w:p>
          <w:p w14:paraId="1EB3AB97" w14:textId="77777777" w:rsidR="000F7E1A" w:rsidRPr="000156D1" w:rsidRDefault="000F7E1A" w:rsidP="007C7367">
            <w:pPr>
              <w:spacing w:line="216" w:lineRule="auto"/>
              <w:jc w:val="center"/>
              <w:rPr>
                <w:rFonts w:ascii="Arial Narrow" w:hAnsi="Arial Narrow" w:cs="Arial Narrow"/>
                <w:sz w:val="18"/>
                <w:szCs w:val="18"/>
              </w:rPr>
            </w:pPr>
          </w:p>
          <w:p w14:paraId="6DCA75BA" w14:textId="77777777" w:rsidR="000F7E1A" w:rsidRPr="000156D1" w:rsidRDefault="000F7E1A" w:rsidP="007C7367">
            <w:pPr>
              <w:spacing w:line="216" w:lineRule="auto"/>
              <w:jc w:val="center"/>
              <w:rPr>
                <w:rFonts w:ascii="Arial Narrow" w:hAnsi="Arial Narrow" w:cs="Arial Narrow"/>
                <w:sz w:val="18"/>
                <w:szCs w:val="18"/>
              </w:rPr>
            </w:pPr>
          </w:p>
          <w:p w14:paraId="0B13516A" w14:textId="77777777" w:rsidR="000F7E1A" w:rsidRPr="000156D1" w:rsidRDefault="000F7E1A" w:rsidP="007C7367">
            <w:pPr>
              <w:spacing w:line="216" w:lineRule="auto"/>
              <w:jc w:val="center"/>
              <w:rPr>
                <w:rFonts w:ascii="Arial Narrow" w:hAnsi="Arial Narrow" w:cs="Arial Narrow"/>
                <w:sz w:val="18"/>
                <w:szCs w:val="18"/>
              </w:rPr>
            </w:pPr>
          </w:p>
          <w:p w14:paraId="7F271842"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56872066" w14:textId="77777777" w:rsidTr="007C7367">
        <w:trPr>
          <w:trHeight w:val="312"/>
        </w:trPr>
        <w:tc>
          <w:tcPr>
            <w:tcW w:w="2518" w:type="dxa"/>
            <w:vMerge/>
            <w:shd w:val="clear" w:color="auto" w:fill="auto"/>
          </w:tcPr>
          <w:p w14:paraId="74CB69D4" w14:textId="77777777" w:rsidR="000F7E1A" w:rsidRPr="000156D1" w:rsidRDefault="000F7E1A" w:rsidP="007C7367">
            <w:pPr>
              <w:spacing w:line="216" w:lineRule="auto"/>
              <w:jc w:val="left"/>
              <w:rPr>
                <w:rFonts w:ascii="Arial Narrow" w:hAnsi="Arial Narrow" w:cs="Arial Narrow"/>
              </w:rPr>
            </w:pPr>
          </w:p>
        </w:tc>
        <w:tc>
          <w:tcPr>
            <w:tcW w:w="2504" w:type="dxa"/>
            <w:gridSpan w:val="2"/>
            <w:vMerge/>
            <w:shd w:val="clear" w:color="auto" w:fill="auto"/>
          </w:tcPr>
          <w:p w14:paraId="3AA7E3DA"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55DCE328"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160361E1"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1ACEC13E"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08D82C76"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682E6289"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0972CB47" w14:textId="77777777" w:rsidTr="007C7367">
        <w:trPr>
          <w:trHeight w:val="312"/>
        </w:trPr>
        <w:tc>
          <w:tcPr>
            <w:tcW w:w="2518" w:type="dxa"/>
            <w:vMerge w:val="restart"/>
            <w:shd w:val="clear" w:color="auto" w:fill="auto"/>
            <w:vAlign w:val="center"/>
          </w:tcPr>
          <w:p w14:paraId="18F2C1D9" w14:textId="77777777" w:rsidR="000F7E1A" w:rsidRPr="000156D1" w:rsidRDefault="000F7E1A" w:rsidP="007C7367">
            <w:pPr>
              <w:pStyle w:val="Header"/>
              <w:jc w:val="left"/>
              <w:rPr>
                <w:sz w:val="20"/>
                <w:szCs w:val="20"/>
              </w:rPr>
            </w:pPr>
            <w:r w:rsidRPr="000156D1">
              <w:rPr>
                <w:sz w:val="20"/>
                <w:szCs w:val="20"/>
              </w:rPr>
              <w:t>AC 2.3</w:t>
            </w:r>
          </w:p>
          <w:p w14:paraId="34035EAD" w14:textId="77777777" w:rsidR="000F7E1A" w:rsidRPr="000156D1" w:rsidRDefault="000F7E1A" w:rsidP="007C7367">
            <w:pPr>
              <w:pStyle w:val="Header"/>
              <w:jc w:val="left"/>
              <w:rPr>
                <w:sz w:val="20"/>
                <w:szCs w:val="20"/>
              </w:rPr>
            </w:pPr>
            <w:r w:rsidRPr="000156D1">
              <w:rPr>
                <w:sz w:val="20"/>
                <w:szCs w:val="20"/>
              </w:rPr>
              <w:t xml:space="preserve">Review the responsibilities of the coach or mentor to manage relationships (including values and </w:t>
            </w:r>
            <w:r w:rsidRPr="000156D1">
              <w:rPr>
                <w:sz w:val="20"/>
                <w:szCs w:val="20"/>
              </w:rPr>
              <w:lastRenderedPageBreak/>
              <w:t>power) and remain ethical and non-judgemental</w:t>
            </w:r>
          </w:p>
          <w:p w14:paraId="0053D936" w14:textId="77777777" w:rsidR="000F7E1A" w:rsidRPr="000156D1" w:rsidRDefault="000F7E1A" w:rsidP="007C7367">
            <w:pPr>
              <w:spacing w:line="216" w:lineRule="auto"/>
              <w:jc w:val="center"/>
              <w:rPr>
                <w:rFonts w:ascii="Arial Narrow" w:hAnsi="Arial Narrow" w:cs="Arial Narrow"/>
                <w:sz w:val="20"/>
                <w:szCs w:val="20"/>
              </w:rPr>
            </w:pPr>
          </w:p>
        </w:tc>
        <w:tc>
          <w:tcPr>
            <w:tcW w:w="2504" w:type="dxa"/>
            <w:gridSpan w:val="2"/>
            <w:shd w:val="clear" w:color="auto" w:fill="auto"/>
          </w:tcPr>
          <w:p w14:paraId="2BC08F3C"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lastRenderedPageBreak/>
              <w:t>Referral [ca. 2/8]</w:t>
            </w:r>
          </w:p>
        </w:tc>
        <w:tc>
          <w:tcPr>
            <w:tcW w:w="2504" w:type="dxa"/>
            <w:gridSpan w:val="3"/>
            <w:shd w:val="clear" w:color="auto" w:fill="auto"/>
          </w:tcPr>
          <w:p w14:paraId="1543C77E"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6448F4B4"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5DE0859D"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679B766A" w14:textId="77777777" w:rsidTr="007C7367">
        <w:trPr>
          <w:trHeight w:val="990"/>
        </w:trPr>
        <w:tc>
          <w:tcPr>
            <w:tcW w:w="2518" w:type="dxa"/>
            <w:vMerge/>
            <w:shd w:val="clear" w:color="auto" w:fill="auto"/>
          </w:tcPr>
          <w:p w14:paraId="13ED2435" w14:textId="77777777" w:rsidR="000F7E1A" w:rsidRPr="000156D1" w:rsidRDefault="000F7E1A" w:rsidP="007C7367">
            <w:pPr>
              <w:spacing w:line="216" w:lineRule="auto"/>
              <w:jc w:val="left"/>
              <w:rPr>
                <w:rFonts w:ascii="Arial Narrow" w:hAnsi="Arial Narrow" w:cs="Arial Narrow"/>
              </w:rPr>
            </w:pPr>
          </w:p>
        </w:tc>
        <w:tc>
          <w:tcPr>
            <w:tcW w:w="2504" w:type="dxa"/>
            <w:gridSpan w:val="2"/>
            <w:vMerge w:val="restart"/>
            <w:shd w:val="clear" w:color="auto" w:fill="auto"/>
          </w:tcPr>
          <w:p w14:paraId="0B92CEB0"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The responsibilities of the coach or mentor to manage relationships (including values and power) are not reviewed, or the review is incorrect, </w:t>
            </w:r>
            <w:r w:rsidRPr="000156D1">
              <w:rPr>
                <w:rFonts w:ascii="Arial Narrow" w:hAnsi="Arial Narrow"/>
                <w:sz w:val="18"/>
                <w:szCs w:val="18"/>
              </w:rPr>
              <w:lastRenderedPageBreak/>
              <w:t>inappropriate or deficient, or the review does not sufficiently address values and power and/or the importance of remaining ethical and non-judgemental</w:t>
            </w:r>
          </w:p>
          <w:p w14:paraId="1A0FE9B7" w14:textId="77777777" w:rsidR="000F7E1A" w:rsidRPr="000156D1" w:rsidRDefault="000F7E1A" w:rsidP="007C7367">
            <w:pPr>
              <w:tabs>
                <w:tab w:val="left" w:pos="34"/>
              </w:tabs>
              <w:spacing w:line="216" w:lineRule="auto"/>
              <w:ind w:left="428"/>
              <w:jc w:val="left"/>
              <w:rPr>
                <w:rFonts w:ascii="Arial Narrow" w:hAnsi="Arial Narrow" w:cs="Arial Narrow"/>
                <w:b/>
                <w:bCs/>
                <w:i/>
                <w:iCs/>
                <w:sz w:val="20"/>
                <w:szCs w:val="20"/>
              </w:rPr>
            </w:pPr>
          </w:p>
        </w:tc>
        <w:tc>
          <w:tcPr>
            <w:tcW w:w="2504" w:type="dxa"/>
            <w:gridSpan w:val="3"/>
            <w:vMerge w:val="restart"/>
            <w:shd w:val="clear" w:color="auto" w:fill="auto"/>
          </w:tcPr>
          <w:p w14:paraId="6F85D8A9"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lastRenderedPageBreak/>
              <w:t xml:space="preserve">A limited but correct and appropriate review of the responsibilities of the coach or mentor to manage relationships includes values and power and </w:t>
            </w:r>
            <w:r w:rsidRPr="000156D1">
              <w:rPr>
                <w:rFonts w:ascii="Arial Narrow" w:hAnsi="Arial Narrow"/>
                <w:sz w:val="18"/>
                <w:szCs w:val="18"/>
              </w:rPr>
              <w:lastRenderedPageBreak/>
              <w:t>the importance of remaining ethical and non-judgemental, although the context for the</w:t>
            </w:r>
            <w:r w:rsidRPr="000156D1">
              <w:rPr>
                <w:rFonts w:ascii="Arial Narrow" w:hAnsi="Arial Narrow"/>
                <w:strike/>
                <w:sz w:val="18"/>
                <w:szCs w:val="18"/>
              </w:rPr>
              <w:t xml:space="preserve"> </w:t>
            </w:r>
            <w:r w:rsidRPr="000156D1">
              <w:rPr>
                <w:rFonts w:ascii="Arial Narrow" w:hAnsi="Arial Narrow"/>
                <w:sz w:val="18"/>
                <w:szCs w:val="18"/>
              </w:rPr>
              <w:t>review is limited and references to value, power, ethical and non-judgemental are imprecise</w:t>
            </w:r>
          </w:p>
        </w:tc>
        <w:tc>
          <w:tcPr>
            <w:tcW w:w="2505" w:type="dxa"/>
            <w:gridSpan w:val="2"/>
            <w:vMerge w:val="restart"/>
            <w:shd w:val="clear" w:color="auto" w:fill="auto"/>
          </w:tcPr>
          <w:p w14:paraId="7CD5BAA9"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lastRenderedPageBreak/>
              <w:t xml:space="preserve">A comprehensive, correct and appropriate review of the responsibilities of the coach or mentor to manage relationships includes explicit and precise </w:t>
            </w:r>
            <w:r w:rsidRPr="000156D1">
              <w:rPr>
                <w:rFonts w:ascii="Arial Narrow" w:hAnsi="Arial Narrow"/>
                <w:sz w:val="18"/>
                <w:szCs w:val="18"/>
              </w:rPr>
              <w:lastRenderedPageBreak/>
              <w:t>references to values and power and to the importance of remaining ethical and non-judgemental</w:t>
            </w:r>
          </w:p>
          <w:p w14:paraId="2E66DB8F" w14:textId="77777777" w:rsidR="000F7E1A" w:rsidRPr="000156D1" w:rsidRDefault="000F7E1A" w:rsidP="007C7367">
            <w:pPr>
              <w:tabs>
                <w:tab w:val="left" w:pos="34"/>
              </w:tabs>
              <w:spacing w:line="216" w:lineRule="auto"/>
              <w:ind w:left="428"/>
              <w:jc w:val="left"/>
              <w:rPr>
                <w:rFonts w:ascii="Arial Narrow" w:hAnsi="Arial Narrow" w:cs="Arial Narrow"/>
                <w:b/>
                <w:bCs/>
                <w:i/>
                <w:iCs/>
                <w:sz w:val="20"/>
                <w:szCs w:val="20"/>
              </w:rPr>
            </w:pPr>
          </w:p>
        </w:tc>
        <w:tc>
          <w:tcPr>
            <w:tcW w:w="3145" w:type="dxa"/>
            <w:gridSpan w:val="2"/>
            <w:shd w:val="clear" w:color="auto" w:fill="auto"/>
            <w:vAlign w:val="center"/>
          </w:tcPr>
          <w:p w14:paraId="3B01C1A9" w14:textId="77777777" w:rsidR="000F7E1A" w:rsidRPr="000156D1" w:rsidRDefault="000F7E1A" w:rsidP="007C7367">
            <w:pPr>
              <w:spacing w:line="216" w:lineRule="auto"/>
              <w:jc w:val="center"/>
              <w:rPr>
                <w:rFonts w:ascii="Arial Narrow" w:hAnsi="Arial Narrow" w:cs="Arial Narrow"/>
                <w:sz w:val="20"/>
                <w:szCs w:val="20"/>
              </w:rPr>
            </w:pPr>
          </w:p>
          <w:p w14:paraId="4D6F3986" w14:textId="77777777" w:rsidR="000F7E1A" w:rsidRPr="000156D1" w:rsidRDefault="000F7E1A" w:rsidP="007C7367">
            <w:pPr>
              <w:spacing w:line="216" w:lineRule="auto"/>
              <w:jc w:val="center"/>
              <w:rPr>
                <w:rFonts w:ascii="Arial Narrow" w:hAnsi="Arial Narrow" w:cs="Arial Narrow"/>
                <w:sz w:val="20"/>
                <w:szCs w:val="20"/>
              </w:rPr>
            </w:pPr>
          </w:p>
          <w:p w14:paraId="3EFEAE4F" w14:textId="77777777" w:rsidR="000F7E1A" w:rsidRPr="000156D1" w:rsidRDefault="000F7E1A" w:rsidP="007C7367">
            <w:pPr>
              <w:spacing w:line="216" w:lineRule="auto"/>
              <w:jc w:val="center"/>
              <w:rPr>
                <w:rFonts w:ascii="Arial Narrow" w:hAnsi="Arial Narrow" w:cs="Arial Narrow"/>
                <w:sz w:val="20"/>
                <w:szCs w:val="20"/>
              </w:rPr>
            </w:pPr>
          </w:p>
          <w:p w14:paraId="4B71E45D" w14:textId="77777777" w:rsidR="000F7E1A" w:rsidRPr="000156D1" w:rsidRDefault="000F7E1A" w:rsidP="007C7367">
            <w:pPr>
              <w:spacing w:line="216" w:lineRule="auto"/>
              <w:jc w:val="center"/>
              <w:rPr>
                <w:rFonts w:ascii="Arial Narrow" w:hAnsi="Arial Narrow" w:cs="Arial Narrow"/>
                <w:sz w:val="20"/>
                <w:szCs w:val="20"/>
              </w:rPr>
            </w:pPr>
          </w:p>
          <w:p w14:paraId="6B52B18E" w14:textId="77777777" w:rsidR="000F7E1A" w:rsidRPr="000156D1" w:rsidRDefault="000F7E1A" w:rsidP="007C7367">
            <w:pPr>
              <w:spacing w:line="216" w:lineRule="auto"/>
              <w:jc w:val="center"/>
              <w:rPr>
                <w:rFonts w:ascii="Arial Narrow" w:hAnsi="Arial Narrow" w:cs="Arial Narrow"/>
                <w:sz w:val="20"/>
                <w:szCs w:val="20"/>
              </w:rPr>
            </w:pPr>
          </w:p>
          <w:p w14:paraId="5E727265" w14:textId="77777777" w:rsidR="000F7E1A" w:rsidRPr="000156D1" w:rsidRDefault="000F7E1A" w:rsidP="007C7367">
            <w:pPr>
              <w:spacing w:line="216" w:lineRule="auto"/>
              <w:jc w:val="center"/>
              <w:rPr>
                <w:rFonts w:ascii="Arial Narrow" w:hAnsi="Arial Narrow" w:cs="Arial Narrow"/>
                <w:sz w:val="20"/>
                <w:szCs w:val="20"/>
              </w:rPr>
            </w:pPr>
          </w:p>
        </w:tc>
      </w:tr>
      <w:tr w:rsidR="000F7E1A" w:rsidRPr="000156D1" w14:paraId="7F7F4D17" w14:textId="77777777" w:rsidTr="007C7367">
        <w:trPr>
          <w:trHeight w:val="990"/>
        </w:trPr>
        <w:tc>
          <w:tcPr>
            <w:tcW w:w="2518" w:type="dxa"/>
            <w:vMerge/>
            <w:shd w:val="clear" w:color="auto" w:fill="auto"/>
          </w:tcPr>
          <w:p w14:paraId="521AA5A9" w14:textId="77777777" w:rsidR="000F7E1A" w:rsidRPr="000156D1" w:rsidRDefault="000F7E1A" w:rsidP="007C7367">
            <w:pPr>
              <w:spacing w:line="216" w:lineRule="auto"/>
              <w:jc w:val="left"/>
              <w:rPr>
                <w:rFonts w:ascii="Arial Narrow" w:hAnsi="Arial Narrow" w:cs="Arial Narrow"/>
              </w:rPr>
            </w:pPr>
          </w:p>
        </w:tc>
        <w:tc>
          <w:tcPr>
            <w:tcW w:w="2504" w:type="dxa"/>
            <w:gridSpan w:val="2"/>
            <w:vMerge/>
            <w:shd w:val="clear" w:color="auto" w:fill="auto"/>
          </w:tcPr>
          <w:p w14:paraId="63522679"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619AE73E"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0EA615F6"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14A5291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1F25AC46"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034EC24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1D70D560" w14:textId="77777777" w:rsidTr="007C7367">
        <w:trPr>
          <w:trHeight w:val="312"/>
        </w:trPr>
        <w:tc>
          <w:tcPr>
            <w:tcW w:w="6588" w:type="dxa"/>
            <w:gridSpan w:val="4"/>
            <w:shd w:val="clear" w:color="auto" w:fill="auto"/>
          </w:tcPr>
          <w:p w14:paraId="51BD79DF"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Section comments </w:t>
            </w:r>
            <w:r w:rsidRPr="000156D1">
              <w:rPr>
                <w:rFonts w:ascii="Arial Narrow" w:hAnsi="Arial Narrow" w:cs="Arial Narrow"/>
                <w:sz w:val="20"/>
                <w:szCs w:val="20"/>
              </w:rPr>
              <w:t>(optional):</w:t>
            </w:r>
          </w:p>
        </w:tc>
        <w:tc>
          <w:tcPr>
            <w:tcW w:w="6588" w:type="dxa"/>
            <w:gridSpan w:val="6"/>
            <w:shd w:val="clear" w:color="auto" w:fill="auto"/>
          </w:tcPr>
          <w:p w14:paraId="6CF93CFF" w14:textId="77777777" w:rsidR="000F7E1A" w:rsidRPr="000156D1" w:rsidRDefault="000F7E1A" w:rsidP="007C7367">
            <w:pPr>
              <w:spacing w:line="216" w:lineRule="auto"/>
              <w:jc w:val="left"/>
              <w:rPr>
                <w:rFonts w:ascii="Arial Narrow" w:hAnsi="Arial Narrow" w:cs="Arial Narrow"/>
                <w:sz w:val="20"/>
                <w:szCs w:val="20"/>
              </w:rPr>
            </w:pPr>
            <w:r w:rsidRPr="000156D1">
              <w:rPr>
                <w:rFonts w:ascii="Arial Narrow" w:hAnsi="Arial Narrow" w:cs="Arial Narrow"/>
                <w:b/>
                <w:bCs/>
                <w:sz w:val="20"/>
                <w:szCs w:val="20"/>
              </w:rPr>
              <w:t xml:space="preserve">Verification comments </w:t>
            </w:r>
            <w:r w:rsidRPr="000156D1">
              <w:rPr>
                <w:rFonts w:ascii="Arial Narrow" w:hAnsi="Arial Narrow" w:cs="Arial Narrow"/>
                <w:sz w:val="20"/>
                <w:szCs w:val="20"/>
              </w:rPr>
              <w:t>(optional):</w:t>
            </w:r>
          </w:p>
          <w:p w14:paraId="30A5EC70" w14:textId="77777777" w:rsidR="000F7E1A" w:rsidRPr="000156D1" w:rsidRDefault="000F7E1A" w:rsidP="007C7367">
            <w:pPr>
              <w:spacing w:line="216" w:lineRule="auto"/>
              <w:jc w:val="left"/>
              <w:rPr>
                <w:rFonts w:ascii="Arial Narrow" w:hAnsi="Arial Narrow" w:cs="Arial Narrow"/>
                <w:sz w:val="20"/>
                <w:szCs w:val="20"/>
              </w:rPr>
            </w:pPr>
          </w:p>
          <w:p w14:paraId="686C4A72" w14:textId="77777777" w:rsidR="000F7E1A" w:rsidRPr="000156D1" w:rsidRDefault="000F7E1A" w:rsidP="007C7367">
            <w:pPr>
              <w:spacing w:line="216" w:lineRule="auto"/>
              <w:jc w:val="left"/>
              <w:rPr>
                <w:rFonts w:ascii="Arial Narrow" w:hAnsi="Arial Narrow" w:cs="Arial Narrow"/>
                <w:b/>
                <w:bCs/>
                <w:sz w:val="20"/>
                <w:szCs w:val="20"/>
              </w:rPr>
            </w:pPr>
          </w:p>
        </w:tc>
      </w:tr>
      <w:tr w:rsidR="000F7E1A" w:rsidRPr="000156D1" w14:paraId="538595E5" w14:textId="77777777" w:rsidTr="007C7367">
        <w:trPr>
          <w:trHeight w:val="312"/>
        </w:trPr>
        <w:tc>
          <w:tcPr>
            <w:tcW w:w="13176" w:type="dxa"/>
            <w:gridSpan w:val="10"/>
            <w:shd w:val="clear" w:color="auto" w:fill="E0E0E0"/>
          </w:tcPr>
          <w:p w14:paraId="0CB6952D" w14:textId="77777777" w:rsidR="000F7E1A" w:rsidRPr="000156D1" w:rsidRDefault="000F7E1A" w:rsidP="007C7367">
            <w:pPr>
              <w:rPr>
                <w:sz w:val="20"/>
                <w:szCs w:val="20"/>
              </w:rPr>
            </w:pPr>
            <w:r w:rsidRPr="000156D1">
              <w:rPr>
                <w:b/>
                <w:bCs/>
                <w:sz w:val="20"/>
                <w:szCs w:val="20"/>
              </w:rPr>
              <w:t xml:space="preserve">Learning Outcome / Section 3: </w:t>
            </w:r>
            <w:r w:rsidRPr="000156D1">
              <w:rPr>
                <w:sz w:val="20"/>
                <w:szCs w:val="20"/>
              </w:rPr>
              <w:t>Understand the role of contracting and the process to effectively coach or mentor</w:t>
            </w:r>
          </w:p>
        </w:tc>
      </w:tr>
      <w:tr w:rsidR="000F7E1A" w:rsidRPr="000156D1" w14:paraId="3EA28D82" w14:textId="77777777" w:rsidTr="007C7367">
        <w:trPr>
          <w:trHeight w:val="312"/>
        </w:trPr>
        <w:tc>
          <w:tcPr>
            <w:tcW w:w="2518" w:type="dxa"/>
            <w:shd w:val="clear" w:color="auto" w:fill="auto"/>
            <w:vAlign w:val="center"/>
          </w:tcPr>
          <w:p w14:paraId="46D45506" w14:textId="77777777" w:rsidR="000F7E1A" w:rsidRPr="000156D1" w:rsidRDefault="000F7E1A" w:rsidP="007C7367">
            <w:pPr>
              <w:widowControl w:val="0"/>
              <w:autoSpaceDE w:val="0"/>
              <w:autoSpaceDN w:val="0"/>
              <w:adjustRightInd w:val="0"/>
              <w:rPr>
                <w:rFonts w:ascii="Arial Narrow" w:hAnsi="Arial Narrow" w:cs="Arial Narrow"/>
                <w:b/>
                <w:bCs/>
              </w:rPr>
            </w:pPr>
            <w:r w:rsidRPr="000156D1">
              <w:rPr>
                <w:rFonts w:ascii="Arial Narrow" w:hAnsi="Arial Narrow" w:cs="Arial Narrow"/>
                <w:b/>
                <w:bCs/>
              </w:rPr>
              <w:t>Assessment Criteria (AC)</w:t>
            </w:r>
          </w:p>
        </w:tc>
        <w:tc>
          <w:tcPr>
            <w:tcW w:w="7513" w:type="dxa"/>
            <w:gridSpan w:val="7"/>
            <w:shd w:val="clear" w:color="auto" w:fill="auto"/>
            <w:vAlign w:val="center"/>
          </w:tcPr>
          <w:p w14:paraId="5ACE910F" w14:textId="77777777" w:rsidR="000F7E1A" w:rsidRPr="000156D1" w:rsidRDefault="000F7E1A" w:rsidP="007C7367">
            <w:pPr>
              <w:spacing w:line="216" w:lineRule="auto"/>
              <w:jc w:val="center"/>
              <w:rPr>
                <w:rFonts w:ascii="Arial Narrow" w:hAnsi="Arial Narrow" w:cs="Arial Narrow"/>
                <w:b/>
                <w:bCs/>
              </w:rPr>
            </w:pPr>
            <w:r w:rsidRPr="000156D1">
              <w:rPr>
                <w:rFonts w:ascii="Arial Narrow" w:hAnsi="Arial Narrow" w:cs="Arial Narrow"/>
                <w:b/>
                <w:bCs/>
              </w:rPr>
              <w:t>Sufficiency Descriptors</w:t>
            </w:r>
          </w:p>
          <w:p w14:paraId="419FCA09" w14:textId="77777777" w:rsidR="000F7E1A" w:rsidRPr="000156D1" w:rsidRDefault="000F7E1A" w:rsidP="007C7367">
            <w:pPr>
              <w:spacing w:line="216" w:lineRule="auto"/>
              <w:jc w:val="center"/>
              <w:rPr>
                <w:rFonts w:ascii="Arial Narrow" w:hAnsi="Arial Narrow" w:cs="Arial Narrow"/>
                <w:i/>
                <w:iCs/>
                <w:sz w:val="20"/>
                <w:szCs w:val="20"/>
              </w:rPr>
            </w:pPr>
            <w:r w:rsidRPr="000156D1">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A169017"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4A90CF8C" w14:textId="77777777" w:rsidTr="007C7367">
        <w:trPr>
          <w:trHeight w:val="312"/>
        </w:trPr>
        <w:tc>
          <w:tcPr>
            <w:tcW w:w="2518" w:type="dxa"/>
            <w:vMerge w:val="restart"/>
            <w:shd w:val="clear" w:color="auto" w:fill="auto"/>
          </w:tcPr>
          <w:p w14:paraId="7D1B952E"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p>
          <w:p w14:paraId="26370790"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3.1</w:t>
            </w:r>
          </w:p>
          <w:p w14:paraId="2829F0E9" w14:textId="77777777" w:rsidR="000F7E1A" w:rsidRPr="000156D1" w:rsidRDefault="000F7E1A" w:rsidP="007C7367">
            <w:pPr>
              <w:tabs>
                <w:tab w:val="center" w:pos="4153"/>
                <w:tab w:val="right" w:pos="8306"/>
              </w:tabs>
              <w:jc w:val="left"/>
              <w:rPr>
                <w:sz w:val="20"/>
                <w:szCs w:val="20"/>
              </w:rPr>
            </w:pPr>
            <w:r w:rsidRPr="000156D1">
              <w:rPr>
                <w:sz w:val="20"/>
                <w:szCs w:val="20"/>
              </w:rPr>
              <w:t>Review a model or process which should be followed when formally coaching or mentoring</w:t>
            </w:r>
          </w:p>
          <w:p w14:paraId="6C0BED10" w14:textId="77777777" w:rsidR="000F7E1A" w:rsidRPr="000156D1" w:rsidRDefault="000F7E1A" w:rsidP="007C7367">
            <w:pPr>
              <w:widowControl w:val="0"/>
              <w:autoSpaceDE w:val="0"/>
              <w:autoSpaceDN w:val="0"/>
              <w:adjustRightInd w:val="0"/>
              <w:spacing w:line="216" w:lineRule="auto"/>
              <w:rPr>
                <w:sz w:val="20"/>
                <w:szCs w:val="20"/>
              </w:rPr>
            </w:pPr>
          </w:p>
          <w:p w14:paraId="20927786" w14:textId="77777777" w:rsidR="000F7E1A" w:rsidRPr="000156D1" w:rsidRDefault="000F7E1A" w:rsidP="007C7367">
            <w:pPr>
              <w:widowControl w:val="0"/>
              <w:autoSpaceDE w:val="0"/>
              <w:autoSpaceDN w:val="0"/>
              <w:adjustRightInd w:val="0"/>
              <w:spacing w:line="216" w:lineRule="auto"/>
              <w:rPr>
                <w:rFonts w:ascii="Arial Narrow" w:hAnsi="Arial Narrow" w:cs="Arial Narrow"/>
                <w:sz w:val="20"/>
                <w:szCs w:val="20"/>
              </w:rPr>
            </w:pPr>
          </w:p>
        </w:tc>
        <w:tc>
          <w:tcPr>
            <w:tcW w:w="2504" w:type="dxa"/>
            <w:gridSpan w:val="2"/>
            <w:shd w:val="clear" w:color="auto" w:fill="auto"/>
          </w:tcPr>
          <w:p w14:paraId="2E001B22"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551DBDD1"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7107EC4A"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vMerge w:val="restart"/>
            <w:shd w:val="clear" w:color="auto" w:fill="auto"/>
          </w:tcPr>
          <w:p w14:paraId="5800CC44" w14:textId="77777777" w:rsidR="000F7E1A" w:rsidRPr="000156D1" w:rsidRDefault="000F7E1A" w:rsidP="007C7367">
            <w:pPr>
              <w:spacing w:line="216" w:lineRule="auto"/>
              <w:jc w:val="center"/>
              <w:rPr>
                <w:rFonts w:ascii="Arial Narrow" w:hAnsi="Arial Narrow" w:cs="Arial Narrow"/>
                <w:sz w:val="18"/>
                <w:szCs w:val="18"/>
              </w:rPr>
            </w:pPr>
          </w:p>
          <w:p w14:paraId="31A9306F" w14:textId="77777777" w:rsidR="000F7E1A" w:rsidRPr="000156D1" w:rsidRDefault="000F7E1A" w:rsidP="007C7367">
            <w:pPr>
              <w:spacing w:line="216" w:lineRule="auto"/>
              <w:jc w:val="center"/>
              <w:rPr>
                <w:rFonts w:ascii="Arial Narrow" w:hAnsi="Arial Narrow" w:cs="Arial Narrow"/>
                <w:sz w:val="18"/>
                <w:szCs w:val="18"/>
              </w:rPr>
            </w:pPr>
          </w:p>
          <w:p w14:paraId="42B3E319" w14:textId="77777777" w:rsidR="000F7E1A" w:rsidRPr="000156D1" w:rsidRDefault="000F7E1A" w:rsidP="007C7367">
            <w:pPr>
              <w:spacing w:line="216" w:lineRule="auto"/>
              <w:jc w:val="center"/>
              <w:rPr>
                <w:rFonts w:ascii="Arial Narrow" w:hAnsi="Arial Narrow" w:cs="Arial Narrow"/>
                <w:sz w:val="18"/>
                <w:szCs w:val="18"/>
              </w:rPr>
            </w:pPr>
          </w:p>
          <w:p w14:paraId="0A1C0895" w14:textId="77777777" w:rsidR="000F7E1A" w:rsidRPr="000156D1" w:rsidRDefault="000F7E1A" w:rsidP="007C7367">
            <w:pPr>
              <w:spacing w:line="216" w:lineRule="auto"/>
              <w:jc w:val="center"/>
              <w:rPr>
                <w:rFonts w:ascii="Arial Narrow" w:hAnsi="Arial Narrow" w:cs="Arial Narrow"/>
                <w:sz w:val="18"/>
                <w:szCs w:val="18"/>
              </w:rPr>
            </w:pPr>
          </w:p>
          <w:p w14:paraId="7081EF14" w14:textId="77777777" w:rsidR="000F7E1A" w:rsidRPr="000156D1" w:rsidRDefault="000F7E1A" w:rsidP="007C7367">
            <w:pPr>
              <w:spacing w:line="216" w:lineRule="auto"/>
              <w:jc w:val="center"/>
              <w:rPr>
                <w:rFonts w:ascii="Arial Narrow" w:hAnsi="Arial Narrow" w:cs="Arial Narrow"/>
                <w:sz w:val="18"/>
                <w:szCs w:val="18"/>
              </w:rPr>
            </w:pPr>
          </w:p>
          <w:p w14:paraId="43BDBFE3" w14:textId="77777777" w:rsidR="000F7E1A" w:rsidRPr="000156D1" w:rsidRDefault="000F7E1A" w:rsidP="007C7367">
            <w:pPr>
              <w:spacing w:line="216" w:lineRule="auto"/>
              <w:jc w:val="center"/>
              <w:rPr>
                <w:rFonts w:ascii="Arial Narrow" w:hAnsi="Arial Narrow" w:cs="Arial Narrow"/>
                <w:sz w:val="18"/>
                <w:szCs w:val="18"/>
              </w:rPr>
            </w:pPr>
          </w:p>
          <w:p w14:paraId="61773769" w14:textId="77777777" w:rsidR="000F7E1A" w:rsidRPr="000156D1" w:rsidRDefault="000F7E1A" w:rsidP="007C7367">
            <w:pPr>
              <w:spacing w:line="216" w:lineRule="auto"/>
              <w:jc w:val="center"/>
              <w:rPr>
                <w:rFonts w:ascii="Arial Narrow" w:hAnsi="Arial Narrow" w:cs="Arial Narrow"/>
                <w:sz w:val="18"/>
                <w:szCs w:val="18"/>
              </w:rPr>
            </w:pPr>
          </w:p>
          <w:p w14:paraId="3595B014"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3DA41902" w14:textId="77777777" w:rsidTr="007C7367">
        <w:trPr>
          <w:trHeight w:val="312"/>
        </w:trPr>
        <w:tc>
          <w:tcPr>
            <w:tcW w:w="2518" w:type="dxa"/>
            <w:vMerge/>
            <w:shd w:val="clear" w:color="auto" w:fill="auto"/>
          </w:tcPr>
          <w:p w14:paraId="3077175C" w14:textId="77777777" w:rsidR="000F7E1A" w:rsidRPr="000156D1" w:rsidRDefault="000F7E1A" w:rsidP="007C7367">
            <w:pPr>
              <w:spacing w:line="216" w:lineRule="auto"/>
              <w:jc w:val="left"/>
              <w:rPr>
                <w:rFonts w:ascii="Arial Narrow" w:hAnsi="Arial Narrow" w:cs="Arial Narrow"/>
              </w:rPr>
            </w:pPr>
          </w:p>
        </w:tc>
        <w:tc>
          <w:tcPr>
            <w:tcW w:w="2504" w:type="dxa"/>
            <w:gridSpan w:val="2"/>
            <w:vMerge w:val="restart"/>
            <w:shd w:val="clear" w:color="auto" w:fill="auto"/>
          </w:tcPr>
          <w:p w14:paraId="63C7F4AB"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model or process which should be followed when formally coaching or mentoring is not reviewed, or is incorrect, inappropriate or deficient, or is merely stated with no account of its principal features and context to review what the model or process looks like</w:t>
            </w:r>
          </w:p>
        </w:tc>
        <w:tc>
          <w:tcPr>
            <w:tcW w:w="2504" w:type="dxa"/>
            <w:gridSpan w:val="3"/>
            <w:vMerge w:val="restart"/>
            <w:shd w:val="clear" w:color="auto" w:fill="auto"/>
          </w:tcPr>
          <w:p w14:paraId="09023292"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limited but sufficient and correct review of an appropriate model or process which should be followed when formally coaching or mentoring is provided, although the context is limited</w:t>
            </w:r>
          </w:p>
          <w:p w14:paraId="345AB47A" w14:textId="77777777" w:rsidR="000F7E1A" w:rsidRPr="000156D1" w:rsidRDefault="000F7E1A" w:rsidP="007C7367">
            <w:pPr>
              <w:ind w:left="176"/>
              <w:jc w:val="left"/>
              <w:rPr>
                <w:rFonts w:ascii="Arial Narrow" w:hAnsi="Arial Narrow"/>
                <w:sz w:val="18"/>
                <w:szCs w:val="18"/>
              </w:rPr>
            </w:pPr>
          </w:p>
        </w:tc>
        <w:tc>
          <w:tcPr>
            <w:tcW w:w="2505" w:type="dxa"/>
            <w:gridSpan w:val="2"/>
            <w:vMerge w:val="restart"/>
            <w:shd w:val="clear" w:color="auto" w:fill="auto"/>
          </w:tcPr>
          <w:p w14:paraId="16CA70F5"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 full and correct review of an appropriate model or process which should be followed when formally coaching or mentoring is provided </w:t>
            </w:r>
          </w:p>
        </w:tc>
        <w:tc>
          <w:tcPr>
            <w:tcW w:w="3145" w:type="dxa"/>
            <w:gridSpan w:val="2"/>
            <w:vMerge/>
            <w:shd w:val="clear" w:color="auto" w:fill="auto"/>
            <w:vAlign w:val="center"/>
          </w:tcPr>
          <w:p w14:paraId="6F5C292A"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2AC6F181" w14:textId="77777777" w:rsidTr="007C7367">
        <w:trPr>
          <w:trHeight w:val="312"/>
        </w:trPr>
        <w:tc>
          <w:tcPr>
            <w:tcW w:w="2518" w:type="dxa"/>
            <w:vMerge/>
            <w:shd w:val="clear" w:color="auto" w:fill="auto"/>
          </w:tcPr>
          <w:p w14:paraId="5B60392B"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shd w:val="clear" w:color="auto" w:fill="auto"/>
          </w:tcPr>
          <w:p w14:paraId="157DFF7D"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1DBF2239"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4890A6F2"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70615B4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61F7393C"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645BA49C"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41A4D7F8" w14:textId="77777777" w:rsidTr="007C7367">
        <w:trPr>
          <w:trHeight w:val="312"/>
        </w:trPr>
        <w:tc>
          <w:tcPr>
            <w:tcW w:w="2518" w:type="dxa"/>
            <w:vMerge w:val="restart"/>
            <w:shd w:val="clear" w:color="auto" w:fill="auto"/>
          </w:tcPr>
          <w:p w14:paraId="2D2BACDE" w14:textId="77777777" w:rsidR="000F7E1A" w:rsidRPr="000156D1" w:rsidRDefault="000F7E1A" w:rsidP="007C7367">
            <w:pPr>
              <w:widowControl w:val="0"/>
              <w:autoSpaceDE w:val="0"/>
              <w:autoSpaceDN w:val="0"/>
              <w:adjustRightInd w:val="0"/>
              <w:spacing w:line="216" w:lineRule="auto"/>
              <w:rPr>
                <w:sz w:val="20"/>
                <w:szCs w:val="20"/>
              </w:rPr>
            </w:pPr>
          </w:p>
          <w:p w14:paraId="7F9393AA"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3.2</w:t>
            </w:r>
          </w:p>
          <w:p w14:paraId="5B94EAD9" w14:textId="77777777" w:rsidR="000F7E1A" w:rsidRPr="000156D1" w:rsidRDefault="000F7E1A" w:rsidP="007C7367">
            <w:pPr>
              <w:tabs>
                <w:tab w:val="center" w:pos="4153"/>
                <w:tab w:val="right" w:pos="8306"/>
              </w:tabs>
              <w:jc w:val="left"/>
              <w:rPr>
                <w:sz w:val="20"/>
                <w:szCs w:val="20"/>
              </w:rPr>
            </w:pPr>
            <w:r w:rsidRPr="000156D1">
              <w:rPr>
                <w:sz w:val="20"/>
                <w:szCs w:val="20"/>
              </w:rPr>
              <w:t>Analyse the rationale for and the characteristics of effective contracting within coaching or mentoring</w:t>
            </w:r>
          </w:p>
          <w:p w14:paraId="7B027E0A" w14:textId="77777777" w:rsidR="000F7E1A" w:rsidRPr="000156D1" w:rsidRDefault="000F7E1A" w:rsidP="007C7367">
            <w:pPr>
              <w:tabs>
                <w:tab w:val="center" w:pos="4153"/>
                <w:tab w:val="right" w:pos="8306"/>
              </w:tabs>
              <w:jc w:val="left"/>
              <w:rPr>
                <w:rFonts w:ascii="Arial Narrow" w:hAnsi="Arial Narrow" w:cs="Arial Narrow"/>
                <w:b/>
                <w:bCs/>
              </w:rPr>
            </w:pPr>
          </w:p>
        </w:tc>
        <w:tc>
          <w:tcPr>
            <w:tcW w:w="2504" w:type="dxa"/>
            <w:gridSpan w:val="2"/>
            <w:shd w:val="clear" w:color="auto" w:fill="auto"/>
          </w:tcPr>
          <w:p w14:paraId="29AA4576"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04379537"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63640E2F"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10810B8D"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075AB547" w14:textId="77777777" w:rsidTr="007C7367">
        <w:trPr>
          <w:trHeight w:val="312"/>
        </w:trPr>
        <w:tc>
          <w:tcPr>
            <w:tcW w:w="2518" w:type="dxa"/>
            <w:vMerge/>
            <w:shd w:val="clear" w:color="auto" w:fill="auto"/>
          </w:tcPr>
          <w:p w14:paraId="6BFE2453" w14:textId="77777777" w:rsidR="000F7E1A" w:rsidRPr="000156D1" w:rsidRDefault="000F7E1A" w:rsidP="007C7367">
            <w:pPr>
              <w:widowControl w:val="0"/>
              <w:autoSpaceDE w:val="0"/>
              <w:autoSpaceDN w:val="0"/>
              <w:adjustRightInd w:val="0"/>
              <w:spacing w:line="216" w:lineRule="auto"/>
              <w:rPr>
                <w:sz w:val="20"/>
                <w:szCs w:val="20"/>
              </w:rPr>
            </w:pPr>
          </w:p>
        </w:tc>
        <w:tc>
          <w:tcPr>
            <w:tcW w:w="2504" w:type="dxa"/>
            <w:gridSpan w:val="2"/>
            <w:vMerge w:val="restart"/>
            <w:shd w:val="clear" w:color="auto" w:fill="auto"/>
          </w:tcPr>
          <w:p w14:paraId="0FC47F30"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rationale for effective contracting within coaching or mentoring is not analysed, or is incorrect, inappropriate or deficient</w:t>
            </w:r>
          </w:p>
          <w:p w14:paraId="005011CF"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The characteristics of effective contracting within coaching or mentoring are not analysed, or are incorrect, inappropriate or deficient</w:t>
            </w:r>
          </w:p>
          <w:p w14:paraId="1AC7DC9C" w14:textId="77777777" w:rsidR="000F7E1A" w:rsidRPr="000156D1" w:rsidRDefault="000F7E1A" w:rsidP="007C7367">
            <w:pPr>
              <w:tabs>
                <w:tab w:val="left" w:pos="34"/>
              </w:tabs>
              <w:spacing w:line="216" w:lineRule="auto"/>
              <w:ind w:left="428"/>
              <w:jc w:val="left"/>
              <w:rPr>
                <w:rFonts w:ascii="Arial Narrow" w:hAnsi="Arial Narrow" w:cs="Arial Narrow"/>
                <w:sz w:val="18"/>
                <w:szCs w:val="18"/>
              </w:rPr>
            </w:pPr>
          </w:p>
        </w:tc>
        <w:tc>
          <w:tcPr>
            <w:tcW w:w="2504" w:type="dxa"/>
            <w:gridSpan w:val="3"/>
            <w:vMerge w:val="restart"/>
            <w:shd w:val="clear" w:color="auto" w:fill="auto"/>
          </w:tcPr>
          <w:p w14:paraId="00671F2C"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 limited but sufficient and correct rationale for effective contracting within coaching or mentoring is analysed, although the reasons and arguments presented for the rationale are limited and do not cover the full scope of effective contracting </w:t>
            </w:r>
          </w:p>
          <w:p w14:paraId="0F239C5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narrow range of appropriate and correct characteristics of effective contracting within coaching or mentoring are analysed, although why they are appropriate and correct is imprecise</w:t>
            </w:r>
          </w:p>
        </w:tc>
        <w:tc>
          <w:tcPr>
            <w:tcW w:w="2505" w:type="dxa"/>
            <w:gridSpan w:val="2"/>
            <w:vMerge w:val="restart"/>
            <w:shd w:val="clear" w:color="auto" w:fill="auto"/>
          </w:tcPr>
          <w:p w14:paraId="6430DE9D"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A full and correct rationale for effective contracting within coaching or mentoring is analysed that covers the full scope of effective contracting </w:t>
            </w:r>
          </w:p>
          <w:p w14:paraId="41D919AA" w14:textId="77777777" w:rsidR="000F7E1A" w:rsidRPr="000156D1" w:rsidRDefault="000F7E1A" w:rsidP="007C7367">
            <w:pPr>
              <w:numPr>
                <w:ilvl w:val="0"/>
                <w:numId w:val="9"/>
              </w:numPr>
              <w:tabs>
                <w:tab w:val="clear" w:pos="720"/>
                <w:tab w:val="num" w:pos="176"/>
              </w:tabs>
              <w:ind w:left="176" w:hanging="142"/>
              <w:jc w:val="left"/>
              <w:rPr>
                <w:rFonts w:ascii="Arial Narrow" w:hAnsi="Arial Narrow" w:cs="Arial Narrow"/>
                <w:sz w:val="18"/>
                <w:szCs w:val="18"/>
              </w:rPr>
            </w:pPr>
            <w:r w:rsidRPr="000156D1">
              <w:rPr>
                <w:rFonts w:ascii="Arial Narrow" w:hAnsi="Arial Narrow"/>
                <w:sz w:val="18"/>
                <w:szCs w:val="18"/>
              </w:rPr>
              <w:t>A wide range of appropriate and correct characteristics of effective contracting within coaching or mentoring have been analysed</w:t>
            </w:r>
          </w:p>
        </w:tc>
        <w:tc>
          <w:tcPr>
            <w:tcW w:w="3145" w:type="dxa"/>
            <w:gridSpan w:val="2"/>
            <w:shd w:val="clear" w:color="auto" w:fill="auto"/>
            <w:vAlign w:val="center"/>
          </w:tcPr>
          <w:p w14:paraId="40BA58A3" w14:textId="77777777" w:rsidR="000F7E1A" w:rsidRPr="000156D1" w:rsidRDefault="000F7E1A" w:rsidP="007C7367">
            <w:pPr>
              <w:spacing w:line="216" w:lineRule="auto"/>
              <w:jc w:val="center"/>
              <w:rPr>
                <w:rFonts w:ascii="Arial Narrow" w:hAnsi="Arial Narrow" w:cs="Arial Narrow"/>
                <w:sz w:val="18"/>
                <w:szCs w:val="18"/>
              </w:rPr>
            </w:pPr>
          </w:p>
          <w:p w14:paraId="47E742CD" w14:textId="77777777" w:rsidR="000F7E1A" w:rsidRPr="000156D1" w:rsidRDefault="000F7E1A" w:rsidP="007C7367">
            <w:pPr>
              <w:spacing w:line="216" w:lineRule="auto"/>
              <w:jc w:val="center"/>
              <w:rPr>
                <w:rFonts w:ascii="Arial Narrow" w:hAnsi="Arial Narrow" w:cs="Arial Narrow"/>
                <w:sz w:val="18"/>
                <w:szCs w:val="18"/>
              </w:rPr>
            </w:pPr>
          </w:p>
          <w:p w14:paraId="0DFA874B" w14:textId="77777777" w:rsidR="000F7E1A" w:rsidRPr="000156D1" w:rsidRDefault="000F7E1A" w:rsidP="007C7367">
            <w:pPr>
              <w:spacing w:line="216" w:lineRule="auto"/>
              <w:jc w:val="center"/>
              <w:rPr>
                <w:rFonts w:ascii="Arial Narrow" w:hAnsi="Arial Narrow" w:cs="Arial Narrow"/>
                <w:sz w:val="18"/>
                <w:szCs w:val="18"/>
              </w:rPr>
            </w:pPr>
          </w:p>
          <w:p w14:paraId="5F251366" w14:textId="77777777" w:rsidR="000F7E1A" w:rsidRPr="000156D1" w:rsidRDefault="000F7E1A" w:rsidP="007C7367">
            <w:pPr>
              <w:spacing w:line="216" w:lineRule="auto"/>
              <w:jc w:val="center"/>
              <w:rPr>
                <w:rFonts w:ascii="Arial Narrow" w:hAnsi="Arial Narrow" w:cs="Arial Narrow"/>
                <w:sz w:val="18"/>
                <w:szCs w:val="18"/>
              </w:rPr>
            </w:pPr>
          </w:p>
          <w:p w14:paraId="2C661103" w14:textId="77777777" w:rsidR="000F7E1A" w:rsidRPr="000156D1" w:rsidRDefault="000F7E1A" w:rsidP="007C7367">
            <w:pPr>
              <w:spacing w:line="216" w:lineRule="auto"/>
              <w:jc w:val="center"/>
              <w:rPr>
                <w:rFonts w:ascii="Arial Narrow" w:hAnsi="Arial Narrow" w:cs="Arial Narrow"/>
                <w:sz w:val="18"/>
                <w:szCs w:val="18"/>
              </w:rPr>
            </w:pPr>
          </w:p>
          <w:p w14:paraId="62A77B93" w14:textId="77777777" w:rsidR="000F7E1A" w:rsidRPr="000156D1" w:rsidRDefault="000F7E1A" w:rsidP="007C7367">
            <w:pPr>
              <w:spacing w:line="216" w:lineRule="auto"/>
              <w:jc w:val="center"/>
              <w:rPr>
                <w:rFonts w:ascii="Arial Narrow" w:hAnsi="Arial Narrow" w:cs="Arial Narrow"/>
                <w:sz w:val="18"/>
                <w:szCs w:val="18"/>
              </w:rPr>
            </w:pPr>
          </w:p>
          <w:p w14:paraId="4E3CAE49" w14:textId="77777777" w:rsidR="000F7E1A" w:rsidRPr="000156D1" w:rsidRDefault="000F7E1A" w:rsidP="007C7367">
            <w:pPr>
              <w:spacing w:line="216" w:lineRule="auto"/>
              <w:jc w:val="center"/>
              <w:rPr>
                <w:rFonts w:ascii="Arial Narrow" w:hAnsi="Arial Narrow" w:cs="Arial Narrow"/>
                <w:sz w:val="18"/>
                <w:szCs w:val="18"/>
              </w:rPr>
            </w:pPr>
          </w:p>
          <w:p w14:paraId="08F71857" w14:textId="77777777" w:rsidR="000F7E1A" w:rsidRPr="000156D1" w:rsidRDefault="000F7E1A" w:rsidP="007C7367">
            <w:pPr>
              <w:spacing w:line="216" w:lineRule="auto"/>
              <w:jc w:val="center"/>
              <w:rPr>
                <w:rFonts w:ascii="Arial Narrow" w:hAnsi="Arial Narrow" w:cs="Arial Narrow"/>
                <w:sz w:val="18"/>
                <w:szCs w:val="18"/>
              </w:rPr>
            </w:pPr>
          </w:p>
          <w:p w14:paraId="0A6D71B7" w14:textId="77777777" w:rsidR="000F7E1A" w:rsidRPr="000156D1" w:rsidRDefault="000F7E1A" w:rsidP="007C7367">
            <w:pPr>
              <w:spacing w:line="216" w:lineRule="auto"/>
              <w:jc w:val="center"/>
              <w:rPr>
                <w:rFonts w:ascii="Arial Narrow" w:hAnsi="Arial Narrow" w:cs="Arial Narrow"/>
                <w:sz w:val="18"/>
                <w:szCs w:val="18"/>
              </w:rPr>
            </w:pPr>
          </w:p>
          <w:p w14:paraId="23B01E1F" w14:textId="77777777" w:rsidR="000F7E1A" w:rsidRPr="000156D1" w:rsidRDefault="000F7E1A" w:rsidP="007C7367">
            <w:pPr>
              <w:spacing w:line="216" w:lineRule="auto"/>
              <w:jc w:val="center"/>
              <w:rPr>
                <w:rFonts w:ascii="Arial Narrow" w:hAnsi="Arial Narrow" w:cs="Arial Narrow"/>
                <w:sz w:val="18"/>
                <w:szCs w:val="18"/>
              </w:rPr>
            </w:pPr>
          </w:p>
          <w:p w14:paraId="36805E48" w14:textId="77777777" w:rsidR="000F7E1A" w:rsidRPr="000156D1" w:rsidRDefault="000F7E1A" w:rsidP="007C7367">
            <w:pPr>
              <w:spacing w:line="216" w:lineRule="auto"/>
              <w:jc w:val="center"/>
              <w:rPr>
                <w:rFonts w:ascii="Arial Narrow" w:hAnsi="Arial Narrow" w:cs="Arial Narrow"/>
                <w:sz w:val="18"/>
                <w:szCs w:val="18"/>
              </w:rPr>
            </w:pPr>
          </w:p>
          <w:p w14:paraId="75ADD3E2" w14:textId="77777777" w:rsidR="000F7E1A" w:rsidRDefault="000F7E1A" w:rsidP="007C7367">
            <w:pPr>
              <w:spacing w:line="216" w:lineRule="auto"/>
              <w:jc w:val="center"/>
              <w:rPr>
                <w:rFonts w:ascii="Arial Narrow" w:hAnsi="Arial Narrow" w:cs="Arial Narrow"/>
                <w:sz w:val="18"/>
                <w:szCs w:val="18"/>
              </w:rPr>
            </w:pPr>
          </w:p>
          <w:p w14:paraId="28A67C3D" w14:textId="77777777" w:rsidR="000F7E1A" w:rsidRDefault="000F7E1A" w:rsidP="007C7367">
            <w:pPr>
              <w:spacing w:line="216" w:lineRule="auto"/>
              <w:jc w:val="center"/>
              <w:rPr>
                <w:rFonts w:ascii="Arial Narrow" w:hAnsi="Arial Narrow" w:cs="Arial Narrow"/>
                <w:sz w:val="18"/>
                <w:szCs w:val="18"/>
              </w:rPr>
            </w:pPr>
          </w:p>
          <w:p w14:paraId="15F902CF" w14:textId="77777777" w:rsidR="000F7E1A" w:rsidRPr="000156D1" w:rsidRDefault="000F7E1A" w:rsidP="007C7367">
            <w:pPr>
              <w:spacing w:line="216" w:lineRule="auto"/>
              <w:jc w:val="center"/>
              <w:rPr>
                <w:rFonts w:ascii="Arial Narrow" w:hAnsi="Arial Narrow" w:cs="Arial Narrow"/>
                <w:sz w:val="18"/>
                <w:szCs w:val="18"/>
              </w:rPr>
            </w:pPr>
          </w:p>
          <w:p w14:paraId="0CED8017" w14:textId="77777777" w:rsidR="000F7E1A" w:rsidRPr="000156D1" w:rsidRDefault="000F7E1A" w:rsidP="007C7367">
            <w:pPr>
              <w:spacing w:line="216" w:lineRule="auto"/>
              <w:jc w:val="center"/>
              <w:rPr>
                <w:rFonts w:ascii="Arial Narrow" w:hAnsi="Arial Narrow" w:cs="Arial Narrow"/>
                <w:sz w:val="18"/>
                <w:szCs w:val="18"/>
              </w:rPr>
            </w:pPr>
          </w:p>
          <w:p w14:paraId="0E57B160" w14:textId="77777777" w:rsidR="000F7E1A" w:rsidRPr="000156D1" w:rsidRDefault="000F7E1A" w:rsidP="007C7367">
            <w:pPr>
              <w:spacing w:line="216" w:lineRule="auto"/>
              <w:jc w:val="center"/>
              <w:rPr>
                <w:rFonts w:ascii="Arial Narrow" w:hAnsi="Arial Narrow" w:cs="Arial Narrow"/>
                <w:sz w:val="18"/>
                <w:szCs w:val="18"/>
              </w:rPr>
            </w:pPr>
          </w:p>
          <w:p w14:paraId="553C5A22"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3F5B0926" w14:textId="77777777" w:rsidTr="007C7367">
        <w:trPr>
          <w:trHeight w:val="312"/>
        </w:trPr>
        <w:tc>
          <w:tcPr>
            <w:tcW w:w="2518" w:type="dxa"/>
            <w:vMerge/>
            <w:shd w:val="clear" w:color="auto" w:fill="auto"/>
          </w:tcPr>
          <w:p w14:paraId="3DE91FFD" w14:textId="77777777" w:rsidR="000F7E1A" w:rsidRPr="000156D1" w:rsidRDefault="000F7E1A" w:rsidP="007C7367">
            <w:pPr>
              <w:spacing w:line="216" w:lineRule="auto"/>
              <w:jc w:val="left"/>
              <w:rPr>
                <w:b/>
                <w:bCs/>
                <w:sz w:val="20"/>
                <w:szCs w:val="20"/>
              </w:rPr>
            </w:pPr>
          </w:p>
        </w:tc>
        <w:tc>
          <w:tcPr>
            <w:tcW w:w="2504" w:type="dxa"/>
            <w:gridSpan w:val="2"/>
            <w:vMerge/>
            <w:shd w:val="clear" w:color="auto" w:fill="auto"/>
          </w:tcPr>
          <w:p w14:paraId="337CF36B"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5B9326C9"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3743E1D5"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423B8909"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01050440"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3880C6E5"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0FDB23A6" w14:textId="77777777" w:rsidTr="007C7367">
        <w:trPr>
          <w:trHeight w:val="312"/>
        </w:trPr>
        <w:tc>
          <w:tcPr>
            <w:tcW w:w="2518" w:type="dxa"/>
            <w:vMerge w:val="restart"/>
            <w:shd w:val="clear" w:color="auto" w:fill="auto"/>
          </w:tcPr>
          <w:p w14:paraId="227AC076" w14:textId="77777777" w:rsidR="000F7E1A" w:rsidRPr="000156D1" w:rsidRDefault="000F7E1A" w:rsidP="007C7367">
            <w:pPr>
              <w:widowControl w:val="0"/>
              <w:autoSpaceDE w:val="0"/>
              <w:autoSpaceDN w:val="0"/>
              <w:adjustRightInd w:val="0"/>
              <w:spacing w:line="216" w:lineRule="auto"/>
              <w:rPr>
                <w:sz w:val="20"/>
                <w:szCs w:val="20"/>
              </w:rPr>
            </w:pPr>
            <w:r w:rsidRPr="000156D1">
              <w:lastRenderedPageBreak/>
              <w:br w:type="page"/>
            </w:r>
          </w:p>
          <w:p w14:paraId="5A36378C"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3.3</w:t>
            </w:r>
          </w:p>
          <w:p w14:paraId="6CFDD70A" w14:textId="77777777" w:rsidR="000F7E1A" w:rsidRPr="000156D1" w:rsidRDefault="000F7E1A" w:rsidP="007C7367">
            <w:pPr>
              <w:tabs>
                <w:tab w:val="center" w:pos="4153"/>
                <w:tab w:val="right" w:pos="8306"/>
              </w:tabs>
              <w:jc w:val="left"/>
              <w:rPr>
                <w:sz w:val="20"/>
                <w:szCs w:val="20"/>
              </w:rPr>
            </w:pPr>
            <w:r w:rsidRPr="000156D1">
              <w:rPr>
                <w:sz w:val="20"/>
                <w:szCs w:val="20"/>
              </w:rPr>
              <w:t>Explain the necessity of exploring the expectations and boundaries of a coaching or mentoring programme with all stakeholders</w:t>
            </w:r>
          </w:p>
          <w:p w14:paraId="612F8B06" w14:textId="77777777" w:rsidR="000F7E1A" w:rsidRPr="000156D1" w:rsidRDefault="000F7E1A" w:rsidP="007C7367">
            <w:pPr>
              <w:tabs>
                <w:tab w:val="center" w:pos="4153"/>
                <w:tab w:val="right" w:pos="8306"/>
              </w:tabs>
              <w:jc w:val="left"/>
              <w:rPr>
                <w:b/>
                <w:bCs/>
                <w:sz w:val="20"/>
                <w:szCs w:val="20"/>
              </w:rPr>
            </w:pPr>
          </w:p>
        </w:tc>
        <w:tc>
          <w:tcPr>
            <w:tcW w:w="2504" w:type="dxa"/>
            <w:gridSpan w:val="2"/>
            <w:shd w:val="clear" w:color="auto" w:fill="auto"/>
          </w:tcPr>
          <w:p w14:paraId="77F550B3"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1925D5F8"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5B8E5725"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7EB20E4A"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6221D8F4" w14:textId="77777777" w:rsidTr="007C7367">
        <w:trPr>
          <w:trHeight w:val="312"/>
        </w:trPr>
        <w:tc>
          <w:tcPr>
            <w:tcW w:w="2518" w:type="dxa"/>
            <w:vMerge/>
            <w:shd w:val="clear" w:color="auto" w:fill="auto"/>
          </w:tcPr>
          <w:p w14:paraId="64F34708" w14:textId="77777777" w:rsidR="000F7E1A" w:rsidRPr="000156D1" w:rsidRDefault="000F7E1A" w:rsidP="007C7367">
            <w:pPr>
              <w:widowControl w:val="0"/>
              <w:autoSpaceDE w:val="0"/>
              <w:autoSpaceDN w:val="0"/>
              <w:adjustRightInd w:val="0"/>
              <w:spacing w:line="216" w:lineRule="auto"/>
              <w:rPr>
                <w:sz w:val="20"/>
                <w:szCs w:val="20"/>
              </w:rPr>
            </w:pPr>
          </w:p>
        </w:tc>
        <w:tc>
          <w:tcPr>
            <w:tcW w:w="2504" w:type="dxa"/>
            <w:gridSpan w:val="2"/>
            <w:vMerge w:val="restart"/>
            <w:shd w:val="clear" w:color="auto" w:fill="auto"/>
          </w:tcPr>
          <w:p w14:paraId="63F8F2CB"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The necessity of exploring the expectations and boundaries of a coaching or mentoring programme with all stakeholders is not explained, or exploring expectations </w:t>
            </w:r>
            <w:r w:rsidRPr="000156D1">
              <w:rPr>
                <w:rFonts w:ascii="Arial Narrow" w:hAnsi="Arial Narrow"/>
                <w:b/>
                <w:i/>
                <w:sz w:val="18"/>
                <w:szCs w:val="18"/>
              </w:rPr>
              <w:t>or</w:t>
            </w:r>
            <w:r w:rsidRPr="000156D1">
              <w:rPr>
                <w:rFonts w:ascii="Arial Narrow" w:hAnsi="Arial Narrow"/>
                <w:sz w:val="18"/>
                <w:szCs w:val="18"/>
              </w:rPr>
              <w:t xml:space="preserve"> boundaries is explained but not both, or why it is necessary to explore expectations and boundaries is merely stated with no explanation of how this is done to show why it is necessary</w:t>
            </w:r>
          </w:p>
        </w:tc>
        <w:tc>
          <w:tcPr>
            <w:tcW w:w="2504" w:type="dxa"/>
            <w:gridSpan w:val="3"/>
            <w:vMerge w:val="restart"/>
            <w:shd w:val="clear" w:color="auto" w:fill="auto"/>
          </w:tcPr>
          <w:p w14:paraId="60873D5F"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limited but sufficient and correct account of how expectations and boundaries of a coaching or mentoring programme are explored with all stakeholders is provided that explains why this is necessary, although the context and/or scope of the coaching or mentoring programme is limited</w:t>
            </w:r>
          </w:p>
          <w:p w14:paraId="3F4A475E" w14:textId="77777777" w:rsidR="000F7E1A" w:rsidRPr="000156D1" w:rsidRDefault="000F7E1A" w:rsidP="007C7367">
            <w:pPr>
              <w:ind w:left="720"/>
              <w:jc w:val="left"/>
              <w:rPr>
                <w:rFonts w:ascii="Arial Narrow" w:hAnsi="Arial Narrow" w:cs="Arial Narrow"/>
                <w:sz w:val="18"/>
                <w:szCs w:val="18"/>
              </w:rPr>
            </w:pPr>
          </w:p>
        </w:tc>
        <w:tc>
          <w:tcPr>
            <w:tcW w:w="2505" w:type="dxa"/>
            <w:gridSpan w:val="2"/>
            <w:vMerge w:val="restart"/>
            <w:shd w:val="clear" w:color="auto" w:fill="auto"/>
          </w:tcPr>
          <w:p w14:paraId="1FA0C388"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comprehensive and correct account of how expectations and boundaries of the full scope of a coaching or mentoring programme within a broad context are explored with all stakeholders is provided that fully explains why this is necessary</w:t>
            </w:r>
          </w:p>
          <w:p w14:paraId="7579FED6" w14:textId="77777777" w:rsidR="000F7E1A" w:rsidRPr="000156D1" w:rsidRDefault="000F7E1A" w:rsidP="007C7367">
            <w:pPr>
              <w:ind w:left="176"/>
              <w:jc w:val="left"/>
              <w:rPr>
                <w:rFonts w:ascii="Arial Narrow" w:hAnsi="Arial Narrow" w:cs="Arial Narrow"/>
                <w:sz w:val="18"/>
                <w:szCs w:val="18"/>
              </w:rPr>
            </w:pPr>
          </w:p>
        </w:tc>
        <w:tc>
          <w:tcPr>
            <w:tcW w:w="3145" w:type="dxa"/>
            <w:gridSpan w:val="2"/>
            <w:shd w:val="clear" w:color="auto" w:fill="auto"/>
            <w:vAlign w:val="center"/>
          </w:tcPr>
          <w:p w14:paraId="64324E0D" w14:textId="77777777" w:rsidR="000F7E1A" w:rsidRPr="000156D1" w:rsidRDefault="000F7E1A" w:rsidP="007C7367">
            <w:pPr>
              <w:spacing w:line="216" w:lineRule="auto"/>
              <w:jc w:val="center"/>
              <w:rPr>
                <w:rFonts w:ascii="Arial Narrow" w:hAnsi="Arial Narrow" w:cs="Arial Narrow"/>
                <w:sz w:val="18"/>
                <w:szCs w:val="18"/>
              </w:rPr>
            </w:pPr>
          </w:p>
          <w:p w14:paraId="78E941BB" w14:textId="77777777" w:rsidR="000F7E1A" w:rsidRPr="000156D1" w:rsidRDefault="000F7E1A" w:rsidP="007C7367">
            <w:pPr>
              <w:spacing w:line="216" w:lineRule="auto"/>
              <w:jc w:val="center"/>
              <w:rPr>
                <w:rFonts w:ascii="Arial Narrow" w:hAnsi="Arial Narrow" w:cs="Arial Narrow"/>
                <w:sz w:val="18"/>
                <w:szCs w:val="18"/>
              </w:rPr>
            </w:pPr>
          </w:p>
          <w:p w14:paraId="278B8A30" w14:textId="77777777" w:rsidR="000F7E1A" w:rsidRPr="000156D1" w:rsidRDefault="000F7E1A" w:rsidP="007C7367">
            <w:pPr>
              <w:spacing w:line="216" w:lineRule="auto"/>
              <w:jc w:val="center"/>
              <w:rPr>
                <w:rFonts w:ascii="Arial Narrow" w:hAnsi="Arial Narrow" w:cs="Arial Narrow"/>
                <w:sz w:val="18"/>
                <w:szCs w:val="18"/>
              </w:rPr>
            </w:pPr>
          </w:p>
          <w:p w14:paraId="2F41129A" w14:textId="77777777" w:rsidR="000F7E1A" w:rsidRPr="000156D1" w:rsidRDefault="000F7E1A" w:rsidP="007C7367">
            <w:pPr>
              <w:spacing w:line="216" w:lineRule="auto"/>
              <w:jc w:val="center"/>
              <w:rPr>
                <w:rFonts w:ascii="Arial Narrow" w:hAnsi="Arial Narrow" w:cs="Arial Narrow"/>
                <w:sz w:val="18"/>
                <w:szCs w:val="18"/>
              </w:rPr>
            </w:pPr>
          </w:p>
          <w:p w14:paraId="6E737C81" w14:textId="77777777" w:rsidR="000F7E1A" w:rsidRPr="000156D1" w:rsidRDefault="000F7E1A" w:rsidP="007C7367">
            <w:pPr>
              <w:spacing w:line="216" w:lineRule="auto"/>
              <w:jc w:val="center"/>
              <w:rPr>
                <w:rFonts w:ascii="Arial Narrow" w:hAnsi="Arial Narrow" w:cs="Arial Narrow"/>
                <w:sz w:val="18"/>
                <w:szCs w:val="18"/>
              </w:rPr>
            </w:pPr>
          </w:p>
          <w:p w14:paraId="5F7C438B" w14:textId="77777777" w:rsidR="000F7E1A" w:rsidRPr="000156D1" w:rsidRDefault="000F7E1A" w:rsidP="007C7367">
            <w:pPr>
              <w:spacing w:line="216" w:lineRule="auto"/>
              <w:jc w:val="center"/>
              <w:rPr>
                <w:rFonts w:ascii="Arial Narrow" w:hAnsi="Arial Narrow" w:cs="Arial Narrow"/>
                <w:sz w:val="18"/>
                <w:szCs w:val="18"/>
              </w:rPr>
            </w:pPr>
          </w:p>
          <w:p w14:paraId="3D380DE1" w14:textId="77777777" w:rsidR="000F7E1A" w:rsidRPr="000156D1" w:rsidRDefault="000F7E1A" w:rsidP="007C7367">
            <w:pPr>
              <w:spacing w:line="216" w:lineRule="auto"/>
              <w:jc w:val="center"/>
              <w:rPr>
                <w:rFonts w:ascii="Arial Narrow" w:hAnsi="Arial Narrow" w:cs="Arial Narrow"/>
                <w:sz w:val="18"/>
                <w:szCs w:val="18"/>
              </w:rPr>
            </w:pPr>
          </w:p>
          <w:p w14:paraId="2A79372C" w14:textId="77777777" w:rsidR="000F7E1A" w:rsidRPr="000156D1" w:rsidRDefault="000F7E1A" w:rsidP="007C7367">
            <w:pPr>
              <w:spacing w:line="216" w:lineRule="auto"/>
              <w:jc w:val="center"/>
              <w:rPr>
                <w:rFonts w:ascii="Arial Narrow" w:hAnsi="Arial Narrow" w:cs="Arial Narrow"/>
                <w:sz w:val="18"/>
                <w:szCs w:val="18"/>
              </w:rPr>
            </w:pPr>
          </w:p>
          <w:p w14:paraId="074662F0" w14:textId="77777777" w:rsidR="000F7E1A" w:rsidRPr="000156D1" w:rsidRDefault="000F7E1A" w:rsidP="007C7367">
            <w:pPr>
              <w:spacing w:line="216" w:lineRule="auto"/>
              <w:jc w:val="center"/>
              <w:rPr>
                <w:rFonts w:ascii="Arial Narrow" w:hAnsi="Arial Narrow" w:cs="Arial Narrow"/>
                <w:sz w:val="18"/>
                <w:szCs w:val="18"/>
              </w:rPr>
            </w:pPr>
          </w:p>
          <w:p w14:paraId="324E3D65" w14:textId="77777777" w:rsidR="000F7E1A" w:rsidRPr="000156D1" w:rsidRDefault="000F7E1A" w:rsidP="007C7367">
            <w:pPr>
              <w:spacing w:line="216" w:lineRule="auto"/>
              <w:jc w:val="center"/>
              <w:rPr>
                <w:rFonts w:ascii="Arial Narrow" w:hAnsi="Arial Narrow" w:cs="Arial Narrow"/>
                <w:sz w:val="18"/>
                <w:szCs w:val="18"/>
              </w:rPr>
            </w:pPr>
          </w:p>
          <w:p w14:paraId="7E962BF9"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3A6618F8" w14:textId="77777777" w:rsidTr="007C7367">
        <w:trPr>
          <w:trHeight w:val="312"/>
        </w:trPr>
        <w:tc>
          <w:tcPr>
            <w:tcW w:w="2518" w:type="dxa"/>
            <w:vMerge/>
            <w:shd w:val="clear" w:color="auto" w:fill="auto"/>
          </w:tcPr>
          <w:p w14:paraId="478CFF41"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shd w:val="clear" w:color="auto" w:fill="auto"/>
          </w:tcPr>
          <w:p w14:paraId="072928B3"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510B0476"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2EB70DDE"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3F9BBFCF"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551A50F3"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6DA05191"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2865F33E" w14:textId="77777777" w:rsidTr="007C7367">
        <w:trPr>
          <w:trHeight w:val="312"/>
        </w:trPr>
        <w:tc>
          <w:tcPr>
            <w:tcW w:w="2518" w:type="dxa"/>
            <w:vMerge w:val="restart"/>
            <w:shd w:val="clear" w:color="auto" w:fill="auto"/>
          </w:tcPr>
          <w:p w14:paraId="79D8AE25" w14:textId="77777777" w:rsidR="000F7E1A" w:rsidRPr="000156D1" w:rsidRDefault="000F7E1A" w:rsidP="007C7367">
            <w:pPr>
              <w:tabs>
                <w:tab w:val="center" w:pos="4153"/>
                <w:tab w:val="right" w:pos="8306"/>
              </w:tabs>
              <w:jc w:val="left"/>
              <w:rPr>
                <w:sz w:val="20"/>
                <w:szCs w:val="20"/>
              </w:rPr>
            </w:pPr>
          </w:p>
          <w:p w14:paraId="089DA94C" w14:textId="77777777" w:rsidR="000F7E1A" w:rsidRPr="000156D1" w:rsidRDefault="000F7E1A" w:rsidP="007C7367">
            <w:pPr>
              <w:tabs>
                <w:tab w:val="center" w:pos="4153"/>
                <w:tab w:val="right" w:pos="8306"/>
              </w:tabs>
              <w:jc w:val="left"/>
              <w:rPr>
                <w:sz w:val="20"/>
                <w:szCs w:val="20"/>
              </w:rPr>
            </w:pPr>
            <w:r w:rsidRPr="000156D1">
              <w:rPr>
                <w:sz w:val="20"/>
                <w:szCs w:val="20"/>
              </w:rPr>
              <w:t>AC 3.4</w:t>
            </w:r>
          </w:p>
          <w:p w14:paraId="237472CC" w14:textId="77777777" w:rsidR="000F7E1A" w:rsidRPr="000156D1" w:rsidRDefault="000F7E1A" w:rsidP="007C7367">
            <w:pPr>
              <w:tabs>
                <w:tab w:val="center" w:pos="4153"/>
                <w:tab w:val="right" w:pos="8306"/>
              </w:tabs>
              <w:jc w:val="left"/>
              <w:rPr>
                <w:sz w:val="20"/>
                <w:szCs w:val="20"/>
              </w:rPr>
            </w:pPr>
            <w:r w:rsidRPr="000156D1">
              <w:rPr>
                <w:sz w:val="20"/>
                <w:szCs w:val="20"/>
              </w:rPr>
              <w:t>Justify the rationale for supervision of coaches and mentors in practice</w:t>
            </w:r>
          </w:p>
          <w:p w14:paraId="4564B9B3" w14:textId="77777777" w:rsidR="000F7E1A" w:rsidRPr="000156D1" w:rsidRDefault="000F7E1A" w:rsidP="007C7367">
            <w:pPr>
              <w:spacing w:line="216" w:lineRule="auto"/>
              <w:jc w:val="left"/>
              <w:rPr>
                <w:rFonts w:ascii="Arial Narrow" w:hAnsi="Arial Narrow" w:cs="Arial Narrow"/>
                <w:b/>
                <w:bCs/>
              </w:rPr>
            </w:pPr>
          </w:p>
        </w:tc>
        <w:tc>
          <w:tcPr>
            <w:tcW w:w="2504" w:type="dxa"/>
            <w:gridSpan w:val="2"/>
            <w:shd w:val="clear" w:color="auto" w:fill="auto"/>
          </w:tcPr>
          <w:p w14:paraId="4434EDB5"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3D8FFEE3"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583224E7"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shd w:val="clear" w:color="auto" w:fill="auto"/>
            <w:vAlign w:val="center"/>
          </w:tcPr>
          <w:p w14:paraId="16BE94FA"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1607C450" w14:textId="77777777" w:rsidTr="007C7367">
        <w:trPr>
          <w:trHeight w:val="312"/>
        </w:trPr>
        <w:tc>
          <w:tcPr>
            <w:tcW w:w="2518" w:type="dxa"/>
            <w:vMerge/>
            <w:shd w:val="clear" w:color="auto" w:fill="auto"/>
          </w:tcPr>
          <w:p w14:paraId="6A3162BE"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val="restart"/>
            <w:shd w:val="clear" w:color="auto" w:fill="auto"/>
          </w:tcPr>
          <w:p w14:paraId="03A60F55"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No rationale is explained, or the rationale is incorrect, inappropriate or deficient, or the supervision of coaches and mentors in practice is merely described with no rationale presented to explain why it is necessary </w:t>
            </w:r>
          </w:p>
        </w:tc>
        <w:tc>
          <w:tcPr>
            <w:tcW w:w="2504" w:type="dxa"/>
            <w:gridSpan w:val="3"/>
            <w:vMerge w:val="restart"/>
            <w:shd w:val="clear" w:color="auto" w:fill="auto"/>
          </w:tcPr>
          <w:p w14:paraId="14A6F078"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limited but sufficient and correct rationale is presented that justifies why supervision is necessary, although the context and/or scope of coaching or mentoring in practice is limited</w:t>
            </w:r>
          </w:p>
          <w:p w14:paraId="6363F519" w14:textId="77777777" w:rsidR="000F7E1A" w:rsidRPr="000156D1" w:rsidRDefault="000F7E1A" w:rsidP="007C7367">
            <w:pPr>
              <w:tabs>
                <w:tab w:val="left" w:pos="34"/>
              </w:tabs>
              <w:spacing w:line="216" w:lineRule="auto"/>
              <w:ind w:left="428"/>
              <w:jc w:val="left"/>
              <w:rPr>
                <w:rFonts w:ascii="Arial Narrow" w:hAnsi="Arial Narrow" w:cs="Arial Narrow"/>
                <w:b/>
                <w:bCs/>
                <w:i/>
                <w:iCs/>
                <w:sz w:val="20"/>
                <w:szCs w:val="20"/>
              </w:rPr>
            </w:pPr>
          </w:p>
        </w:tc>
        <w:tc>
          <w:tcPr>
            <w:tcW w:w="2505" w:type="dxa"/>
            <w:gridSpan w:val="2"/>
            <w:vMerge w:val="restart"/>
            <w:shd w:val="clear" w:color="auto" w:fill="auto"/>
          </w:tcPr>
          <w:p w14:paraId="0CBEA131"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full and correct rationale is presented within a broad context that fully justifies why supervision is necessary across the full scope of coaching or mentoring in practice</w:t>
            </w:r>
          </w:p>
          <w:p w14:paraId="083A97DE" w14:textId="77777777" w:rsidR="000F7E1A" w:rsidRPr="000156D1" w:rsidRDefault="000F7E1A" w:rsidP="007C7367">
            <w:pPr>
              <w:tabs>
                <w:tab w:val="left" w:pos="34"/>
              </w:tabs>
              <w:spacing w:line="216" w:lineRule="auto"/>
              <w:ind w:left="428"/>
              <w:jc w:val="left"/>
              <w:rPr>
                <w:rFonts w:ascii="Arial Narrow" w:hAnsi="Arial Narrow" w:cs="Arial Narrow"/>
                <w:b/>
                <w:bCs/>
                <w:i/>
                <w:iCs/>
                <w:sz w:val="20"/>
                <w:szCs w:val="20"/>
              </w:rPr>
            </w:pPr>
          </w:p>
        </w:tc>
        <w:tc>
          <w:tcPr>
            <w:tcW w:w="3145" w:type="dxa"/>
            <w:gridSpan w:val="2"/>
            <w:shd w:val="clear" w:color="auto" w:fill="auto"/>
            <w:vAlign w:val="center"/>
          </w:tcPr>
          <w:p w14:paraId="4AE0C291" w14:textId="77777777" w:rsidR="000F7E1A" w:rsidRPr="000156D1" w:rsidRDefault="000F7E1A" w:rsidP="007C7367">
            <w:pPr>
              <w:spacing w:line="216" w:lineRule="auto"/>
              <w:jc w:val="center"/>
              <w:rPr>
                <w:rFonts w:ascii="Arial Narrow" w:hAnsi="Arial Narrow" w:cs="Arial Narrow"/>
                <w:sz w:val="20"/>
                <w:szCs w:val="20"/>
              </w:rPr>
            </w:pPr>
          </w:p>
          <w:p w14:paraId="2B9500E1" w14:textId="77777777" w:rsidR="000F7E1A" w:rsidRPr="000156D1" w:rsidRDefault="000F7E1A" w:rsidP="007C7367">
            <w:pPr>
              <w:spacing w:line="216" w:lineRule="auto"/>
              <w:jc w:val="center"/>
              <w:rPr>
                <w:rFonts w:ascii="Arial Narrow" w:hAnsi="Arial Narrow" w:cs="Arial Narrow"/>
                <w:sz w:val="20"/>
                <w:szCs w:val="20"/>
              </w:rPr>
            </w:pPr>
          </w:p>
          <w:p w14:paraId="0E4F872A" w14:textId="77777777" w:rsidR="000F7E1A" w:rsidRPr="000156D1" w:rsidRDefault="000F7E1A" w:rsidP="007C7367">
            <w:pPr>
              <w:spacing w:line="216" w:lineRule="auto"/>
              <w:jc w:val="center"/>
              <w:rPr>
                <w:rFonts w:ascii="Arial Narrow" w:hAnsi="Arial Narrow" w:cs="Arial Narrow"/>
                <w:sz w:val="20"/>
                <w:szCs w:val="20"/>
              </w:rPr>
            </w:pPr>
          </w:p>
          <w:p w14:paraId="1C011E6B" w14:textId="77777777" w:rsidR="000F7E1A" w:rsidRPr="000156D1" w:rsidRDefault="000F7E1A" w:rsidP="007C7367">
            <w:pPr>
              <w:spacing w:line="216" w:lineRule="auto"/>
              <w:jc w:val="center"/>
              <w:rPr>
                <w:rFonts w:ascii="Arial Narrow" w:hAnsi="Arial Narrow" w:cs="Arial Narrow"/>
                <w:sz w:val="20"/>
                <w:szCs w:val="20"/>
              </w:rPr>
            </w:pPr>
          </w:p>
          <w:p w14:paraId="71F89F46" w14:textId="77777777" w:rsidR="000F7E1A" w:rsidRPr="000156D1" w:rsidRDefault="000F7E1A" w:rsidP="007C7367">
            <w:pPr>
              <w:spacing w:line="216" w:lineRule="auto"/>
              <w:jc w:val="center"/>
              <w:rPr>
                <w:rFonts w:ascii="Arial Narrow" w:hAnsi="Arial Narrow" w:cs="Arial Narrow"/>
                <w:sz w:val="20"/>
                <w:szCs w:val="20"/>
              </w:rPr>
            </w:pPr>
          </w:p>
          <w:p w14:paraId="6A03274E" w14:textId="77777777" w:rsidR="000F7E1A" w:rsidRPr="000156D1" w:rsidRDefault="000F7E1A" w:rsidP="007C7367">
            <w:pPr>
              <w:spacing w:line="216" w:lineRule="auto"/>
              <w:jc w:val="center"/>
              <w:rPr>
                <w:rFonts w:ascii="Arial Narrow" w:hAnsi="Arial Narrow" w:cs="Arial Narrow"/>
                <w:sz w:val="20"/>
                <w:szCs w:val="20"/>
              </w:rPr>
            </w:pPr>
          </w:p>
        </w:tc>
      </w:tr>
      <w:tr w:rsidR="000F7E1A" w:rsidRPr="000156D1" w14:paraId="72B400E2" w14:textId="77777777" w:rsidTr="007C7367">
        <w:trPr>
          <w:trHeight w:val="312"/>
        </w:trPr>
        <w:tc>
          <w:tcPr>
            <w:tcW w:w="2518" w:type="dxa"/>
            <w:vMerge/>
            <w:shd w:val="clear" w:color="auto" w:fill="auto"/>
          </w:tcPr>
          <w:p w14:paraId="4302F6E5"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shd w:val="clear" w:color="auto" w:fill="auto"/>
          </w:tcPr>
          <w:p w14:paraId="63C6941E"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542D3670"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658E43F9"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1DD286C5"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3088E8D7"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0F595F91"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54B62681" w14:textId="77777777" w:rsidTr="007C7367">
        <w:trPr>
          <w:trHeight w:val="312"/>
        </w:trPr>
        <w:tc>
          <w:tcPr>
            <w:tcW w:w="6588" w:type="dxa"/>
            <w:gridSpan w:val="4"/>
            <w:shd w:val="clear" w:color="auto" w:fill="auto"/>
          </w:tcPr>
          <w:p w14:paraId="7E92DBAE"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Section comments </w:t>
            </w:r>
            <w:r w:rsidRPr="000156D1">
              <w:rPr>
                <w:rFonts w:ascii="Arial Narrow" w:hAnsi="Arial Narrow" w:cs="Arial Narrow"/>
                <w:sz w:val="20"/>
                <w:szCs w:val="20"/>
              </w:rPr>
              <w:t>(optional):</w:t>
            </w:r>
          </w:p>
        </w:tc>
        <w:tc>
          <w:tcPr>
            <w:tcW w:w="6588" w:type="dxa"/>
            <w:gridSpan w:val="6"/>
            <w:shd w:val="clear" w:color="auto" w:fill="auto"/>
          </w:tcPr>
          <w:p w14:paraId="63028C88" w14:textId="77777777" w:rsidR="000F7E1A" w:rsidRPr="000156D1" w:rsidRDefault="000F7E1A" w:rsidP="007C7367">
            <w:pPr>
              <w:spacing w:line="216" w:lineRule="auto"/>
              <w:jc w:val="left"/>
              <w:rPr>
                <w:rFonts w:ascii="Arial Narrow" w:hAnsi="Arial Narrow" w:cs="Arial Narrow"/>
                <w:sz w:val="20"/>
                <w:szCs w:val="20"/>
              </w:rPr>
            </w:pPr>
            <w:r w:rsidRPr="000156D1">
              <w:rPr>
                <w:rFonts w:ascii="Arial Narrow" w:hAnsi="Arial Narrow" w:cs="Arial Narrow"/>
                <w:b/>
                <w:bCs/>
                <w:sz w:val="20"/>
                <w:szCs w:val="20"/>
              </w:rPr>
              <w:t xml:space="preserve">Verification comments </w:t>
            </w:r>
            <w:r w:rsidRPr="000156D1">
              <w:rPr>
                <w:rFonts w:ascii="Arial Narrow" w:hAnsi="Arial Narrow" w:cs="Arial Narrow"/>
                <w:sz w:val="20"/>
                <w:szCs w:val="20"/>
              </w:rPr>
              <w:t>(optional):</w:t>
            </w:r>
          </w:p>
          <w:p w14:paraId="73D63404" w14:textId="77777777" w:rsidR="000F7E1A" w:rsidRPr="000156D1" w:rsidRDefault="000F7E1A" w:rsidP="007C7367">
            <w:pPr>
              <w:spacing w:line="216" w:lineRule="auto"/>
              <w:jc w:val="left"/>
              <w:rPr>
                <w:rFonts w:ascii="Arial Narrow" w:hAnsi="Arial Narrow" w:cs="Arial Narrow"/>
                <w:sz w:val="20"/>
                <w:szCs w:val="20"/>
              </w:rPr>
            </w:pPr>
          </w:p>
          <w:p w14:paraId="7B966BE5" w14:textId="77777777" w:rsidR="000F7E1A" w:rsidRPr="000156D1" w:rsidRDefault="000F7E1A" w:rsidP="007C7367">
            <w:pPr>
              <w:spacing w:line="216" w:lineRule="auto"/>
              <w:jc w:val="left"/>
              <w:rPr>
                <w:rFonts w:ascii="Arial Narrow" w:hAnsi="Arial Narrow" w:cs="Arial Narrow"/>
                <w:b/>
                <w:bCs/>
                <w:sz w:val="20"/>
                <w:szCs w:val="20"/>
              </w:rPr>
            </w:pPr>
          </w:p>
        </w:tc>
      </w:tr>
      <w:tr w:rsidR="000F7E1A" w:rsidRPr="000156D1" w14:paraId="12AA637B" w14:textId="77777777" w:rsidTr="007C7367">
        <w:trPr>
          <w:trHeight w:val="312"/>
        </w:trPr>
        <w:tc>
          <w:tcPr>
            <w:tcW w:w="13176" w:type="dxa"/>
            <w:gridSpan w:val="10"/>
            <w:shd w:val="clear" w:color="auto" w:fill="E0E0E0"/>
          </w:tcPr>
          <w:p w14:paraId="6AEFF582" w14:textId="77777777" w:rsidR="000F7E1A" w:rsidRPr="000156D1" w:rsidRDefault="000F7E1A" w:rsidP="007C7367">
            <w:pPr>
              <w:jc w:val="left"/>
              <w:rPr>
                <w:sz w:val="20"/>
                <w:szCs w:val="20"/>
              </w:rPr>
            </w:pPr>
            <w:r w:rsidRPr="000156D1">
              <w:rPr>
                <w:b/>
                <w:bCs/>
                <w:sz w:val="20"/>
                <w:szCs w:val="20"/>
              </w:rPr>
              <w:t xml:space="preserve">Learning Outcome / Section 4: </w:t>
            </w:r>
            <w:r w:rsidRPr="000156D1">
              <w:rPr>
                <w:sz w:val="20"/>
                <w:szCs w:val="20"/>
              </w:rPr>
              <w:t>Understand the principles of effective coaching or mentoring in practice and how to evaluate benefits</w:t>
            </w:r>
          </w:p>
        </w:tc>
      </w:tr>
      <w:tr w:rsidR="000F7E1A" w:rsidRPr="000156D1" w14:paraId="399295BC" w14:textId="77777777" w:rsidTr="007C7367">
        <w:trPr>
          <w:trHeight w:val="312"/>
        </w:trPr>
        <w:tc>
          <w:tcPr>
            <w:tcW w:w="2518" w:type="dxa"/>
            <w:shd w:val="clear" w:color="auto" w:fill="auto"/>
            <w:vAlign w:val="center"/>
          </w:tcPr>
          <w:p w14:paraId="2DB724D9" w14:textId="77777777" w:rsidR="000F7E1A" w:rsidRPr="000156D1" w:rsidRDefault="000F7E1A" w:rsidP="007C7367">
            <w:pPr>
              <w:widowControl w:val="0"/>
              <w:autoSpaceDE w:val="0"/>
              <w:autoSpaceDN w:val="0"/>
              <w:adjustRightInd w:val="0"/>
              <w:rPr>
                <w:rFonts w:ascii="Arial Narrow" w:hAnsi="Arial Narrow" w:cs="Arial Narrow"/>
                <w:b/>
                <w:bCs/>
              </w:rPr>
            </w:pPr>
            <w:r w:rsidRPr="000156D1">
              <w:rPr>
                <w:rFonts w:ascii="Arial Narrow" w:hAnsi="Arial Narrow" w:cs="Arial Narrow"/>
                <w:b/>
                <w:bCs/>
              </w:rPr>
              <w:t>Assessment Criteria (AC)</w:t>
            </w:r>
          </w:p>
        </w:tc>
        <w:tc>
          <w:tcPr>
            <w:tcW w:w="7513" w:type="dxa"/>
            <w:gridSpan w:val="7"/>
            <w:shd w:val="clear" w:color="auto" w:fill="auto"/>
            <w:vAlign w:val="center"/>
          </w:tcPr>
          <w:p w14:paraId="660D7764" w14:textId="77777777" w:rsidR="000F7E1A" w:rsidRPr="000156D1" w:rsidRDefault="000F7E1A" w:rsidP="007C7367">
            <w:pPr>
              <w:spacing w:line="216" w:lineRule="auto"/>
              <w:jc w:val="center"/>
              <w:rPr>
                <w:rFonts w:ascii="Arial Narrow" w:hAnsi="Arial Narrow" w:cs="Arial Narrow"/>
                <w:b/>
                <w:bCs/>
              </w:rPr>
            </w:pPr>
            <w:r w:rsidRPr="000156D1">
              <w:rPr>
                <w:rFonts w:ascii="Arial Narrow" w:hAnsi="Arial Narrow" w:cs="Arial Narrow"/>
                <w:b/>
                <w:bCs/>
              </w:rPr>
              <w:t>Sufficiency Descriptors</w:t>
            </w:r>
          </w:p>
          <w:p w14:paraId="2DAA1A03" w14:textId="77777777" w:rsidR="000F7E1A" w:rsidRPr="000156D1" w:rsidRDefault="000F7E1A" w:rsidP="007C7367">
            <w:pPr>
              <w:spacing w:line="216" w:lineRule="auto"/>
              <w:jc w:val="center"/>
              <w:rPr>
                <w:rFonts w:ascii="Arial Narrow" w:hAnsi="Arial Narrow" w:cs="Arial Narrow"/>
                <w:i/>
                <w:iCs/>
                <w:sz w:val="20"/>
                <w:szCs w:val="20"/>
              </w:rPr>
            </w:pPr>
            <w:r w:rsidRPr="000156D1">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71B4A108"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217A5F04" w14:textId="77777777" w:rsidTr="007C7367">
        <w:trPr>
          <w:trHeight w:val="312"/>
        </w:trPr>
        <w:tc>
          <w:tcPr>
            <w:tcW w:w="2518" w:type="dxa"/>
            <w:vMerge w:val="restart"/>
            <w:shd w:val="clear" w:color="auto" w:fill="auto"/>
          </w:tcPr>
          <w:p w14:paraId="47872171"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p>
          <w:p w14:paraId="261AC538" w14:textId="77777777" w:rsidR="000F7E1A" w:rsidRPr="000156D1" w:rsidRDefault="000F7E1A" w:rsidP="007C7367">
            <w:pPr>
              <w:widowControl w:val="0"/>
              <w:autoSpaceDE w:val="0"/>
              <w:autoSpaceDN w:val="0"/>
              <w:adjustRightInd w:val="0"/>
              <w:spacing w:line="216" w:lineRule="auto"/>
              <w:rPr>
                <w:rFonts w:ascii="Arial Narrow" w:hAnsi="Arial Narrow" w:cs="Arial Narrow"/>
              </w:rPr>
            </w:pPr>
            <w:r w:rsidRPr="000156D1">
              <w:rPr>
                <w:rFonts w:ascii="Arial Narrow" w:hAnsi="Arial Narrow" w:cs="Arial Narrow"/>
              </w:rPr>
              <w:t>AC 4.1</w:t>
            </w:r>
          </w:p>
          <w:p w14:paraId="6C0CAEA9" w14:textId="77777777" w:rsidR="000F7E1A" w:rsidRPr="000156D1" w:rsidRDefault="000F7E1A" w:rsidP="007C7367">
            <w:pPr>
              <w:tabs>
                <w:tab w:val="center" w:pos="4153"/>
                <w:tab w:val="right" w:pos="8306"/>
              </w:tabs>
              <w:jc w:val="left"/>
              <w:rPr>
                <w:sz w:val="20"/>
                <w:szCs w:val="20"/>
              </w:rPr>
            </w:pPr>
            <w:r w:rsidRPr="000156D1">
              <w:rPr>
                <w:sz w:val="20"/>
                <w:szCs w:val="20"/>
              </w:rPr>
              <w:t>Critically review the elements required for effective and integrated coaching or mentoring</w:t>
            </w:r>
          </w:p>
          <w:p w14:paraId="3D9587E0" w14:textId="77777777" w:rsidR="000F7E1A" w:rsidRPr="000156D1" w:rsidRDefault="000F7E1A" w:rsidP="007C7367">
            <w:pPr>
              <w:widowControl w:val="0"/>
              <w:autoSpaceDE w:val="0"/>
              <w:autoSpaceDN w:val="0"/>
              <w:adjustRightInd w:val="0"/>
              <w:spacing w:line="216" w:lineRule="auto"/>
              <w:rPr>
                <w:rFonts w:ascii="Arial Narrow" w:hAnsi="Arial Narrow" w:cs="Arial Narrow"/>
                <w:sz w:val="20"/>
                <w:szCs w:val="20"/>
              </w:rPr>
            </w:pPr>
          </w:p>
        </w:tc>
        <w:tc>
          <w:tcPr>
            <w:tcW w:w="2504" w:type="dxa"/>
            <w:gridSpan w:val="2"/>
            <w:shd w:val="clear" w:color="auto" w:fill="auto"/>
          </w:tcPr>
          <w:p w14:paraId="2C8A673B"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Referral [ca. 2/8]</w:t>
            </w:r>
          </w:p>
        </w:tc>
        <w:tc>
          <w:tcPr>
            <w:tcW w:w="2504" w:type="dxa"/>
            <w:gridSpan w:val="3"/>
            <w:shd w:val="clear" w:color="auto" w:fill="auto"/>
          </w:tcPr>
          <w:p w14:paraId="54A70784"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[4/8]</w:t>
            </w:r>
          </w:p>
        </w:tc>
        <w:tc>
          <w:tcPr>
            <w:tcW w:w="2505" w:type="dxa"/>
            <w:gridSpan w:val="2"/>
            <w:shd w:val="clear" w:color="auto" w:fill="auto"/>
          </w:tcPr>
          <w:p w14:paraId="26D83EED"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6/8]</w:t>
            </w:r>
          </w:p>
        </w:tc>
        <w:tc>
          <w:tcPr>
            <w:tcW w:w="3145" w:type="dxa"/>
            <w:gridSpan w:val="2"/>
            <w:vMerge w:val="restart"/>
            <w:shd w:val="clear" w:color="auto" w:fill="auto"/>
          </w:tcPr>
          <w:p w14:paraId="50F2DA1F" w14:textId="77777777" w:rsidR="000F7E1A" w:rsidRPr="000156D1" w:rsidRDefault="000F7E1A" w:rsidP="007C7367">
            <w:pPr>
              <w:spacing w:line="216" w:lineRule="auto"/>
              <w:jc w:val="center"/>
              <w:rPr>
                <w:rFonts w:ascii="Arial Narrow" w:hAnsi="Arial Narrow" w:cs="Arial Narrow"/>
                <w:sz w:val="18"/>
                <w:szCs w:val="18"/>
              </w:rPr>
            </w:pPr>
          </w:p>
          <w:p w14:paraId="0FA6B0CE" w14:textId="77777777" w:rsidR="000F7E1A" w:rsidRPr="000156D1" w:rsidRDefault="000F7E1A" w:rsidP="007C7367">
            <w:pPr>
              <w:spacing w:line="216" w:lineRule="auto"/>
              <w:jc w:val="center"/>
              <w:rPr>
                <w:rFonts w:ascii="Arial Narrow" w:hAnsi="Arial Narrow" w:cs="Arial Narrow"/>
                <w:sz w:val="18"/>
                <w:szCs w:val="18"/>
              </w:rPr>
            </w:pPr>
          </w:p>
          <w:p w14:paraId="08D984A3" w14:textId="77777777" w:rsidR="000F7E1A" w:rsidRPr="000156D1" w:rsidRDefault="000F7E1A" w:rsidP="007C7367">
            <w:pPr>
              <w:spacing w:line="216" w:lineRule="auto"/>
              <w:jc w:val="center"/>
              <w:rPr>
                <w:rFonts w:ascii="Arial Narrow" w:hAnsi="Arial Narrow" w:cs="Arial Narrow"/>
                <w:sz w:val="18"/>
                <w:szCs w:val="18"/>
              </w:rPr>
            </w:pPr>
          </w:p>
          <w:p w14:paraId="1BC224BA" w14:textId="77777777" w:rsidR="000F7E1A" w:rsidRPr="000156D1" w:rsidRDefault="000F7E1A" w:rsidP="007C7367">
            <w:pPr>
              <w:spacing w:line="216" w:lineRule="auto"/>
              <w:jc w:val="center"/>
              <w:rPr>
                <w:rFonts w:ascii="Arial Narrow" w:hAnsi="Arial Narrow" w:cs="Arial Narrow"/>
                <w:sz w:val="18"/>
                <w:szCs w:val="18"/>
              </w:rPr>
            </w:pPr>
          </w:p>
          <w:p w14:paraId="0207C04D" w14:textId="77777777" w:rsidR="000F7E1A" w:rsidRPr="000156D1" w:rsidRDefault="000F7E1A" w:rsidP="007C7367">
            <w:pPr>
              <w:spacing w:line="216" w:lineRule="auto"/>
              <w:jc w:val="center"/>
              <w:rPr>
                <w:rFonts w:ascii="Arial Narrow" w:hAnsi="Arial Narrow" w:cs="Arial Narrow"/>
                <w:sz w:val="18"/>
                <w:szCs w:val="18"/>
              </w:rPr>
            </w:pPr>
          </w:p>
          <w:p w14:paraId="7E68FD72" w14:textId="77777777" w:rsidR="000F7E1A" w:rsidRPr="000156D1" w:rsidRDefault="000F7E1A" w:rsidP="007C7367">
            <w:pPr>
              <w:spacing w:line="216" w:lineRule="auto"/>
              <w:jc w:val="center"/>
              <w:rPr>
                <w:rFonts w:ascii="Arial Narrow" w:hAnsi="Arial Narrow" w:cs="Arial Narrow"/>
                <w:sz w:val="18"/>
                <w:szCs w:val="18"/>
              </w:rPr>
            </w:pPr>
          </w:p>
          <w:p w14:paraId="1CCFF674" w14:textId="77777777" w:rsidR="000F7E1A" w:rsidRPr="000156D1" w:rsidRDefault="000F7E1A" w:rsidP="007C7367">
            <w:pPr>
              <w:spacing w:line="216" w:lineRule="auto"/>
              <w:jc w:val="center"/>
              <w:rPr>
                <w:rFonts w:ascii="Arial Narrow" w:hAnsi="Arial Narrow" w:cs="Arial Narrow"/>
                <w:sz w:val="18"/>
                <w:szCs w:val="18"/>
              </w:rPr>
            </w:pPr>
          </w:p>
          <w:p w14:paraId="712E8A3E"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47780D73" w14:textId="77777777" w:rsidTr="007C7367">
        <w:trPr>
          <w:trHeight w:val="312"/>
        </w:trPr>
        <w:tc>
          <w:tcPr>
            <w:tcW w:w="2518" w:type="dxa"/>
            <w:vMerge/>
            <w:shd w:val="clear" w:color="auto" w:fill="auto"/>
          </w:tcPr>
          <w:p w14:paraId="6E9BE4E8"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val="restart"/>
            <w:shd w:val="clear" w:color="auto" w:fill="auto"/>
          </w:tcPr>
          <w:p w14:paraId="6DA98AEB" w14:textId="77777777" w:rsidR="000F7E1A" w:rsidRPr="000156D1" w:rsidRDefault="000F7E1A" w:rsidP="007C7367">
            <w:pPr>
              <w:numPr>
                <w:ilvl w:val="0"/>
                <w:numId w:val="9"/>
              </w:numPr>
              <w:tabs>
                <w:tab w:val="clear" w:pos="720"/>
                <w:tab w:val="num" w:pos="176"/>
              </w:tabs>
              <w:ind w:left="176" w:hanging="142"/>
              <w:jc w:val="left"/>
              <w:rPr>
                <w:rFonts w:ascii="Arial Narrow" w:hAnsi="Arial Narrow" w:cs="Arial Narrow"/>
                <w:sz w:val="18"/>
                <w:szCs w:val="18"/>
              </w:rPr>
            </w:pPr>
            <w:r w:rsidRPr="000156D1">
              <w:rPr>
                <w:rFonts w:ascii="Arial Narrow" w:hAnsi="Arial Narrow"/>
                <w:sz w:val="18"/>
                <w:szCs w:val="18"/>
              </w:rPr>
              <w:t xml:space="preserve">The elements required for effective and integrated coaching or mentoring are not, critically reviewed, or the critical review is incorrect, inappropriate or deficient </w:t>
            </w:r>
          </w:p>
        </w:tc>
        <w:tc>
          <w:tcPr>
            <w:tcW w:w="2504" w:type="dxa"/>
            <w:gridSpan w:val="3"/>
            <w:vMerge w:val="restart"/>
            <w:shd w:val="clear" w:color="auto" w:fill="auto"/>
          </w:tcPr>
          <w:p w14:paraId="1C435647"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A limited but sufficient range of correct and appropriate elements required for effective and integrated coaching or mentoring within a limited context are critically reviewed</w:t>
            </w:r>
            <w:r w:rsidRPr="000156D1">
              <w:rPr>
                <w:rFonts w:ascii="Arial Narrow" w:hAnsi="Arial Narrow"/>
                <w:strike/>
                <w:sz w:val="18"/>
                <w:szCs w:val="18"/>
              </w:rPr>
              <w:t xml:space="preserve"> </w:t>
            </w:r>
          </w:p>
          <w:p w14:paraId="5E51B3D7" w14:textId="77777777" w:rsidR="000F7E1A" w:rsidRPr="000156D1" w:rsidRDefault="000F7E1A" w:rsidP="007C7367">
            <w:pPr>
              <w:ind w:left="34"/>
              <w:jc w:val="left"/>
              <w:rPr>
                <w:rFonts w:ascii="Arial Narrow" w:hAnsi="Arial Narrow" w:cs="Arial Narrow"/>
                <w:sz w:val="18"/>
                <w:szCs w:val="18"/>
              </w:rPr>
            </w:pPr>
          </w:p>
        </w:tc>
        <w:tc>
          <w:tcPr>
            <w:tcW w:w="2505" w:type="dxa"/>
            <w:gridSpan w:val="2"/>
            <w:vMerge w:val="restart"/>
            <w:shd w:val="clear" w:color="auto" w:fill="auto"/>
          </w:tcPr>
          <w:p w14:paraId="7F6D14F8"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trike/>
                <w:sz w:val="18"/>
                <w:szCs w:val="18"/>
              </w:rPr>
            </w:pPr>
            <w:r w:rsidRPr="000156D1">
              <w:rPr>
                <w:rFonts w:ascii="Arial Narrow" w:hAnsi="Arial Narrow"/>
                <w:sz w:val="18"/>
                <w:szCs w:val="18"/>
              </w:rPr>
              <w:t xml:space="preserve">A comprehensive range of correct and appropriate elements required for effective and integrated coaching or mentoring within a wide context are critically reviewed </w:t>
            </w:r>
          </w:p>
          <w:p w14:paraId="16CA7471" w14:textId="77777777" w:rsidR="000F7E1A" w:rsidRPr="000156D1" w:rsidRDefault="000F7E1A" w:rsidP="007C7367">
            <w:pPr>
              <w:ind w:left="176"/>
              <w:jc w:val="left"/>
              <w:rPr>
                <w:rFonts w:ascii="Arial Narrow" w:hAnsi="Arial Narrow" w:cs="Arial Narrow"/>
                <w:sz w:val="18"/>
                <w:szCs w:val="18"/>
              </w:rPr>
            </w:pPr>
          </w:p>
        </w:tc>
        <w:tc>
          <w:tcPr>
            <w:tcW w:w="3145" w:type="dxa"/>
            <w:gridSpan w:val="2"/>
            <w:vMerge/>
            <w:shd w:val="clear" w:color="auto" w:fill="auto"/>
            <w:vAlign w:val="center"/>
          </w:tcPr>
          <w:p w14:paraId="6FE1E0C0"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4E1164E1" w14:textId="77777777" w:rsidTr="007C7367">
        <w:trPr>
          <w:trHeight w:val="312"/>
        </w:trPr>
        <w:tc>
          <w:tcPr>
            <w:tcW w:w="2518" w:type="dxa"/>
            <w:vMerge/>
            <w:shd w:val="clear" w:color="auto" w:fill="auto"/>
          </w:tcPr>
          <w:p w14:paraId="63A8DD9A" w14:textId="77777777" w:rsidR="000F7E1A" w:rsidRPr="000156D1" w:rsidRDefault="000F7E1A" w:rsidP="007C7367">
            <w:pPr>
              <w:spacing w:line="216" w:lineRule="auto"/>
              <w:jc w:val="left"/>
              <w:rPr>
                <w:rFonts w:ascii="Arial Narrow" w:hAnsi="Arial Narrow" w:cs="Arial Narrow"/>
                <w:b/>
                <w:bCs/>
              </w:rPr>
            </w:pPr>
          </w:p>
        </w:tc>
        <w:tc>
          <w:tcPr>
            <w:tcW w:w="2504" w:type="dxa"/>
            <w:gridSpan w:val="2"/>
            <w:vMerge/>
            <w:shd w:val="clear" w:color="auto" w:fill="auto"/>
          </w:tcPr>
          <w:p w14:paraId="604A3B34"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1ACE2710"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71BD5D3D"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08AED17E"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8</w:t>
            </w:r>
          </w:p>
          <w:p w14:paraId="35A78AA4"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4)</w:t>
            </w:r>
          </w:p>
        </w:tc>
        <w:tc>
          <w:tcPr>
            <w:tcW w:w="1728" w:type="dxa"/>
            <w:shd w:val="clear" w:color="auto" w:fill="auto"/>
            <w:vAlign w:val="center"/>
          </w:tcPr>
          <w:p w14:paraId="777E946F"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0E486E8B" w14:textId="77777777" w:rsidTr="007C7367">
        <w:trPr>
          <w:trHeight w:val="312"/>
        </w:trPr>
        <w:tc>
          <w:tcPr>
            <w:tcW w:w="2518" w:type="dxa"/>
            <w:vMerge w:val="restart"/>
            <w:shd w:val="clear" w:color="auto" w:fill="auto"/>
          </w:tcPr>
          <w:p w14:paraId="0C57DDA3" w14:textId="77777777" w:rsidR="000F7E1A" w:rsidRPr="000156D1" w:rsidRDefault="000F7E1A" w:rsidP="007C7367">
            <w:pPr>
              <w:widowControl w:val="0"/>
              <w:autoSpaceDE w:val="0"/>
              <w:autoSpaceDN w:val="0"/>
              <w:adjustRightInd w:val="0"/>
              <w:spacing w:line="216" w:lineRule="auto"/>
              <w:rPr>
                <w:sz w:val="20"/>
                <w:szCs w:val="20"/>
              </w:rPr>
            </w:pPr>
            <w:r w:rsidRPr="000156D1">
              <w:br w:type="page"/>
            </w:r>
          </w:p>
          <w:p w14:paraId="21DE7E26" w14:textId="77777777" w:rsidR="000F7E1A" w:rsidRPr="000156D1" w:rsidRDefault="000F7E1A" w:rsidP="007C7367">
            <w:pPr>
              <w:widowControl w:val="0"/>
              <w:autoSpaceDE w:val="0"/>
              <w:autoSpaceDN w:val="0"/>
              <w:adjustRightInd w:val="0"/>
              <w:spacing w:line="216" w:lineRule="auto"/>
              <w:rPr>
                <w:sz w:val="20"/>
                <w:szCs w:val="20"/>
              </w:rPr>
            </w:pPr>
            <w:r w:rsidRPr="000156D1">
              <w:rPr>
                <w:sz w:val="20"/>
                <w:szCs w:val="20"/>
              </w:rPr>
              <w:t>AC 4.2</w:t>
            </w:r>
          </w:p>
          <w:p w14:paraId="6F9A39AA" w14:textId="77777777" w:rsidR="000F7E1A" w:rsidRPr="000156D1" w:rsidRDefault="000F7E1A" w:rsidP="007C7367">
            <w:pPr>
              <w:widowControl w:val="0"/>
              <w:autoSpaceDE w:val="0"/>
              <w:autoSpaceDN w:val="0"/>
              <w:adjustRightInd w:val="0"/>
              <w:spacing w:line="216" w:lineRule="auto"/>
              <w:rPr>
                <w:rFonts w:ascii="Arial Narrow" w:hAnsi="Arial Narrow" w:cs="Arial Narrow"/>
                <w:sz w:val="18"/>
                <w:szCs w:val="18"/>
              </w:rPr>
            </w:pPr>
            <w:r w:rsidRPr="000156D1">
              <w:rPr>
                <w:sz w:val="20"/>
                <w:szCs w:val="20"/>
              </w:rPr>
              <w:t xml:space="preserve">Analyse how the benefits </w:t>
            </w:r>
            <w:r w:rsidRPr="000156D1">
              <w:rPr>
                <w:sz w:val="20"/>
                <w:szCs w:val="20"/>
              </w:rPr>
              <w:lastRenderedPageBreak/>
              <w:t>of coaching or mentoring should be evaluated</w:t>
            </w:r>
            <w:r w:rsidRPr="000156D1">
              <w:rPr>
                <w:rFonts w:ascii="Arial Narrow" w:hAnsi="Arial Narrow" w:cs="Arial Narrow"/>
                <w:sz w:val="18"/>
                <w:szCs w:val="18"/>
              </w:rPr>
              <w:t xml:space="preserve"> </w:t>
            </w:r>
          </w:p>
          <w:p w14:paraId="0AA32200" w14:textId="77777777" w:rsidR="000F7E1A" w:rsidRPr="000156D1" w:rsidRDefault="000F7E1A" w:rsidP="007C7367">
            <w:pPr>
              <w:widowControl w:val="0"/>
              <w:tabs>
                <w:tab w:val="left" w:pos="284"/>
              </w:tabs>
              <w:autoSpaceDE w:val="0"/>
              <w:autoSpaceDN w:val="0"/>
              <w:adjustRightInd w:val="0"/>
              <w:spacing w:line="216" w:lineRule="auto"/>
              <w:ind w:left="720" w:hanging="720"/>
              <w:rPr>
                <w:b/>
                <w:bCs/>
                <w:sz w:val="20"/>
                <w:szCs w:val="20"/>
              </w:rPr>
            </w:pPr>
          </w:p>
        </w:tc>
        <w:tc>
          <w:tcPr>
            <w:tcW w:w="2504" w:type="dxa"/>
            <w:gridSpan w:val="2"/>
            <w:shd w:val="clear" w:color="auto" w:fill="auto"/>
          </w:tcPr>
          <w:p w14:paraId="2F5C1B90"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lastRenderedPageBreak/>
              <w:t>Referral [ca. 3/12]</w:t>
            </w:r>
          </w:p>
        </w:tc>
        <w:tc>
          <w:tcPr>
            <w:tcW w:w="2504" w:type="dxa"/>
            <w:gridSpan w:val="3"/>
            <w:shd w:val="clear" w:color="auto" w:fill="auto"/>
          </w:tcPr>
          <w:p w14:paraId="7B9A3AAD" w14:textId="77777777" w:rsidR="000F7E1A" w:rsidRPr="000156D1" w:rsidRDefault="000F7E1A" w:rsidP="007C7367">
            <w:pPr>
              <w:jc w:val="center"/>
              <w:rPr>
                <w:rFonts w:ascii="Arial Narrow" w:hAnsi="Arial Narrow" w:cs="Arial Narrow"/>
                <w:b/>
                <w:bCs/>
                <w:sz w:val="20"/>
                <w:szCs w:val="20"/>
                <w:lang w:eastAsia="en-GB"/>
              </w:rPr>
            </w:pPr>
            <w:r w:rsidRPr="000156D1">
              <w:rPr>
                <w:rFonts w:ascii="Arial Narrow" w:hAnsi="Arial Narrow" w:cs="Arial Narrow"/>
                <w:b/>
                <w:bCs/>
                <w:sz w:val="20"/>
                <w:szCs w:val="20"/>
                <w:lang w:eastAsia="en-GB"/>
              </w:rPr>
              <w:t>Pass [6/12]</w:t>
            </w:r>
          </w:p>
        </w:tc>
        <w:tc>
          <w:tcPr>
            <w:tcW w:w="2505" w:type="dxa"/>
            <w:gridSpan w:val="2"/>
            <w:shd w:val="clear" w:color="auto" w:fill="auto"/>
          </w:tcPr>
          <w:p w14:paraId="66C9F71B" w14:textId="77777777" w:rsidR="000F7E1A" w:rsidRPr="000156D1" w:rsidRDefault="000F7E1A" w:rsidP="007C7367">
            <w:pPr>
              <w:jc w:val="center"/>
              <w:rPr>
                <w:rFonts w:ascii="Arial Narrow" w:hAnsi="Arial Narrow" w:cs="Arial Narrow"/>
                <w:b/>
                <w:bCs/>
                <w:sz w:val="20"/>
                <w:szCs w:val="20"/>
                <w:lang w:eastAsia="en-GB"/>
              </w:rPr>
            </w:pPr>
            <w:smartTag w:uri="urn:schemas-microsoft-com:office:smarttags" w:element="place">
              <w:smartTag w:uri="urn:schemas-microsoft-com:office:smarttags" w:element="PlaceName">
                <w:r w:rsidRPr="000156D1">
                  <w:rPr>
                    <w:rFonts w:ascii="Arial Narrow" w:hAnsi="Arial Narrow" w:cs="Arial Narrow"/>
                    <w:b/>
                    <w:bCs/>
                    <w:sz w:val="20"/>
                    <w:szCs w:val="20"/>
                    <w:lang w:eastAsia="en-GB"/>
                  </w:rPr>
                  <w:t>Good</w:t>
                </w:r>
              </w:smartTag>
              <w:r w:rsidRPr="000156D1">
                <w:rPr>
                  <w:rFonts w:ascii="Arial Narrow" w:hAnsi="Arial Narrow" w:cs="Arial Narrow"/>
                  <w:b/>
                  <w:bCs/>
                  <w:sz w:val="20"/>
                  <w:szCs w:val="20"/>
                  <w:lang w:eastAsia="en-GB"/>
                </w:rPr>
                <w:t xml:space="preserve"> </w:t>
              </w:r>
              <w:smartTag w:uri="urn:schemas-microsoft-com:office:smarttags" w:element="PlaceType">
                <w:r w:rsidRPr="000156D1">
                  <w:rPr>
                    <w:rFonts w:ascii="Arial Narrow" w:hAnsi="Arial Narrow" w:cs="Arial Narrow"/>
                    <w:b/>
                    <w:bCs/>
                    <w:sz w:val="20"/>
                    <w:szCs w:val="20"/>
                    <w:lang w:eastAsia="en-GB"/>
                  </w:rPr>
                  <w:t>Pass</w:t>
                </w:r>
              </w:smartTag>
            </w:smartTag>
            <w:r w:rsidRPr="000156D1">
              <w:rPr>
                <w:rFonts w:ascii="Arial Narrow" w:hAnsi="Arial Narrow" w:cs="Arial Narrow"/>
                <w:b/>
                <w:bCs/>
                <w:sz w:val="20"/>
                <w:szCs w:val="20"/>
                <w:lang w:eastAsia="en-GB"/>
              </w:rPr>
              <w:t xml:space="preserve"> [ca. 9/12]</w:t>
            </w:r>
          </w:p>
        </w:tc>
        <w:tc>
          <w:tcPr>
            <w:tcW w:w="3145" w:type="dxa"/>
            <w:gridSpan w:val="2"/>
            <w:shd w:val="clear" w:color="auto" w:fill="auto"/>
            <w:vAlign w:val="center"/>
          </w:tcPr>
          <w:p w14:paraId="6D19B52D" w14:textId="77777777" w:rsidR="000F7E1A" w:rsidRPr="000156D1" w:rsidRDefault="000F7E1A" w:rsidP="007C7367">
            <w:pPr>
              <w:spacing w:line="216" w:lineRule="auto"/>
              <w:jc w:val="center"/>
              <w:rPr>
                <w:rFonts w:ascii="Arial Narrow" w:hAnsi="Arial Narrow" w:cs="Arial Narrow"/>
                <w:i/>
                <w:iCs/>
                <w:sz w:val="16"/>
                <w:szCs w:val="16"/>
              </w:rPr>
            </w:pPr>
            <w:r w:rsidRPr="000156D1">
              <w:rPr>
                <w:rFonts w:ascii="Arial Narrow" w:hAnsi="Arial Narrow" w:cs="Arial Narrow"/>
                <w:b/>
                <w:bCs/>
              </w:rPr>
              <w:t>Assessor feedback on AC</w:t>
            </w:r>
          </w:p>
        </w:tc>
      </w:tr>
      <w:tr w:rsidR="000F7E1A" w:rsidRPr="000156D1" w14:paraId="75558F1E" w14:textId="77777777" w:rsidTr="007C7367">
        <w:trPr>
          <w:trHeight w:val="312"/>
        </w:trPr>
        <w:tc>
          <w:tcPr>
            <w:tcW w:w="2518" w:type="dxa"/>
            <w:vMerge/>
            <w:shd w:val="clear" w:color="auto" w:fill="auto"/>
          </w:tcPr>
          <w:p w14:paraId="0BC59341" w14:textId="77777777" w:rsidR="000F7E1A" w:rsidRPr="000156D1" w:rsidRDefault="000F7E1A" w:rsidP="007C7367">
            <w:pPr>
              <w:widowControl w:val="0"/>
              <w:tabs>
                <w:tab w:val="left" w:pos="284"/>
              </w:tabs>
              <w:autoSpaceDE w:val="0"/>
              <w:autoSpaceDN w:val="0"/>
              <w:adjustRightInd w:val="0"/>
              <w:spacing w:line="216" w:lineRule="auto"/>
              <w:ind w:left="720" w:hanging="720"/>
              <w:rPr>
                <w:sz w:val="20"/>
                <w:szCs w:val="20"/>
              </w:rPr>
            </w:pPr>
          </w:p>
        </w:tc>
        <w:tc>
          <w:tcPr>
            <w:tcW w:w="2504" w:type="dxa"/>
            <w:gridSpan w:val="2"/>
            <w:vMerge w:val="restart"/>
            <w:shd w:val="clear" w:color="auto" w:fill="auto"/>
          </w:tcPr>
          <w:p w14:paraId="35AEE667"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 xml:space="preserve">How the benefits of coaching </w:t>
            </w:r>
            <w:r w:rsidRPr="000156D1">
              <w:rPr>
                <w:rFonts w:ascii="Arial Narrow" w:hAnsi="Arial Narrow"/>
                <w:sz w:val="18"/>
                <w:szCs w:val="18"/>
              </w:rPr>
              <w:lastRenderedPageBreak/>
              <w:t>should be evaluated is incorrect, inappropriate or deficient</w:t>
            </w:r>
          </w:p>
          <w:p w14:paraId="11C9C354"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t>How the benefits of coaching should be analysed is merely stated or described with no reference to how an appropriate theory, process or model should be used to provide a solution or conclusion or recommendations</w:t>
            </w:r>
          </w:p>
        </w:tc>
        <w:tc>
          <w:tcPr>
            <w:tcW w:w="2504" w:type="dxa"/>
            <w:gridSpan w:val="3"/>
            <w:vMerge w:val="restart"/>
            <w:shd w:val="clear" w:color="auto" w:fill="auto"/>
          </w:tcPr>
          <w:p w14:paraId="0457330E"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z w:val="18"/>
                <w:szCs w:val="18"/>
              </w:rPr>
            </w:pPr>
            <w:r w:rsidRPr="000156D1">
              <w:rPr>
                <w:rFonts w:ascii="Arial Narrow" w:hAnsi="Arial Narrow"/>
                <w:sz w:val="18"/>
                <w:szCs w:val="18"/>
              </w:rPr>
              <w:lastRenderedPageBreak/>
              <w:t xml:space="preserve">How an appropriate theory, </w:t>
            </w:r>
            <w:r w:rsidRPr="000156D1">
              <w:rPr>
                <w:rFonts w:ascii="Arial Narrow" w:hAnsi="Arial Narrow"/>
                <w:sz w:val="18"/>
                <w:szCs w:val="18"/>
              </w:rPr>
              <w:lastRenderedPageBreak/>
              <w:t xml:space="preserve">process or model should be used to analyse  the benefits of coaching and provide a solution or conclusion or recommendations is evaluated, although the context and/or scope of the benefits of coaching is limited </w:t>
            </w:r>
          </w:p>
          <w:p w14:paraId="204E42C8" w14:textId="77777777" w:rsidR="000F7E1A" w:rsidRPr="000156D1" w:rsidRDefault="000F7E1A" w:rsidP="007C7367">
            <w:pPr>
              <w:ind w:left="720"/>
              <w:jc w:val="left"/>
              <w:rPr>
                <w:rFonts w:ascii="Arial Narrow" w:hAnsi="Arial Narrow" w:cs="Arial Narrow"/>
                <w:sz w:val="18"/>
                <w:szCs w:val="18"/>
              </w:rPr>
            </w:pPr>
          </w:p>
        </w:tc>
        <w:tc>
          <w:tcPr>
            <w:tcW w:w="2505" w:type="dxa"/>
            <w:gridSpan w:val="2"/>
            <w:vMerge w:val="restart"/>
            <w:shd w:val="clear" w:color="auto" w:fill="auto"/>
          </w:tcPr>
          <w:p w14:paraId="7564A9F3" w14:textId="77777777" w:rsidR="000F7E1A" w:rsidRPr="000156D1" w:rsidRDefault="000F7E1A" w:rsidP="007C7367">
            <w:pPr>
              <w:numPr>
                <w:ilvl w:val="0"/>
                <w:numId w:val="9"/>
              </w:numPr>
              <w:tabs>
                <w:tab w:val="clear" w:pos="720"/>
                <w:tab w:val="num" w:pos="176"/>
              </w:tabs>
              <w:ind w:left="176" w:hanging="142"/>
              <w:jc w:val="left"/>
              <w:rPr>
                <w:rFonts w:ascii="Arial Narrow" w:hAnsi="Arial Narrow"/>
                <w:strike/>
                <w:sz w:val="18"/>
                <w:szCs w:val="18"/>
              </w:rPr>
            </w:pPr>
            <w:r w:rsidRPr="000156D1">
              <w:rPr>
                <w:rFonts w:ascii="Arial Narrow" w:hAnsi="Arial Narrow"/>
                <w:sz w:val="18"/>
                <w:szCs w:val="18"/>
              </w:rPr>
              <w:lastRenderedPageBreak/>
              <w:t xml:space="preserve">How an appropriate theory, </w:t>
            </w:r>
            <w:r w:rsidRPr="000156D1">
              <w:rPr>
                <w:rFonts w:ascii="Arial Narrow" w:hAnsi="Arial Narrow"/>
                <w:sz w:val="18"/>
                <w:szCs w:val="18"/>
              </w:rPr>
              <w:lastRenderedPageBreak/>
              <w:t>process or model should be used to analyse the full scope of the benefits of coaching within a wide context and provide a solution or conclusion or recommendations is correctly and appropriately evaluated</w:t>
            </w:r>
          </w:p>
          <w:p w14:paraId="31D8D16E" w14:textId="77777777" w:rsidR="000F7E1A" w:rsidRPr="000156D1" w:rsidRDefault="000F7E1A" w:rsidP="007C7367">
            <w:pPr>
              <w:ind w:left="317"/>
              <w:jc w:val="left"/>
              <w:rPr>
                <w:rFonts w:ascii="Arial Narrow" w:hAnsi="Arial Narrow" w:cs="Arial Narrow"/>
                <w:sz w:val="18"/>
                <w:szCs w:val="18"/>
              </w:rPr>
            </w:pPr>
          </w:p>
        </w:tc>
        <w:tc>
          <w:tcPr>
            <w:tcW w:w="3145" w:type="dxa"/>
            <w:gridSpan w:val="2"/>
            <w:shd w:val="clear" w:color="auto" w:fill="auto"/>
            <w:vAlign w:val="center"/>
          </w:tcPr>
          <w:p w14:paraId="65E73011" w14:textId="77777777" w:rsidR="000F7E1A" w:rsidRPr="000156D1" w:rsidRDefault="000F7E1A" w:rsidP="007C7367">
            <w:pPr>
              <w:spacing w:line="216" w:lineRule="auto"/>
              <w:jc w:val="center"/>
              <w:rPr>
                <w:rFonts w:ascii="Arial Narrow" w:hAnsi="Arial Narrow" w:cs="Arial Narrow"/>
                <w:sz w:val="18"/>
                <w:szCs w:val="18"/>
              </w:rPr>
            </w:pPr>
          </w:p>
          <w:p w14:paraId="712BE479" w14:textId="77777777" w:rsidR="000F7E1A" w:rsidRPr="000156D1" w:rsidRDefault="000F7E1A" w:rsidP="007C7367">
            <w:pPr>
              <w:spacing w:line="216" w:lineRule="auto"/>
              <w:jc w:val="center"/>
              <w:rPr>
                <w:rFonts w:ascii="Arial Narrow" w:hAnsi="Arial Narrow" w:cs="Arial Narrow"/>
                <w:sz w:val="18"/>
                <w:szCs w:val="18"/>
              </w:rPr>
            </w:pPr>
          </w:p>
          <w:p w14:paraId="3BE8F02A" w14:textId="77777777" w:rsidR="000F7E1A" w:rsidRPr="000156D1" w:rsidRDefault="000F7E1A" w:rsidP="007C7367">
            <w:pPr>
              <w:spacing w:line="216" w:lineRule="auto"/>
              <w:rPr>
                <w:rFonts w:ascii="Arial Narrow" w:hAnsi="Arial Narrow" w:cs="Arial Narrow"/>
                <w:sz w:val="18"/>
                <w:szCs w:val="18"/>
              </w:rPr>
            </w:pPr>
          </w:p>
          <w:p w14:paraId="72525EFC" w14:textId="77777777" w:rsidR="000F7E1A" w:rsidRPr="000156D1" w:rsidRDefault="000F7E1A" w:rsidP="007C7367">
            <w:pPr>
              <w:spacing w:line="216" w:lineRule="auto"/>
              <w:rPr>
                <w:rFonts w:ascii="Arial Narrow" w:hAnsi="Arial Narrow" w:cs="Arial Narrow"/>
                <w:sz w:val="18"/>
                <w:szCs w:val="18"/>
              </w:rPr>
            </w:pPr>
          </w:p>
          <w:p w14:paraId="5D12E0AE" w14:textId="77777777" w:rsidR="000F7E1A" w:rsidRPr="000156D1" w:rsidRDefault="000F7E1A" w:rsidP="007C7367">
            <w:pPr>
              <w:spacing w:line="216" w:lineRule="auto"/>
              <w:rPr>
                <w:rFonts w:ascii="Arial Narrow" w:hAnsi="Arial Narrow" w:cs="Arial Narrow"/>
                <w:sz w:val="18"/>
                <w:szCs w:val="18"/>
              </w:rPr>
            </w:pPr>
          </w:p>
          <w:p w14:paraId="38426C39" w14:textId="77777777" w:rsidR="000F7E1A" w:rsidRPr="000156D1" w:rsidRDefault="000F7E1A" w:rsidP="007C7367">
            <w:pPr>
              <w:spacing w:line="216" w:lineRule="auto"/>
              <w:rPr>
                <w:rFonts w:ascii="Arial Narrow" w:hAnsi="Arial Narrow" w:cs="Arial Narrow"/>
                <w:sz w:val="18"/>
                <w:szCs w:val="18"/>
              </w:rPr>
            </w:pPr>
          </w:p>
          <w:p w14:paraId="673E8798" w14:textId="77777777" w:rsidR="000F7E1A" w:rsidRPr="000156D1" w:rsidRDefault="000F7E1A" w:rsidP="007C7367">
            <w:pPr>
              <w:spacing w:line="216" w:lineRule="auto"/>
              <w:rPr>
                <w:rFonts w:ascii="Arial Narrow" w:hAnsi="Arial Narrow" w:cs="Arial Narrow"/>
                <w:sz w:val="18"/>
                <w:szCs w:val="18"/>
              </w:rPr>
            </w:pPr>
          </w:p>
          <w:p w14:paraId="64E4B798" w14:textId="77777777" w:rsidR="000F7E1A" w:rsidRPr="000156D1" w:rsidRDefault="000F7E1A" w:rsidP="007C7367">
            <w:pPr>
              <w:spacing w:line="216" w:lineRule="auto"/>
              <w:rPr>
                <w:rFonts w:ascii="Arial Narrow" w:hAnsi="Arial Narrow" w:cs="Arial Narrow"/>
                <w:sz w:val="18"/>
                <w:szCs w:val="18"/>
              </w:rPr>
            </w:pPr>
          </w:p>
          <w:p w14:paraId="35643935" w14:textId="77777777" w:rsidR="000F7E1A" w:rsidRPr="000156D1" w:rsidRDefault="000F7E1A" w:rsidP="007C7367">
            <w:pPr>
              <w:spacing w:line="216" w:lineRule="auto"/>
              <w:rPr>
                <w:rFonts w:ascii="Arial Narrow" w:hAnsi="Arial Narrow" w:cs="Arial Narrow"/>
                <w:sz w:val="18"/>
                <w:szCs w:val="18"/>
              </w:rPr>
            </w:pPr>
          </w:p>
          <w:p w14:paraId="60F36AD0" w14:textId="77777777" w:rsidR="000F7E1A" w:rsidRPr="000156D1" w:rsidRDefault="000F7E1A" w:rsidP="007C7367">
            <w:pPr>
              <w:spacing w:line="216" w:lineRule="auto"/>
              <w:jc w:val="center"/>
              <w:rPr>
                <w:rFonts w:ascii="Arial Narrow" w:hAnsi="Arial Narrow" w:cs="Arial Narrow"/>
                <w:sz w:val="18"/>
                <w:szCs w:val="18"/>
              </w:rPr>
            </w:pPr>
          </w:p>
        </w:tc>
      </w:tr>
      <w:tr w:rsidR="000F7E1A" w:rsidRPr="000156D1" w14:paraId="74427AAF" w14:textId="77777777" w:rsidTr="007C7367">
        <w:trPr>
          <w:trHeight w:val="312"/>
        </w:trPr>
        <w:tc>
          <w:tcPr>
            <w:tcW w:w="2518" w:type="dxa"/>
            <w:vMerge/>
            <w:shd w:val="clear" w:color="auto" w:fill="auto"/>
          </w:tcPr>
          <w:p w14:paraId="6E605EC4" w14:textId="77777777" w:rsidR="000F7E1A" w:rsidRPr="000156D1" w:rsidRDefault="000F7E1A" w:rsidP="007C7367">
            <w:pPr>
              <w:spacing w:line="216" w:lineRule="auto"/>
              <w:jc w:val="left"/>
              <w:rPr>
                <w:b/>
                <w:bCs/>
                <w:sz w:val="20"/>
                <w:szCs w:val="20"/>
              </w:rPr>
            </w:pPr>
          </w:p>
        </w:tc>
        <w:tc>
          <w:tcPr>
            <w:tcW w:w="2504" w:type="dxa"/>
            <w:gridSpan w:val="2"/>
            <w:vMerge/>
            <w:shd w:val="clear" w:color="auto" w:fill="auto"/>
          </w:tcPr>
          <w:p w14:paraId="02208290"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gridSpan w:val="3"/>
            <w:vMerge/>
            <w:shd w:val="clear" w:color="auto" w:fill="auto"/>
          </w:tcPr>
          <w:p w14:paraId="343D7D72"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gridSpan w:val="2"/>
            <w:vMerge/>
            <w:shd w:val="clear" w:color="auto" w:fill="auto"/>
          </w:tcPr>
          <w:p w14:paraId="36023B8F" w14:textId="77777777" w:rsidR="000F7E1A" w:rsidRPr="000156D1" w:rsidRDefault="000F7E1A" w:rsidP="007C7367">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0EB3AFD3"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 12</w:t>
            </w:r>
          </w:p>
          <w:p w14:paraId="1E6CE116"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(min. of 6)</w:t>
            </w:r>
          </w:p>
        </w:tc>
        <w:tc>
          <w:tcPr>
            <w:tcW w:w="1728" w:type="dxa"/>
            <w:shd w:val="clear" w:color="auto" w:fill="auto"/>
            <w:vAlign w:val="center"/>
          </w:tcPr>
          <w:p w14:paraId="5203BBA5" w14:textId="77777777" w:rsidR="000F7E1A" w:rsidRPr="000156D1" w:rsidRDefault="000F7E1A" w:rsidP="007C7367">
            <w:pPr>
              <w:spacing w:line="216" w:lineRule="auto"/>
              <w:jc w:val="center"/>
              <w:rPr>
                <w:rFonts w:ascii="Arial Narrow" w:hAnsi="Arial Narrow" w:cs="Arial Narrow"/>
                <w:sz w:val="20"/>
                <w:szCs w:val="20"/>
              </w:rPr>
            </w:pPr>
            <w:r w:rsidRPr="000156D1">
              <w:rPr>
                <w:rFonts w:ascii="Arial Narrow" w:hAnsi="Arial Narrow" w:cs="Arial Narrow"/>
                <w:sz w:val="20"/>
                <w:szCs w:val="20"/>
              </w:rPr>
              <w:t>Pass or Referral</w:t>
            </w:r>
          </w:p>
        </w:tc>
      </w:tr>
      <w:tr w:rsidR="000F7E1A" w:rsidRPr="000156D1" w14:paraId="7E5E4EAB" w14:textId="77777777" w:rsidTr="007C7367">
        <w:trPr>
          <w:trHeight w:val="312"/>
        </w:trPr>
        <w:tc>
          <w:tcPr>
            <w:tcW w:w="6588" w:type="dxa"/>
            <w:gridSpan w:val="4"/>
            <w:shd w:val="clear" w:color="auto" w:fill="auto"/>
          </w:tcPr>
          <w:p w14:paraId="3569924C"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Section comments </w:t>
            </w:r>
            <w:r w:rsidRPr="000156D1">
              <w:rPr>
                <w:rFonts w:ascii="Arial Narrow" w:hAnsi="Arial Narrow" w:cs="Arial Narrow"/>
                <w:sz w:val="20"/>
                <w:szCs w:val="20"/>
              </w:rPr>
              <w:t>(optional):</w:t>
            </w:r>
          </w:p>
        </w:tc>
        <w:tc>
          <w:tcPr>
            <w:tcW w:w="6588" w:type="dxa"/>
            <w:gridSpan w:val="6"/>
            <w:shd w:val="clear" w:color="auto" w:fill="auto"/>
          </w:tcPr>
          <w:p w14:paraId="2E1E37DD" w14:textId="77777777" w:rsidR="000F7E1A" w:rsidRPr="000156D1" w:rsidRDefault="000F7E1A" w:rsidP="007C7367">
            <w:pPr>
              <w:spacing w:line="216" w:lineRule="auto"/>
              <w:jc w:val="left"/>
              <w:rPr>
                <w:rFonts w:ascii="Arial Narrow" w:hAnsi="Arial Narrow" w:cs="Arial Narrow"/>
                <w:sz w:val="20"/>
                <w:szCs w:val="20"/>
              </w:rPr>
            </w:pPr>
            <w:r w:rsidRPr="000156D1">
              <w:rPr>
                <w:rFonts w:ascii="Arial Narrow" w:hAnsi="Arial Narrow" w:cs="Arial Narrow"/>
                <w:b/>
                <w:bCs/>
                <w:sz w:val="20"/>
                <w:szCs w:val="20"/>
              </w:rPr>
              <w:t xml:space="preserve">Verification comments </w:t>
            </w:r>
            <w:r w:rsidRPr="000156D1">
              <w:rPr>
                <w:rFonts w:ascii="Arial Narrow" w:hAnsi="Arial Narrow" w:cs="Arial Narrow"/>
                <w:sz w:val="20"/>
                <w:szCs w:val="20"/>
              </w:rPr>
              <w:t>(optional):</w:t>
            </w:r>
          </w:p>
          <w:p w14:paraId="5851F359" w14:textId="77777777" w:rsidR="000F7E1A" w:rsidRPr="000156D1" w:rsidRDefault="000F7E1A" w:rsidP="007C7367">
            <w:pPr>
              <w:spacing w:line="216" w:lineRule="auto"/>
              <w:jc w:val="left"/>
              <w:rPr>
                <w:rFonts w:ascii="Arial Narrow" w:hAnsi="Arial Narrow" w:cs="Arial Narrow"/>
                <w:sz w:val="20"/>
                <w:szCs w:val="20"/>
              </w:rPr>
            </w:pPr>
          </w:p>
          <w:p w14:paraId="5AF183E8" w14:textId="77777777" w:rsidR="000F7E1A" w:rsidRPr="000156D1" w:rsidRDefault="000F7E1A" w:rsidP="007C7367">
            <w:pPr>
              <w:spacing w:line="216" w:lineRule="auto"/>
              <w:jc w:val="left"/>
              <w:rPr>
                <w:rFonts w:ascii="Arial Narrow" w:hAnsi="Arial Narrow" w:cs="Arial Narrow"/>
                <w:b/>
                <w:bCs/>
                <w:sz w:val="20"/>
                <w:szCs w:val="20"/>
              </w:rPr>
            </w:pPr>
          </w:p>
        </w:tc>
      </w:tr>
      <w:tr w:rsidR="000F7E1A" w:rsidRPr="000156D1" w14:paraId="7A9DCE4C" w14:textId="77777777" w:rsidTr="007C7367">
        <w:trPr>
          <w:trHeight w:val="312"/>
        </w:trPr>
        <w:tc>
          <w:tcPr>
            <w:tcW w:w="9606" w:type="dxa"/>
            <w:gridSpan w:val="7"/>
            <w:shd w:val="clear" w:color="auto" w:fill="auto"/>
          </w:tcPr>
          <w:p w14:paraId="02FCEBD6" w14:textId="77777777" w:rsidR="000F7E1A" w:rsidRPr="000156D1" w:rsidRDefault="000F7E1A" w:rsidP="007C7367">
            <w:pPr>
              <w:jc w:val="left"/>
              <w:rPr>
                <w:rFonts w:ascii="Arial Narrow" w:hAnsi="Arial Narrow" w:cs="Arial Narrow"/>
                <w:i/>
                <w:iCs/>
                <w:sz w:val="20"/>
                <w:szCs w:val="20"/>
              </w:rPr>
            </w:pPr>
          </w:p>
        </w:tc>
        <w:tc>
          <w:tcPr>
            <w:tcW w:w="3570" w:type="dxa"/>
            <w:gridSpan w:val="3"/>
            <w:shd w:val="clear" w:color="auto" w:fill="auto"/>
            <w:vAlign w:val="center"/>
          </w:tcPr>
          <w:p w14:paraId="3BF03201" w14:textId="77777777" w:rsidR="000F7E1A" w:rsidRPr="000156D1" w:rsidRDefault="000F7E1A" w:rsidP="007C7367">
            <w:pPr>
              <w:jc w:val="center"/>
              <w:rPr>
                <w:rFonts w:ascii="Arial Narrow" w:hAnsi="Arial Narrow" w:cs="Arial Narrow"/>
                <w:b/>
                <w:bCs/>
                <w:sz w:val="20"/>
                <w:szCs w:val="20"/>
              </w:rPr>
            </w:pPr>
          </w:p>
          <w:p w14:paraId="08BB323A" w14:textId="77777777" w:rsidR="000F7E1A" w:rsidRPr="000156D1" w:rsidRDefault="000F7E1A" w:rsidP="007C7367">
            <w:pPr>
              <w:jc w:val="center"/>
              <w:rPr>
                <w:rFonts w:ascii="Arial Narrow" w:hAnsi="Arial Narrow" w:cs="Arial Narrow"/>
                <w:i/>
                <w:iCs/>
                <w:sz w:val="20"/>
                <w:szCs w:val="20"/>
              </w:rPr>
            </w:pPr>
            <w:r w:rsidRPr="000156D1">
              <w:rPr>
                <w:rFonts w:ascii="Arial Narrow" w:hAnsi="Arial Narrow" w:cs="Arial Narrow"/>
                <w:b/>
                <w:bCs/>
                <w:sz w:val="20"/>
                <w:szCs w:val="20"/>
              </w:rPr>
              <w:t>/ 100</w:t>
            </w:r>
          </w:p>
          <w:p w14:paraId="108287BB" w14:textId="77777777" w:rsidR="000F7E1A" w:rsidRPr="000156D1" w:rsidRDefault="000F7E1A" w:rsidP="007C7367">
            <w:pPr>
              <w:jc w:val="center"/>
              <w:rPr>
                <w:rFonts w:ascii="Arial Narrow" w:hAnsi="Arial Narrow" w:cs="Arial Narrow"/>
                <w:b/>
                <w:bCs/>
                <w:sz w:val="20"/>
                <w:szCs w:val="20"/>
              </w:rPr>
            </w:pPr>
            <w:r w:rsidRPr="000156D1">
              <w:rPr>
                <w:rFonts w:ascii="Arial Narrow" w:hAnsi="Arial Narrow" w:cs="Arial Narrow"/>
                <w:b/>
                <w:bCs/>
                <w:sz w:val="20"/>
                <w:szCs w:val="20"/>
              </w:rPr>
              <w:t>TOTAL MARKS</w:t>
            </w:r>
          </w:p>
        </w:tc>
      </w:tr>
      <w:tr w:rsidR="000F7E1A" w:rsidRPr="000156D1" w14:paraId="7E9E3427" w14:textId="77777777" w:rsidTr="007C7367">
        <w:trPr>
          <w:trHeight w:val="312"/>
        </w:trPr>
        <w:tc>
          <w:tcPr>
            <w:tcW w:w="6588" w:type="dxa"/>
            <w:gridSpan w:val="4"/>
            <w:shd w:val="clear" w:color="auto" w:fill="E0E0E0"/>
            <w:vAlign w:val="center"/>
          </w:tcPr>
          <w:p w14:paraId="130030C0" w14:textId="77777777" w:rsidR="000F7E1A" w:rsidRPr="000156D1" w:rsidDel="003C592C" w:rsidRDefault="000F7E1A" w:rsidP="007C7367">
            <w:pPr>
              <w:jc w:val="center"/>
              <w:rPr>
                <w:rFonts w:ascii="Arial Narrow" w:hAnsi="Arial Narrow" w:cs="Arial Narrow"/>
                <w:b/>
                <w:bCs/>
                <w:sz w:val="18"/>
                <w:szCs w:val="18"/>
              </w:rPr>
            </w:pPr>
            <w:r w:rsidRPr="000156D1">
              <w:rPr>
                <w:rFonts w:ascii="Arial Narrow" w:hAnsi="Arial Narrow" w:cs="Arial Narrow"/>
                <w:b/>
                <w:bCs/>
                <w:sz w:val="20"/>
                <w:szCs w:val="20"/>
              </w:rPr>
              <w:t>Assessor’s Decision</w:t>
            </w:r>
          </w:p>
        </w:tc>
        <w:tc>
          <w:tcPr>
            <w:tcW w:w="6588" w:type="dxa"/>
            <w:gridSpan w:val="6"/>
            <w:shd w:val="clear" w:color="auto" w:fill="E0E0E0"/>
            <w:vAlign w:val="center"/>
          </w:tcPr>
          <w:p w14:paraId="095AE209" w14:textId="77777777" w:rsidR="000F7E1A" w:rsidRPr="000156D1" w:rsidRDefault="000F7E1A" w:rsidP="007C7367">
            <w:pPr>
              <w:jc w:val="center"/>
              <w:rPr>
                <w:rFonts w:ascii="Arial Narrow" w:hAnsi="Arial Narrow" w:cs="Arial Narrow"/>
                <w:b/>
                <w:bCs/>
                <w:sz w:val="20"/>
                <w:szCs w:val="20"/>
              </w:rPr>
            </w:pPr>
            <w:r w:rsidRPr="000156D1">
              <w:rPr>
                <w:rFonts w:ascii="Arial Narrow" w:hAnsi="Arial Narrow" w:cs="Arial Narrow"/>
                <w:b/>
                <w:bCs/>
                <w:sz w:val="20"/>
                <w:szCs w:val="20"/>
              </w:rPr>
              <w:t>Quality Assurance Use</w:t>
            </w:r>
          </w:p>
        </w:tc>
      </w:tr>
      <w:tr w:rsidR="000F7E1A" w:rsidRPr="000156D1" w14:paraId="068D4DF7" w14:textId="77777777" w:rsidTr="007C7367">
        <w:trPr>
          <w:trHeight w:val="312"/>
        </w:trPr>
        <w:tc>
          <w:tcPr>
            <w:tcW w:w="3314" w:type="dxa"/>
            <w:gridSpan w:val="2"/>
            <w:shd w:val="clear" w:color="auto" w:fill="auto"/>
            <w:vAlign w:val="center"/>
          </w:tcPr>
          <w:p w14:paraId="1643C7E9"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Outcome </w:t>
            </w:r>
            <w:r w:rsidRPr="000156D1">
              <w:rPr>
                <w:rFonts w:ascii="Arial Narrow" w:hAnsi="Arial Narrow" w:cs="Arial Narrow"/>
                <w:sz w:val="20"/>
                <w:szCs w:val="20"/>
              </w:rPr>
              <w:t>(</w:t>
            </w:r>
            <w:r w:rsidRPr="000156D1">
              <w:rPr>
                <w:rFonts w:ascii="Arial Narrow" w:hAnsi="Arial Narrow" w:cs="Arial Narrow"/>
                <w:i/>
                <w:iCs/>
                <w:sz w:val="20"/>
                <w:szCs w:val="20"/>
              </w:rPr>
              <w:t>delete as applicable</w:t>
            </w:r>
            <w:r w:rsidRPr="000156D1">
              <w:rPr>
                <w:rFonts w:ascii="Arial Narrow" w:hAnsi="Arial Narrow" w:cs="Arial Narrow"/>
                <w:sz w:val="20"/>
                <w:szCs w:val="20"/>
              </w:rPr>
              <w:t xml:space="preserve">): </w:t>
            </w:r>
            <w:r w:rsidRPr="000156D1">
              <w:rPr>
                <w:rFonts w:ascii="Arial Narrow" w:hAnsi="Arial Narrow" w:cs="Arial Narrow"/>
                <w:b/>
                <w:bCs/>
                <w:sz w:val="20"/>
                <w:szCs w:val="20"/>
              </w:rPr>
              <w:t>PASS / REFERRAL</w:t>
            </w:r>
          </w:p>
        </w:tc>
        <w:tc>
          <w:tcPr>
            <w:tcW w:w="3315" w:type="dxa"/>
            <w:gridSpan w:val="3"/>
            <w:shd w:val="clear" w:color="auto" w:fill="auto"/>
            <w:vAlign w:val="center"/>
          </w:tcPr>
          <w:p w14:paraId="41590658" w14:textId="77777777" w:rsidR="000F7E1A" w:rsidRPr="000156D1" w:rsidRDefault="000F7E1A" w:rsidP="007C7367">
            <w:pPr>
              <w:autoSpaceDE w:val="0"/>
              <w:autoSpaceDN w:val="0"/>
              <w:adjustRightInd w:val="0"/>
              <w:spacing w:line="216" w:lineRule="auto"/>
              <w:jc w:val="left"/>
              <w:rPr>
                <w:rFonts w:ascii="Arial Narrow" w:hAnsi="Arial Narrow" w:cs="Arial Narrow"/>
                <w:b/>
                <w:bCs/>
                <w:sz w:val="20"/>
                <w:szCs w:val="20"/>
                <w:lang w:eastAsia="en-GB"/>
              </w:rPr>
            </w:pPr>
            <w:r w:rsidRPr="000156D1">
              <w:rPr>
                <w:rFonts w:ascii="Arial Narrow" w:hAnsi="Arial Narrow" w:cs="Arial Narrow"/>
                <w:b/>
                <w:bCs/>
                <w:sz w:val="20"/>
                <w:szCs w:val="20"/>
                <w:lang w:eastAsia="en-GB"/>
              </w:rPr>
              <w:t>Signature of Assessor:</w:t>
            </w:r>
          </w:p>
          <w:p w14:paraId="0F552980" w14:textId="77777777" w:rsidR="000F7E1A" w:rsidRPr="000156D1" w:rsidRDefault="000F7E1A" w:rsidP="007C7367">
            <w:pPr>
              <w:autoSpaceDE w:val="0"/>
              <w:autoSpaceDN w:val="0"/>
              <w:adjustRightInd w:val="0"/>
              <w:spacing w:line="216" w:lineRule="auto"/>
              <w:jc w:val="left"/>
              <w:rPr>
                <w:rFonts w:ascii="Arial Narrow" w:hAnsi="Arial Narrow" w:cs="Arial Narrow"/>
                <w:b/>
                <w:bCs/>
                <w:sz w:val="20"/>
                <w:szCs w:val="20"/>
                <w:lang w:eastAsia="en-GB"/>
              </w:rPr>
            </w:pPr>
          </w:p>
          <w:p w14:paraId="5125CA92"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lang w:eastAsia="en-GB"/>
              </w:rPr>
              <w:t>Date:</w:t>
            </w:r>
          </w:p>
        </w:tc>
        <w:tc>
          <w:tcPr>
            <w:tcW w:w="3402" w:type="dxa"/>
            <w:gridSpan w:val="3"/>
            <w:shd w:val="clear" w:color="auto" w:fill="auto"/>
            <w:vAlign w:val="center"/>
          </w:tcPr>
          <w:p w14:paraId="31D93049"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 xml:space="preserve">Outcome </w:t>
            </w:r>
            <w:r w:rsidRPr="000156D1">
              <w:rPr>
                <w:rFonts w:ascii="Arial Narrow" w:hAnsi="Arial Narrow" w:cs="Arial Narrow"/>
                <w:sz w:val="20"/>
                <w:szCs w:val="20"/>
              </w:rPr>
              <w:t>(</w:t>
            </w:r>
            <w:r w:rsidRPr="000156D1">
              <w:rPr>
                <w:rFonts w:ascii="Arial Narrow" w:hAnsi="Arial Narrow" w:cs="Arial Narrow"/>
                <w:i/>
                <w:iCs/>
                <w:sz w:val="20"/>
                <w:szCs w:val="20"/>
              </w:rPr>
              <w:t>delete as applicable</w:t>
            </w:r>
            <w:r w:rsidRPr="000156D1">
              <w:rPr>
                <w:rFonts w:ascii="Arial Narrow" w:hAnsi="Arial Narrow" w:cs="Arial Narrow"/>
                <w:sz w:val="20"/>
                <w:szCs w:val="20"/>
              </w:rPr>
              <w:t xml:space="preserve">): </w:t>
            </w:r>
            <w:r w:rsidRPr="000156D1">
              <w:rPr>
                <w:rFonts w:ascii="Arial Narrow" w:hAnsi="Arial Narrow" w:cs="Arial Narrow"/>
                <w:b/>
                <w:bCs/>
                <w:sz w:val="20"/>
                <w:szCs w:val="20"/>
              </w:rPr>
              <w:t>PASS / REFERRAL</w:t>
            </w:r>
          </w:p>
        </w:tc>
        <w:tc>
          <w:tcPr>
            <w:tcW w:w="3145" w:type="dxa"/>
            <w:gridSpan w:val="2"/>
            <w:shd w:val="clear" w:color="auto" w:fill="auto"/>
            <w:vAlign w:val="center"/>
          </w:tcPr>
          <w:p w14:paraId="741E33E9"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Signature of QA:</w:t>
            </w:r>
          </w:p>
          <w:p w14:paraId="45BA7837" w14:textId="77777777" w:rsidR="000F7E1A" w:rsidRPr="000156D1" w:rsidRDefault="000F7E1A" w:rsidP="007C7367">
            <w:pPr>
              <w:spacing w:line="216" w:lineRule="auto"/>
              <w:jc w:val="left"/>
              <w:rPr>
                <w:rFonts w:ascii="Arial Narrow" w:hAnsi="Arial Narrow" w:cs="Arial Narrow"/>
                <w:b/>
                <w:bCs/>
                <w:sz w:val="20"/>
                <w:szCs w:val="20"/>
              </w:rPr>
            </w:pPr>
          </w:p>
          <w:p w14:paraId="1DA2B883" w14:textId="77777777" w:rsidR="000F7E1A" w:rsidRPr="000156D1" w:rsidRDefault="000F7E1A" w:rsidP="007C7367">
            <w:pPr>
              <w:spacing w:line="216" w:lineRule="auto"/>
              <w:jc w:val="left"/>
              <w:rPr>
                <w:rFonts w:ascii="Arial Narrow" w:hAnsi="Arial Narrow" w:cs="Arial Narrow"/>
                <w:b/>
                <w:bCs/>
                <w:sz w:val="20"/>
                <w:szCs w:val="20"/>
              </w:rPr>
            </w:pPr>
            <w:r w:rsidRPr="000156D1">
              <w:rPr>
                <w:rFonts w:ascii="Arial Narrow" w:hAnsi="Arial Narrow" w:cs="Arial Narrow"/>
                <w:b/>
                <w:bCs/>
                <w:sz w:val="20"/>
                <w:szCs w:val="20"/>
              </w:rPr>
              <w:t>Date of QA check:</w:t>
            </w:r>
          </w:p>
        </w:tc>
      </w:tr>
    </w:tbl>
    <w:p w14:paraId="2889950D" w14:textId="77777777" w:rsidR="00094ABB" w:rsidRPr="000F7E1A" w:rsidRDefault="00094ABB" w:rsidP="000F7E1A"/>
    <w:sectPr w:rsidR="00094ABB" w:rsidRPr="000F7E1A"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51602" w14:textId="77777777" w:rsidR="00B53385" w:rsidRDefault="00B53385" w:rsidP="00B53385">
      <w:r>
        <w:separator/>
      </w:r>
    </w:p>
  </w:endnote>
  <w:endnote w:type="continuationSeparator" w:id="0">
    <w:p w14:paraId="5EF2DB8C" w14:textId="77777777" w:rsidR="00B53385" w:rsidRDefault="00B53385" w:rsidP="00B5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4553" w14:textId="77777777" w:rsidR="00B53385" w:rsidRPr="00342570" w:rsidRDefault="00B53385" w:rsidP="00B53385">
    <w:pPr>
      <w:pStyle w:val="Footer"/>
      <w:rPr>
        <w:sz w:val="20"/>
        <w:szCs w:val="20"/>
      </w:rPr>
    </w:pPr>
    <w:r w:rsidRPr="00342570">
      <w:rPr>
        <w:sz w:val="20"/>
        <w:szCs w:val="20"/>
      </w:rPr>
      <w:t>Awarded by City &amp; Guilds</w:t>
    </w:r>
  </w:p>
  <w:p w14:paraId="03EA60FE" w14:textId="77777777" w:rsidR="00B53385" w:rsidRDefault="00B53385" w:rsidP="00B53385">
    <w:pPr>
      <w:rPr>
        <w:sz w:val="20"/>
        <w:szCs w:val="20"/>
      </w:rPr>
    </w:pPr>
    <w:r w:rsidRPr="00342570">
      <w:rPr>
        <w:sz w:val="20"/>
        <w:szCs w:val="20"/>
      </w:rPr>
      <w:t xml:space="preserve">Mark sheet – </w:t>
    </w:r>
    <w:r w:rsidRPr="00C876E4">
      <w:rPr>
        <w:sz w:val="20"/>
        <w:szCs w:val="20"/>
      </w:rPr>
      <w:t>Understanding the skills, principles and practice of effective management coaching and mentoring</w:t>
    </w:r>
  </w:p>
  <w:p w14:paraId="5197A09A" w14:textId="5C2EFE49" w:rsidR="00B53385" w:rsidRPr="00820999" w:rsidRDefault="00B53385" w:rsidP="00B53385">
    <w:pPr>
      <w:rPr>
        <w:sz w:val="20"/>
        <w:szCs w:val="20"/>
      </w:rPr>
    </w:pPr>
    <w:r w:rsidRPr="00342570">
      <w:rPr>
        <w:sz w:val="20"/>
        <w:szCs w:val="20"/>
      </w:rPr>
      <w:t>Version 1.0 (</w:t>
    </w:r>
    <w:r w:rsidR="000F7E1A">
      <w:rPr>
        <w:sz w:val="20"/>
        <w:szCs w:val="20"/>
      </w:rPr>
      <w:t>March</w:t>
    </w:r>
    <w:r w:rsidRPr="00342570">
      <w:rPr>
        <w:sz w:val="20"/>
        <w:szCs w:val="20"/>
      </w:rPr>
      <w:t xml:space="preserve"> 201</w:t>
    </w:r>
    <w:r>
      <w:rPr>
        <w:sz w:val="20"/>
        <w:szCs w:val="20"/>
      </w:rPr>
      <w:t>7</w:t>
    </w:r>
    <w:r w:rsidRPr="00342570">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sidR="000F7E1A">
      <w:rPr>
        <w:noProof/>
        <w:sz w:val="20"/>
        <w:szCs w:val="20"/>
      </w:rPr>
      <w:t>7</w:t>
    </w:r>
    <w:r w:rsidRPr="00F73FC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21C00" w14:textId="77777777" w:rsidR="00B53385" w:rsidRDefault="00B53385" w:rsidP="00B53385">
      <w:r>
        <w:separator/>
      </w:r>
    </w:p>
  </w:footnote>
  <w:footnote w:type="continuationSeparator" w:id="0">
    <w:p w14:paraId="6B333881" w14:textId="77777777" w:rsidR="00B53385" w:rsidRDefault="00B53385" w:rsidP="00B5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3DB3C" w14:textId="608DDD18" w:rsidR="00B53385" w:rsidRDefault="00B53385">
    <w:pPr>
      <w:pStyle w:val="Header"/>
    </w:pPr>
    <w:r w:rsidRPr="00383E2E">
      <w:rPr>
        <w:noProof/>
        <w:lang w:eastAsia="en-GB"/>
      </w:rPr>
      <w:drawing>
        <wp:anchor distT="0" distB="0" distL="114300" distR="114300" simplePos="0" relativeHeight="251659264" behindDoc="0" locked="0" layoutInCell="1" allowOverlap="1" wp14:anchorId="3D67D33C" wp14:editId="12318654">
          <wp:simplePos x="0" y="0"/>
          <wp:positionH relativeFrom="column">
            <wp:posOffset>7265096</wp:posOffset>
          </wp:positionH>
          <wp:positionV relativeFrom="paragraph">
            <wp:posOffset>-263960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55113"/>
    <w:multiLevelType w:val="hybridMultilevel"/>
    <w:tmpl w:val="1F485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86FDA"/>
    <w:multiLevelType w:val="hybridMultilevel"/>
    <w:tmpl w:val="91F4DE10"/>
    <w:lvl w:ilvl="0" w:tplc="58B21B76">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B32EB"/>
    <w:rsid w:val="000F7E1A"/>
    <w:rsid w:val="0011724E"/>
    <w:rsid w:val="00124B84"/>
    <w:rsid w:val="0014586B"/>
    <w:rsid w:val="0014781B"/>
    <w:rsid w:val="001717E6"/>
    <w:rsid w:val="00174405"/>
    <w:rsid w:val="001A731D"/>
    <w:rsid w:val="001B59D3"/>
    <w:rsid w:val="001E4B86"/>
    <w:rsid w:val="00221AFA"/>
    <w:rsid w:val="00242259"/>
    <w:rsid w:val="002453B7"/>
    <w:rsid w:val="0024569D"/>
    <w:rsid w:val="00250F78"/>
    <w:rsid w:val="002718A4"/>
    <w:rsid w:val="002805F5"/>
    <w:rsid w:val="0028755C"/>
    <w:rsid w:val="00295810"/>
    <w:rsid w:val="002A7749"/>
    <w:rsid w:val="002A7914"/>
    <w:rsid w:val="002E31AE"/>
    <w:rsid w:val="00306B25"/>
    <w:rsid w:val="003101CD"/>
    <w:rsid w:val="00390DDE"/>
    <w:rsid w:val="00390F8A"/>
    <w:rsid w:val="003A0A18"/>
    <w:rsid w:val="003C592C"/>
    <w:rsid w:val="003D0952"/>
    <w:rsid w:val="003D4AFD"/>
    <w:rsid w:val="00446153"/>
    <w:rsid w:val="00463264"/>
    <w:rsid w:val="00477B01"/>
    <w:rsid w:val="004809E6"/>
    <w:rsid w:val="0048263A"/>
    <w:rsid w:val="00483726"/>
    <w:rsid w:val="004B185F"/>
    <w:rsid w:val="004D0125"/>
    <w:rsid w:val="004D22FD"/>
    <w:rsid w:val="004D2C05"/>
    <w:rsid w:val="004D58FA"/>
    <w:rsid w:val="004E4731"/>
    <w:rsid w:val="00526A4C"/>
    <w:rsid w:val="0053188A"/>
    <w:rsid w:val="005C37DA"/>
    <w:rsid w:val="005D3AC0"/>
    <w:rsid w:val="005E4FB6"/>
    <w:rsid w:val="00611975"/>
    <w:rsid w:val="00670AF2"/>
    <w:rsid w:val="006711F1"/>
    <w:rsid w:val="00692184"/>
    <w:rsid w:val="006B6C77"/>
    <w:rsid w:val="006D013D"/>
    <w:rsid w:val="006E4812"/>
    <w:rsid w:val="006E5DCF"/>
    <w:rsid w:val="006F7FEB"/>
    <w:rsid w:val="0071580E"/>
    <w:rsid w:val="00723A0B"/>
    <w:rsid w:val="00727EE1"/>
    <w:rsid w:val="00742E0C"/>
    <w:rsid w:val="00747D5B"/>
    <w:rsid w:val="00750ED9"/>
    <w:rsid w:val="00752CBF"/>
    <w:rsid w:val="00767DB4"/>
    <w:rsid w:val="007A2661"/>
    <w:rsid w:val="007D2D6C"/>
    <w:rsid w:val="007D4204"/>
    <w:rsid w:val="007E60CC"/>
    <w:rsid w:val="00806DA6"/>
    <w:rsid w:val="008136C5"/>
    <w:rsid w:val="00824411"/>
    <w:rsid w:val="0084196B"/>
    <w:rsid w:val="008518A5"/>
    <w:rsid w:val="00894B83"/>
    <w:rsid w:val="008B1A6C"/>
    <w:rsid w:val="008B2022"/>
    <w:rsid w:val="008D7D1C"/>
    <w:rsid w:val="008F570C"/>
    <w:rsid w:val="00931F21"/>
    <w:rsid w:val="00933A65"/>
    <w:rsid w:val="0093586C"/>
    <w:rsid w:val="00983F18"/>
    <w:rsid w:val="009E01ED"/>
    <w:rsid w:val="009F10F8"/>
    <w:rsid w:val="00A0624C"/>
    <w:rsid w:val="00A15ED5"/>
    <w:rsid w:val="00A235B9"/>
    <w:rsid w:val="00A434D0"/>
    <w:rsid w:val="00A6386C"/>
    <w:rsid w:val="00A70E5D"/>
    <w:rsid w:val="00A80EA6"/>
    <w:rsid w:val="00AA3FF4"/>
    <w:rsid w:val="00AB4693"/>
    <w:rsid w:val="00AB7906"/>
    <w:rsid w:val="00B11628"/>
    <w:rsid w:val="00B176AB"/>
    <w:rsid w:val="00B1787D"/>
    <w:rsid w:val="00B21E4F"/>
    <w:rsid w:val="00B46D45"/>
    <w:rsid w:val="00B53385"/>
    <w:rsid w:val="00B74E44"/>
    <w:rsid w:val="00B87917"/>
    <w:rsid w:val="00BA4D11"/>
    <w:rsid w:val="00BC4558"/>
    <w:rsid w:val="00BC47CB"/>
    <w:rsid w:val="00BE00BC"/>
    <w:rsid w:val="00BE6420"/>
    <w:rsid w:val="00BF7B10"/>
    <w:rsid w:val="00C1486E"/>
    <w:rsid w:val="00C431D6"/>
    <w:rsid w:val="00C64C3F"/>
    <w:rsid w:val="00C765B7"/>
    <w:rsid w:val="00C9563B"/>
    <w:rsid w:val="00C96DA1"/>
    <w:rsid w:val="00D20556"/>
    <w:rsid w:val="00D2745F"/>
    <w:rsid w:val="00D40EAD"/>
    <w:rsid w:val="00D465F0"/>
    <w:rsid w:val="00D7362A"/>
    <w:rsid w:val="00DB4903"/>
    <w:rsid w:val="00DB7264"/>
    <w:rsid w:val="00DC29E9"/>
    <w:rsid w:val="00DF5554"/>
    <w:rsid w:val="00E5054D"/>
    <w:rsid w:val="00E60DD5"/>
    <w:rsid w:val="00E806B7"/>
    <w:rsid w:val="00E94F2E"/>
    <w:rsid w:val="00EA66F9"/>
    <w:rsid w:val="00EC1217"/>
    <w:rsid w:val="00EC6163"/>
    <w:rsid w:val="00F04824"/>
    <w:rsid w:val="00F10FED"/>
    <w:rsid w:val="00F12E20"/>
    <w:rsid w:val="00F433D0"/>
    <w:rsid w:val="00F4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8992ED"/>
  <w15:docId w15:val="{5525C4D9-F5F4-4ED2-B46F-107DDAF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C1486E"/>
    <w:pPr>
      <w:tabs>
        <w:tab w:val="center" w:pos="4153"/>
        <w:tab w:val="right" w:pos="8306"/>
      </w:tabs>
    </w:pPr>
  </w:style>
  <w:style w:type="character" w:customStyle="1" w:styleId="HeaderChar">
    <w:name w:val="Header Char"/>
    <w:link w:val="Header"/>
    <w:uiPriority w:val="99"/>
    <w:locked/>
    <w:rsid w:val="00C1486E"/>
    <w:rPr>
      <w:rFonts w:ascii="Arial" w:hAnsi="Arial" w:cs="Arial"/>
      <w:sz w:val="22"/>
      <w:szCs w:val="22"/>
      <w:lang w:val="en-GB" w:eastAsia="en-US" w:bidi="ar-SA"/>
    </w:rPr>
  </w:style>
  <w:style w:type="paragraph" w:styleId="Footer">
    <w:name w:val="footer"/>
    <w:basedOn w:val="Normal"/>
    <w:link w:val="FooterChar"/>
    <w:uiPriority w:val="99"/>
    <w:unhideWhenUsed/>
    <w:rsid w:val="00B53385"/>
    <w:pPr>
      <w:tabs>
        <w:tab w:val="center" w:pos="4513"/>
        <w:tab w:val="right" w:pos="9026"/>
      </w:tabs>
    </w:pPr>
  </w:style>
  <w:style w:type="character" w:customStyle="1" w:styleId="FooterChar">
    <w:name w:val="Footer Char"/>
    <w:basedOn w:val="DefaultParagraphFont"/>
    <w:link w:val="Footer"/>
    <w:uiPriority w:val="99"/>
    <w:rsid w:val="00B5338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8580-21</TermName>
          <TermId xmlns="http://schemas.microsoft.com/office/infopath/2007/PartnerControls">35c472cf-ee4a-4ce4-9184-2f816ac2af21</TermId>
        </TermInfo>
        <TermInfo xmlns="http://schemas.microsoft.com/office/infopath/2007/PartnerControls">
          <TermName xmlns="http://schemas.microsoft.com/office/infopath/2007/PartnerControls">8580-31</TermName>
          <TermId xmlns="http://schemas.microsoft.com/office/infopath/2007/PartnerControls">c173c795-10f2-4726-b4bc-fd69a48b1367</TermId>
        </TermInfo>
        <TermInfo xmlns="http://schemas.microsoft.com/office/infopath/2007/PartnerControls">
          <TermName xmlns="http://schemas.microsoft.com/office/infopath/2007/PartnerControls">8580-32</TermName>
          <TermId xmlns="http://schemas.microsoft.com/office/infopath/2007/PartnerControls">0fb4187d-eab2-4b78-9d49-5c7a193c0dd3</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639</Value>
      <Value>1057</Value>
      <Value>199</Value>
      <Value>198</Value>
      <Value>197</Value>
      <Value>196</Value>
      <Value>195</Value>
      <Value>616</Value>
      <Value>615</Value>
      <Value>614</Value>
      <Value>613</Value>
      <Value>612</Value>
      <Value>611</Value>
      <Value>610</Value>
      <Value>609</Value>
      <Value>608</Value>
      <Value>1463</Value>
      <Value>710</Value>
      <Value>1012</Value>
      <Value>1011</Value>
      <Value>1010</Value>
      <Value>1009</Value>
      <Value>1007</Value>
      <Value>1006</Value>
      <Value>1005</Value>
      <Value>148</Value>
      <Value>147</Value>
      <Value>146</Value>
      <Value>145</Value>
      <Value>567</Value>
      <Value>135</Value>
      <Value>134</Value>
      <Value>1736</Value>
      <Value>1735</Value>
      <Value>342</Value>
      <Value>126</Value>
      <Value>125</Value>
      <Value>124</Value>
      <Value>1465</Value>
      <Value>1464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8605-530</TermName>
          <TermId xmlns="http://schemas.microsoft.com/office/infopath/2007/PartnerControls">4336f659-375f-4ef3-be16-4f6b9a3a32d1</TermId>
        </TermInfo>
        <TermInfo xmlns="http://schemas.microsoft.com/office/infopath/2007/PartnerControls">
          <TermName xmlns="http://schemas.microsoft.com/office/infopath/2007/PartnerControls">8607-530</TermName>
          <TermId xmlns="http://schemas.microsoft.com/office/infopath/2007/PartnerControls">791ce1e3-3d03-4baf-9bec-e9f6e94eac45</TermId>
        </TermInfo>
        <TermInfo xmlns="http://schemas.microsoft.com/office/infopath/2007/PartnerControls">
          <TermName xmlns="http://schemas.microsoft.com/office/infopath/2007/PartnerControls">8610-530</TermName>
          <TermId xmlns="http://schemas.microsoft.com/office/infopath/2007/PartnerControls">eedcc38b-3b71-4c0d-970e-df6cf8cf61ba</TermId>
        </TermInfo>
        <TermInfo xmlns="http://schemas.microsoft.com/office/infopath/2007/PartnerControls">
          <TermName xmlns="http://schemas.microsoft.com/office/infopath/2007/PartnerControls">8580-500</TermName>
          <TermId xmlns="http://schemas.microsoft.com/office/infopath/2007/PartnerControls">e2ca4344-3a93-4f0f-98b8-665260d753f6</TermId>
        </TermInfo>
        <TermInfo xmlns="http://schemas.microsoft.com/office/infopath/2007/PartnerControls">
          <TermName xmlns="http://schemas.microsoft.com/office/infopath/2007/PartnerControls">8625-530</TermName>
          <TermId xmlns="http://schemas.microsoft.com/office/infopath/2007/PartnerControls">9fff2c12-6a2f-43bf-a144-68112315e84a</TermId>
        </TermInfo>
        <TermInfo xmlns="http://schemas.microsoft.com/office/infopath/2007/PartnerControls">
          <TermName xmlns="http://schemas.microsoft.com/office/infopath/2007/PartnerControls">8816-930</TermName>
          <TermId xmlns="http://schemas.microsoft.com/office/infopath/2007/PartnerControls">1a8ff53d-6f73-4784-8b3f-65e9509be4d1</TermId>
        </TermInfo>
        <TermInfo xmlns="http://schemas.microsoft.com/office/infopath/2007/PartnerControls">
          <TermName xmlns="http://schemas.microsoft.com/office/infopath/2007/PartnerControls">8817-930</TermName>
          <TermId xmlns="http://schemas.microsoft.com/office/infopath/2007/PartnerControls">7ae7ed36-231b-4c46-b857-cbf0067f3ccc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8580</TermName>
          <TermId xmlns="http://schemas.microsoft.com/office/infopath/2007/PartnerControls">e3a99ed9-3587-47ab-af61-29f72057d147</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74A341B5-0D4A-4936-80CD-EEE3FD1D1BB1}"/>
</file>

<file path=customXml/itemProps2.xml><?xml version="1.0" encoding="utf-8"?>
<ds:datastoreItem xmlns:ds="http://schemas.openxmlformats.org/officeDocument/2006/customXml" ds:itemID="{BCDE09C0-AB3A-45F4-9D29-05398267F846}"/>
</file>

<file path=customXml/itemProps3.xml><?xml version="1.0" encoding="utf-8"?>
<ds:datastoreItem xmlns:ds="http://schemas.openxmlformats.org/officeDocument/2006/customXml" ds:itemID="{2B76B0A0-460D-4C7B-8B80-1E30A01B7A57}"/>
</file>

<file path=docProps/app.xml><?xml version="1.0" encoding="utf-8"?>
<Properties xmlns="http://schemas.openxmlformats.org/officeDocument/2006/extended-properties" xmlns:vt="http://schemas.openxmlformats.org/officeDocument/2006/docPropsVTypes">
  <Template>Normal</Template>
  <TotalTime>4</TotalTime>
  <Pages>7</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Skills, Principles and Practice of Effective Management Coaching and Mentoring</dc:title>
  <dc:creator>shalinis</dc:creator>
  <cp:lastModifiedBy>Shanni Pratt</cp:lastModifiedBy>
  <cp:revision>4</cp:revision>
  <dcterms:created xsi:type="dcterms:W3CDTF">2013-02-18T10:29:00Z</dcterms:created>
  <dcterms:modified xsi:type="dcterms:W3CDTF">2017-03-16T11:49:00Z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567;#8605-530|4336f659-375f-4ef3-be16-4f6b9a3a32d1;#639;#8607-530|791ce1e3-3d03-4baf-9bec-e9f6e94eac45;#710;#8610-530|eedcc38b-3b71-4c0d-970e-df6cf8cf61ba;#148;#8580-500|e2ca4344-3a93-4f0f-98b8-665260d753f6;#1057;#8625-530|9fff2c12-6a2f-43bf-a144-68112315e84a;#1735;#8816-930|1a8ff53d-6f73-4784-8b3f-65e9509be4d1;#1736;#8817-930|7ae7ed36-231b-4c46-b857-cbf0067f3ccc</vt:lpwstr>
  </property>
  <property fmtid="{D5CDD505-2E9C-101B-9397-08002B2CF9AE}" pid="4" name="Family Code">
    <vt:lpwstr>109;#8605|4ca9d4f6-eb3a-4a12-baaa-e0e314869f84;#607;#8607|acb670ad-aa6c-4fef-b9f4-07a23eb97a39;#134;#8610|8584757e-8fc6-40ae-aa8a-8bea734a23aa;#145;#8580|e3a99ed9-3587-47ab-af61-29f72057d147;#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146;#8580-21|35c472cf-ee4a-4ce4-9184-2f816ac2af21;#147;#8580-31|c173c795-10f2-4726-b4bc-fd69a48b1367;#342;#8580-32|0fb4187d-eab2-4b78-9d49-5c7a193c0dd3;#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