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5C6" w:rsidRPr="008F570C" w:rsidRDefault="007005C6"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5171DB">
        <w:rPr>
          <w:b/>
        </w:rPr>
        <w:t>Developing an idea for a product or service</w:t>
      </w:r>
      <w:r>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7005C6" w:rsidRPr="008F570C">
        <w:tc>
          <w:tcPr>
            <w:tcW w:w="3294" w:type="dxa"/>
            <w:gridSpan w:val="2"/>
            <w:vAlign w:val="center"/>
          </w:tcPr>
          <w:p w:rsidR="007005C6" w:rsidRPr="003301DB" w:rsidRDefault="007005C6" w:rsidP="003301DB">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Number :</w:t>
            </w:r>
          </w:p>
        </w:tc>
        <w:tc>
          <w:tcPr>
            <w:tcW w:w="2626" w:type="dxa"/>
            <w:gridSpan w:val="2"/>
          </w:tcPr>
          <w:p w:rsidR="007005C6" w:rsidRPr="003301DB" w:rsidRDefault="007005C6" w:rsidP="003301DB">
            <w:pPr>
              <w:jc w:val="left"/>
              <w:rPr>
                <w:rFonts w:ascii="Arial Narrow" w:hAnsi="Arial Narrow" w:cs="Arial Narrow"/>
                <w:b/>
                <w:bCs/>
                <w:color w:val="000000"/>
                <w:sz w:val="20"/>
                <w:szCs w:val="20"/>
              </w:rPr>
            </w:pPr>
          </w:p>
        </w:tc>
        <w:tc>
          <w:tcPr>
            <w:tcW w:w="1701" w:type="dxa"/>
            <w:gridSpan w:val="2"/>
            <w:vAlign w:val="center"/>
          </w:tcPr>
          <w:p w:rsidR="007005C6" w:rsidRPr="003301DB" w:rsidRDefault="007005C6" w:rsidP="003301DB">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Name :</w:t>
            </w:r>
          </w:p>
        </w:tc>
        <w:tc>
          <w:tcPr>
            <w:tcW w:w="5555" w:type="dxa"/>
            <w:gridSpan w:val="4"/>
            <w:vAlign w:val="center"/>
          </w:tcPr>
          <w:p w:rsidR="007005C6" w:rsidRPr="003301DB" w:rsidRDefault="007005C6" w:rsidP="003301DB">
            <w:pPr>
              <w:jc w:val="left"/>
              <w:rPr>
                <w:rFonts w:ascii="Arial Narrow" w:hAnsi="Arial Narrow" w:cs="Arial Narrow"/>
                <w:b/>
                <w:bCs/>
                <w:color w:val="000000"/>
                <w:sz w:val="20"/>
                <w:szCs w:val="20"/>
              </w:rPr>
            </w:pPr>
          </w:p>
        </w:tc>
      </w:tr>
      <w:tr w:rsidR="007005C6" w:rsidRPr="008F570C">
        <w:tc>
          <w:tcPr>
            <w:tcW w:w="3294" w:type="dxa"/>
            <w:gridSpan w:val="2"/>
            <w:vAlign w:val="center"/>
          </w:tcPr>
          <w:p w:rsidR="007005C6" w:rsidRPr="003301DB" w:rsidRDefault="007005C6" w:rsidP="003301DB">
            <w:pPr>
              <w:spacing w:line="22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Registration No :</w:t>
            </w:r>
          </w:p>
        </w:tc>
        <w:tc>
          <w:tcPr>
            <w:tcW w:w="2626" w:type="dxa"/>
            <w:gridSpan w:val="2"/>
            <w:vAlign w:val="center"/>
          </w:tcPr>
          <w:p w:rsidR="007005C6" w:rsidRPr="003301DB" w:rsidRDefault="007005C6" w:rsidP="003301DB">
            <w:pPr>
              <w:jc w:val="left"/>
              <w:rPr>
                <w:rFonts w:ascii="Arial Narrow" w:hAnsi="Arial Narrow" w:cs="Arial Narrow"/>
                <w:b/>
                <w:bCs/>
                <w:color w:val="000000"/>
                <w:sz w:val="20"/>
                <w:szCs w:val="20"/>
              </w:rPr>
            </w:pPr>
          </w:p>
        </w:tc>
        <w:tc>
          <w:tcPr>
            <w:tcW w:w="1701" w:type="dxa"/>
            <w:gridSpan w:val="2"/>
            <w:vAlign w:val="center"/>
          </w:tcPr>
          <w:p w:rsidR="007005C6" w:rsidRPr="003301DB" w:rsidRDefault="007005C6" w:rsidP="003301DB">
            <w:pPr>
              <w:spacing w:line="192"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Name:</w:t>
            </w:r>
          </w:p>
        </w:tc>
        <w:tc>
          <w:tcPr>
            <w:tcW w:w="5555" w:type="dxa"/>
            <w:gridSpan w:val="4"/>
            <w:vAlign w:val="center"/>
          </w:tcPr>
          <w:p w:rsidR="007005C6" w:rsidRPr="003301DB" w:rsidRDefault="007005C6" w:rsidP="003301DB">
            <w:pPr>
              <w:spacing w:line="226" w:lineRule="auto"/>
              <w:jc w:val="left"/>
              <w:rPr>
                <w:rFonts w:ascii="Arial Narrow" w:hAnsi="Arial Narrow" w:cs="Arial Narrow"/>
                <w:b/>
                <w:bCs/>
                <w:color w:val="000000"/>
                <w:sz w:val="20"/>
                <w:szCs w:val="20"/>
              </w:rPr>
            </w:pPr>
          </w:p>
        </w:tc>
      </w:tr>
      <w:tr w:rsidR="007005C6" w:rsidRPr="008F570C">
        <w:tc>
          <w:tcPr>
            <w:tcW w:w="9322" w:type="dxa"/>
            <w:gridSpan w:val="7"/>
            <w:vAlign w:val="center"/>
          </w:tcPr>
          <w:p w:rsidR="007005C6" w:rsidRPr="003301DB" w:rsidRDefault="007005C6" w:rsidP="003301DB">
            <w:pPr>
              <w:spacing w:before="60" w:after="60"/>
              <w:jc w:val="left"/>
              <w:rPr>
                <w:rFonts w:ascii="Arial Narrow" w:hAnsi="Arial Narrow" w:cs="Arial Narrow"/>
                <w:b/>
                <w:bCs/>
                <w:color w:val="000000"/>
                <w:sz w:val="21"/>
                <w:szCs w:val="21"/>
              </w:rPr>
            </w:pPr>
            <w:r w:rsidRPr="003301DB">
              <w:rPr>
                <w:rFonts w:ascii="Arial Narrow" w:hAnsi="Arial Narrow" w:cs="Arial Narrow"/>
                <w:b/>
                <w:bCs/>
                <w:color w:val="000000"/>
                <w:sz w:val="21"/>
                <w:szCs w:val="21"/>
              </w:rPr>
              <w:t xml:space="preserve">INSTRUCTIONS FOR ASSESSMENT AND USE OF MARK SHEET </w:t>
            </w:r>
          </w:p>
          <w:p w:rsidR="007005C6" w:rsidRPr="003301DB" w:rsidRDefault="007005C6" w:rsidP="003301DB">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Assessment must be conducted with reference to the assessment criteria (AC). In order to pass the unit, every AC must be met.</w:t>
            </w:r>
          </w:p>
          <w:p w:rsidR="007005C6" w:rsidRPr="003301DB" w:rsidRDefault="007005C6" w:rsidP="003301DB">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7005C6" w:rsidRPr="003301DB" w:rsidRDefault="007005C6" w:rsidP="003301DB">
            <w:pPr>
              <w:spacing w:before="60" w:after="60"/>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7005C6" w:rsidRPr="003301DB" w:rsidRDefault="007005C6" w:rsidP="003301DB">
            <w:pPr>
              <w:spacing w:line="226" w:lineRule="auto"/>
              <w:jc w:val="left"/>
              <w:rPr>
                <w:rFonts w:ascii="Arial Narrow" w:hAnsi="Arial Narrow" w:cs="Arial Narrow"/>
                <w:color w:val="000000"/>
                <w:sz w:val="18"/>
                <w:szCs w:val="18"/>
              </w:rPr>
            </w:pPr>
            <w:r w:rsidRPr="003301DB">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7005C6" w:rsidRPr="003301DB" w:rsidRDefault="007005C6" w:rsidP="003301DB">
            <w:pPr>
              <w:spacing w:line="226" w:lineRule="auto"/>
              <w:jc w:val="left"/>
              <w:rPr>
                <w:rFonts w:ascii="Arial Narrow" w:hAnsi="Arial Narrow" w:cs="Arial Narrow"/>
                <w:color w:val="000000"/>
                <w:sz w:val="20"/>
                <w:szCs w:val="20"/>
              </w:rPr>
            </w:pPr>
          </w:p>
        </w:tc>
        <w:tc>
          <w:tcPr>
            <w:tcW w:w="3854" w:type="dxa"/>
            <w:gridSpan w:val="3"/>
            <w:vAlign w:val="center"/>
          </w:tcPr>
          <w:p w:rsidR="007005C6" w:rsidRPr="003301DB" w:rsidRDefault="007005C6" w:rsidP="003301DB">
            <w:pPr>
              <w:tabs>
                <w:tab w:val="num" w:pos="720"/>
              </w:tabs>
              <w:jc w:val="left"/>
              <w:rPr>
                <w:rFonts w:ascii="Arial Narrow" w:hAnsi="Arial Narrow" w:cs="Arial Narrow"/>
                <w:b/>
                <w:bCs/>
                <w:color w:val="000000"/>
                <w:sz w:val="18"/>
                <w:szCs w:val="18"/>
              </w:rPr>
            </w:pPr>
          </w:p>
          <w:p w:rsidR="007005C6" w:rsidRPr="003301DB" w:rsidRDefault="007005C6" w:rsidP="003301D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Learner named above confirms authenticity of submission.</w:t>
            </w:r>
          </w:p>
          <w:p w:rsidR="007005C6" w:rsidRPr="003301DB" w:rsidRDefault="007005C6" w:rsidP="003301DB">
            <w:pPr>
              <w:tabs>
                <w:tab w:val="num" w:pos="720"/>
              </w:tabs>
              <w:jc w:val="left"/>
              <w:rPr>
                <w:rFonts w:ascii="Arial Narrow" w:hAnsi="Arial Narrow" w:cs="Arial Narrow"/>
                <w:b/>
                <w:bCs/>
                <w:color w:val="000000"/>
                <w:sz w:val="18"/>
                <w:szCs w:val="18"/>
              </w:rPr>
            </w:pPr>
          </w:p>
          <w:p w:rsidR="007005C6" w:rsidRPr="003301DB" w:rsidRDefault="007005C6" w:rsidP="003301D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7005C6" w:rsidRPr="003301DB" w:rsidRDefault="007005C6" w:rsidP="003301DB">
            <w:pPr>
              <w:jc w:val="left"/>
              <w:rPr>
                <w:rFonts w:ascii="Arial Narrow" w:hAnsi="Arial Narrow" w:cs="Arial Narrow"/>
                <w:b/>
                <w:bCs/>
                <w:color w:val="000000"/>
                <w:sz w:val="18"/>
                <w:szCs w:val="18"/>
              </w:rPr>
            </w:pPr>
          </w:p>
          <w:p w:rsidR="007005C6" w:rsidRPr="003301DB" w:rsidRDefault="007005C6" w:rsidP="003301DB">
            <w:pPr>
              <w:jc w:val="left"/>
              <w:rPr>
                <w:rFonts w:ascii="Arial Narrow" w:hAnsi="Arial Narrow" w:cs="Arial Narrow"/>
                <w:b/>
                <w:bCs/>
                <w:color w:val="000000"/>
                <w:sz w:val="28"/>
                <w:szCs w:val="28"/>
              </w:rPr>
            </w:pPr>
            <w:r w:rsidRPr="003301DB">
              <w:rPr>
                <w:rFonts w:ascii="Arial Narrow" w:hAnsi="Arial Narrow" w:cs="Arial Narrow"/>
                <w:b/>
                <w:bCs/>
                <w:color w:val="000000"/>
                <w:sz w:val="18"/>
                <w:szCs w:val="18"/>
              </w:rPr>
              <w:t xml:space="preserve">However, if you are unwilling to allow ILM use your  script, please refuse by ticking the box: </w:t>
            </w:r>
            <w:r w:rsidRPr="003301DB">
              <w:rPr>
                <w:rFonts w:ascii="Arial Narrow" w:hAnsi="Arial Narrow" w:cs="Arial Narrow"/>
                <w:b/>
                <w:bCs/>
                <w:color w:val="000000"/>
                <w:sz w:val="28"/>
                <w:szCs w:val="28"/>
              </w:rPr>
              <w:t>□</w:t>
            </w:r>
          </w:p>
          <w:p w:rsidR="007005C6" w:rsidRPr="003301DB" w:rsidRDefault="007005C6" w:rsidP="003301DB">
            <w:pPr>
              <w:jc w:val="left"/>
              <w:rPr>
                <w:rFonts w:ascii="Arial Narrow" w:hAnsi="Arial Narrow" w:cs="Arial Narrow"/>
                <w:b/>
                <w:bCs/>
                <w:color w:val="000000"/>
                <w:sz w:val="20"/>
                <w:szCs w:val="20"/>
              </w:rPr>
            </w:pPr>
          </w:p>
        </w:tc>
      </w:tr>
      <w:tr w:rsidR="007005C6" w:rsidRPr="008F570C">
        <w:tc>
          <w:tcPr>
            <w:tcW w:w="13176" w:type="dxa"/>
            <w:gridSpan w:val="10"/>
            <w:shd w:val="clear" w:color="auto" w:fill="E0E0E0"/>
            <w:vAlign w:val="bottom"/>
          </w:tcPr>
          <w:p w:rsidR="007005C6" w:rsidRPr="003301DB" w:rsidRDefault="007005C6" w:rsidP="003301DB">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1: </w:t>
            </w:r>
            <w:r w:rsidR="005171DB">
              <w:rPr>
                <w:sz w:val="20"/>
              </w:rPr>
              <w:t xml:space="preserve"> Know how to develop</w:t>
            </w:r>
            <w:r w:rsidR="005171DB" w:rsidRPr="00C34A07">
              <w:rPr>
                <w:sz w:val="20"/>
              </w:rPr>
              <w:t xml:space="preserve"> a business idea</w:t>
            </w:r>
          </w:p>
        </w:tc>
      </w:tr>
      <w:tr w:rsidR="007005C6" w:rsidRPr="008F570C">
        <w:tc>
          <w:tcPr>
            <w:tcW w:w="2518" w:type="dxa"/>
            <w:vAlign w:val="center"/>
          </w:tcPr>
          <w:p w:rsidR="007005C6" w:rsidRPr="003301DB" w:rsidRDefault="007005C6"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7"/>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rsidR="007005C6" w:rsidRPr="003301DB" w:rsidRDefault="007005C6"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rsidR="007005C6" w:rsidRPr="003301DB" w:rsidRDefault="007005C6" w:rsidP="003301DB">
            <w:pPr>
              <w:spacing w:line="216" w:lineRule="auto"/>
              <w:jc w:val="center"/>
              <w:rPr>
                <w:rFonts w:ascii="Arial Narrow" w:hAnsi="Arial Narrow" w:cs="Arial Narrow"/>
                <w:i/>
                <w:iCs/>
                <w:color w:val="000000"/>
                <w:sz w:val="16"/>
                <w:szCs w:val="16"/>
              </w:rPr>
            </w:pPr>
          </w:p>
        </w:tc>
      </w:tr>
      <w:tr w:rsidR="007005C6" w:rsidRPr="008F570C">
        <w:tc>
          <w:tcPr>
            <w:tcW w:w="2518" w:type="dxa"/>
            <w:vMerge w:val="restart"/>
          </w:tcPr>
          <w:p w:rsidR="007005C6" w:rsidRPr="003301DB" w:rsidRDefault="007005C6" w:rsidP="003301DB">
            <w:pPr>
              <w:spacing w:line="216" w:lineRule="auto"/>
              <w:jc w:val="left"/>
              <w:rPr>
                <w:rFonts w:ascii="Arial Narrow" w:hAnsi="Arial Narrow" w:cs="Arial Narrow"/>
                <w:color w:val="000000"/>
              </w:rPr>
            </w:pPr>
          </w:p>
          <w:p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1.1</w:t>
            </w:r>
          </w:p>
          <w:p w:rsidR="00CF5824" w:rsidRDefault="005171DB" w:rsidP="006A4218">
            <w:pPr>
              <w:spacing w:line="226" w:lineRule="auto"/>
              <w:jc w:val="left"/>
              <w:rPr>
                <w:sz w:val="20"/>
                <w:szCs w:val="20"/>
              </w:rPr>
            </w:pPr>
            <w:r>
              <w:rPr>
                <w:sz w:val="20"/>
              </w:rPr>
              <w:t>Define</w:t>
            </w:r>
            <w:r w:rsidRPr="00C34A07">
              <w:rPr>
                <w:sz w:val="20"/>
              </w:rPr>
              <w:t xml:space="preserve"> a</w:t>
            </w:r>
            <w:r>
              <w:rPr>
                <w:sz w:val="20"/>
              </w:rPr>
              <w:t xml:space="preserve">n </w:t>
            </w:r>
            <w:r w:rsidRPr="00C34A07">
              <w:rPr>
                <w:sz w:val="20"/>
              </w:rPr>
              <w:t>idea</w:t>
            </w:r>
            <w:r>
              <w:rPr>
                <w:sz w:val="20"/>
              </w:rPr>
              <w:t xml:space="preserve"> for an enterprise</w:t>
            </w:r>
          </w:p>
          <w:p w:rsidR="007005C6" w:rsidRPr="003301DB" w:rsidRDefault="007005C6" w:rsidP="003301DB">
            <w:pPr>
              <w:spacing w:line="216" w:lineRule="auto"/>
              <w:ind w:left="720"/>
              <w:jc w:val="left"/>
              <w:rPr>
                <w:rFonts w:ascii="Arial Narrow" w:hAnsi="Arial Narrow" w:cs="Arial Narrow"/>
                <w:color w:val="000000"/>
                <w:sz w:val="18"/>
                <w:szCs w:val="18"/>
              </w:rPr>
            </w:pPr>
          </w:p>
        </w:tc>
        <w:tc>
          <w:tcPr>
            <w:tcW w:w="2504" w:type="dxa"/>
            <w:gridSpan w:val="2"/>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934D02">
              <w:rPr>
                <w:rFonts w:ascii="Arial Narrow" w:hAnsi="Arial Narrow" w:cs="Arial Narrow"/>
                <w:b/>
                <w:bCs/>
                <w:i/>
                <w:iCs/>
                <w:color w:val="000000"/>
                <w:sz w:val="20"/>
                <w:szCs w:val="20"/>
              </w:rPr>
              <w:t>6/24</w:t>
            </w:r>
            <w:r w:rsidRPr="003301DB">
              <w:rPr>
                <w:rFonts w:ascii="Arial Narrow" w:hAnsi="Arial Narrow" w:cs="Arial Narrow"/>
                <w:b/>
                <w:bCs/>
                <w:color w:val="000000"/>
                <w:sz w:val="20"/>
                <w:szCs w:val="20"/>
              </w:rPr>
              <w:t>]</w:t>
            </w:r>
          </w:p>
        </w:tc>
        <w:tc>
          <w:tcPr>
            <w:tcW w:w="2504" w:type="dxa"/>
            <w:gridSpan w:val="2"/>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934D02">
              <w:rPr>
                <w:rFonts w:ascii="Arial Narrow" w:hAnsi="Arial Narrow" w:cs="Arial Narrow"/>
                <w:b/>
                <w:bCs/>
                <w:i/>
                <w:iCs/>
                <w:color w:val="000000"/>
                <w:sz w:val="20"/>
                <w:szCs w:val="20"/>
              </w:rPr>
              <w:t>12/24</w:t>
            </w:r>
            <w:r w:rsidRPr="003301DB">
              <w:rPr>
                <w:rFonts w:ascii="Arial Narrow" w:hAnsi="Arial Narrow" w:cs="Arial Narrow"/>
                <w:b/>
                <w:bCs/>
                <w:color w:val="000000"/>
                <w:sz w:val="20"/>
                <w:szCs w:val="20"/>
              </w:rPr>
              <w:t>]</w:t>
            </w:r>
          </w:p>
        </w:tc>
        <w:tc>
          <w:tcPr>
            <w:tcW w:w="2505" w:type="dxa"/>
            <w:gridSpan w:val="3"/>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[ca. </w:t>
            </w:r>
            <w:r w:rsidR="00934D02">
              <w:rPr>
                <w:rFonts w:ascii="Arial Narrow" w:hAnsi="Arial Narrow" w:cs="Arial Narrow"/>
                <w:b/>
                <w:bCs/>
                <w:color w:val="000000"/>
                <w:sz w:val="20"/>
                <w:szCs w:val="20"/>
              </w:rPr>
              <w:t>18/24</w:t>
            </w:r>
            <w:r w:rsidRPr="003301DB">
              <w:rPr>
                <w:rFonts w:ascii="Arial Narrow" w:hAnsi="Arial Narrow" w:cs="Arial Narrow"/>
                <w:b/>
                <w:bCs/>
                <w:color w:val="000000"/>
                <w:sz w:val="20"/>
                <w:szCs w:val="20"/>
              </w:rPr>
              <w:t>]</w:t>
            </w:r>
          </w:p>
        </w:tc>
        <w:tc>
          <w:tcPr>
            <w:tcW w:w="3145" w:type="dxa"/>
            <w:gridSpan w:val="2"/>
            <w:vMerge w:val="restart"/>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rPr>
          <w:trHeight w:val="270"/>
        </w:trPr>
        <w:tc>
          <w:tcPr>
            <w:tcW w:w="2518" w:type="dxa"/>
            <w:vMerge/>
            <w:vAlign w:val="center"/>
          </w:tcPr>
          <w:p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restart"/>
          </w:tcPr>
          <w:p w:rsidR="00CF5824" w:rsidRDefault="001C3DAD" w:rsidP="006A4218">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A4218">
              <w:rPr>
                <w:rFonts w:ascii="Arial Narrow" w:hAnsi="Arial Narrow" w:cs="Arial Narrow"/>
                <w:sz w:val="18"/>
                <w:szCs w:val="18"/>
              </w:rPr>
              <w:t xml:space="preserve">No </w:t>
            </w:r>
            <w:r w:rsidR="003277FA" w:rsidRPr="003277FA">
              <w:rPr>
                <w:rFonts w:ascii="Arial Narrow" w:hAnsi="Arial Narrow" w:cs="Arial Narrow"/>
                <w:sz w:val="18"/>
                <w:szCs w:val="18"/>
              </w:rPr>
              <w:t>defined idea for an enterprise, or the defined idea is inappropriate, or the definition does not make the idea clear</w:t>
            </w:r>
            <w:r w:rsidR="003277FA" w:rsidRPr="003277FA" w:rsidDel="006C0C44">
              <w:rPr>
                <w:rFonts w:ascii="Arial Narrow" w:hAnsi="Arial Narrow" w:cs="Arial Narrow"/>
                <w:sz w:val="18"/>
                <w:szCs w:val="18"/>
              </w:rPr>
              <w:t xml:space="preserve"> </w:t>
            </w:r>
          </w:p>
        </w:tc>
        <w:tc>
          <w:tcPr>
            <w:tcW w:w="2504" w:type="dxa"/>
            <w:gridSpan w:val="2"/>
            <w:vMerge w:val="restart"/>
          </w:tcPr>
          <w:p w:rsidR="003277FA" w:rsidRPr="006A4218" w:rsidRDefault="001C3DAD" w:rsidP="003277F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A4218">
              <w:rPr>
                <w:rFonts w:ascii="Arial Narrow" w:hAnsi="Arial Narrow" w:cs="Arial Narrow"/>
                <w:sz w:val="18"/>
                <w:szCs w:val="18"/>
              </w:rPr>
              <w:t xml:space="preserve">A </w:t>
            </w:r>
            <w:r w:rsidR="009F5DDF">
              <w:rPr>
                <w:rFonts w:ascii="Arial Narrow" w:hAnsi="Arial Narrow" w:cs="Arial Narrow"/>
                <w:sz w:val="18"/>
                <w:szCs w:val="18"/>
              </w:rPr>
              <w:t>b</w:t>
            </w:r>
            <w:r w:rsidR="009F5DDF" w:rsidRPr="003277FA">
              <w:rPr>
                <w:rFonts w:ascii="Arial Narrow" w:hAnsi="Arial Narrow" w:cs="Arial Narrow"/>
                <w:sz w:val="18"/>
                <w:szCs w:val="18"/>
              </w:rPr>
              <w:t>riefly</w:t>
            </w:r>
            <w:r w:rsidR="003277FA" w:rsidRPr="003277FA">
              <w:rPr>
                <w:rFonts w:ascii="Arial Narrow" w:hAnsi="Arial Narrow" w:cs="Arial Narrow"/>
                <w:sz w:val="18"/>
                <w:szCs w:val="18"/>
              </w:rPr>
              <w:t xml:space="preserve">  defined or limited appropriate idea for an enterprise that needs further clarification</w:t>
            </w:r>
          </w:p>
          <w:p w:rsidR="00CF5824" w:rsidRDefault="00CF5824" w:rsidP="006A4218">
            <w:pPr>
              <w:spacing w:line="226" w:lineRule="auto"/>
              <w:jc w:val="left"/>
              <w:rPr>
                <w:rFonts w:ascii="Arial Narrow" w:hAnsi="Arial Narrow" w:cs="Arial Narrow"/>
                <w:color w:val="000000"/>
                <w:sz w:val="18"/>
                <w:szCs w:val="18"/>
              </w:rPr>
            </w:pPr>
          </w:p>
        </w:tc>
        <w:tc>
          <w:tcPr>
            <w:tcW w:w="2505" w:type="dxa"/>
            <w:gridSpan w:val="3"/>
            <w:vMerge w:val="restart"/>
          </w:tcPr>
          <w:p w:rsidR="00CF5824" w:rsidRDefault="001C3DAD" w:rsidP="006A4218">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A4218">
              <w:rPr>
                <w:rFonts w:ascii="Arial Narrow" w:hAnsi="Arial Narrow" w:cs="Arial Narrow"/>
                <w:sz w:val="18"/>
                <w:szCs w:val="18"/>
              </w:rPr>
              <w:t xml:space="preserve">A </w:t>
            </w:r>
            <w:r w:rsidRPr="006A4218">
              <w:rPr>
                <w:rFonts w:ascii="Arial Narrow" w:hAnsi="Arial Narrow"/>
                <w:sz w:val="18"/>
                <w:szCs w:val="16"/>
              </w:rPr>
              <w:t>well-defined idea for an enterprise</w:t>
            </w:r>
            <w:r w:rsidR="003277FA" w:rsidRPr="003301DB" w:rsidDel="006C0C44">
              <w:rPr>
                <w:rFonts w:ascii="Arial Narrow" w:hAnsi="Arial Narrow" w:cs="Arial Narrow"/>
                <w:color w:val="000000"/>
                <w:sz w:val="18"/>
                <w:szCs w:val="18"/>
              </w:rPr>
              <w:t xml:space="preserve"> </w:t>
            </w:r>
          </w:p>
        </w:tc>
        <w:tc>
          <w:tcPr>
            <w:tcW w:w="3145" w:type="dxa"/>
            <w:gridSpan w:val="2"/>
            <w:vMerge/>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c>
          <w:tcPr>
            <w:tcW w:w="2518" w:type="dxa"/>
            <w:vMerge/>
            <w:vAlign w:val="center"/>
          </w:tcPr>
          <w:p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ign w:val="center"/>
          </w:tcPr>
          <w:p w:rsidR="007005C6" w:rsidRPr="003301DB" w:rsidRDefault="007005C6" w:rsidP="003301DB">
            <w:pPr>
              <w:spacing w:line="216" w:lineRule="auto"/>
              <w:jc w:val="center"/>
              <w:rPr>
                <w:rFonts w:ascii="Arial Narrow" w:hAnsi="Arial Narrow" w:cs="Arial Narrow"/>
                <w:b/>
                <w:bCs/>
                <w:color w:val="000000"/>
              </w:rPr>
            </w:pPr>
          </w:p>
        </w:tc>
        <w:tc>
          <w:tcPr>
            <w:tcW w:w="2504" w:type="dxa"/>
            <w:gridSpan w:val="2"/>
            <w:vMerge/>
          </w:tcPr>
          <w:p w:rsidR="007005C6" w:rsidRPr="003301DB" w:rsidRDefault="007005C6" w:rsidP="003301DB">
            <w:pPr>
              <w:spacing w:line="216" w:lineRule="auto"/>
              <w:jc w:val="center"/>
              <w:rPr>
                <w:rFonts w:ascii="Arial Narrow" w:hAnsi="Arial Narrow" w:cs="Arial Narrow"/>
                <w:b/>
                <w:bCs/>
                <w:color w:val="000000"/>
              </w:rPr>
            </w:pPr>
          </w:p>
        </w:tc>
        <w:tc>
          <w:tcPr>
            <w:tcW w:w="2505" w:type="dxa"/>
            <w:gridSpan w:val="3"/>
            <w:vMerge/>
          </w:tcPr>
          <w:p w:rsidR="007005C6" w:rsidRPr="003301DB" w:rsidRDefault="007005C6" w:rsidP="003301DB">
            <w:pPr>
              <w:spacing w:line="216" w:lineRule="auto"/>
              <w:jc w:val="center"/>
              <w:rPr>
                <w:rFonts w:ascii="Arial Narrow" w:hAnsi="Arial Narrow" w:cs="Arial Narrow"/>
                <w:b/>
                <w:bCs/>
                <w:color w:val="000000"/>
              </w:rPr>
            </w:pPr>
          </w:p>
        </w:tc>
        <w:tc>
          <w:tcPr>
            <w:tcW w:w="1417"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sidR="00934D02">
              <w:rPr>
                <w:rFonts w:ascii="Arial Narrow" w:hAnsi="Arial Narrow" w:cs="Arial Narrow"/>
                <w:color w:val="000000"/>
                <w:sz w:val="20"/>
                <w:szCs w:val="20"/>
              </w:rPr>
              <w:t>24</w:t>
            </w:r>
          </w:p>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sidR="00934D02">
              <w:rPr>
                <w:rFonts w:ascii="Arial Narrow" w:hAnsi="Arial Narrow" w:cs="Arial Narrow"/>
                <w:color w:val="000000"/>
                <w:sz w:val="20"/>
                <w:szCs w:val="20"/>
              </w:rPr>
              <w:t>12</w:t>
            </w:r>
            <w:r w:rsidRPr="003301DB">
              <w:rPr>
                <w:rFonts w:ascii="Arial Narrow" w:hAnsi="Arial Narrow" w:cs="Arial Narrow"/>
                <w:color w:val="000000"/>
                <w:sz w:val="20"/>
                <w:szCs w:val="20"/>
              </w:rPr>
              <w:t>)</w:t>
            </w:r>
          </w:p>
        </w:tc>
        <w:tc>
          <w:tcPr>
            <w:tcW w:w="1728"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tc>
          <w:tcPr>
            <w:tcW w:w="2518" w:type="dxa"/>
            <w:vMerge w:val="restart"/>
            <w:vAlign w:val="center"/>
          </w:tcPr>
          <w:p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1.2</w:t>
            </w:r>
          </w:p>
          <w:p w:rsidR="00CF5824" w:rsidRDefault="005171DB" w:rsidP="006A4218">
            <w:pPr>
              <w:spacing w:line="226" w:lineRule="auto"/>
              <w:jc w:val="left"/>
              <w:rPr>
                <w:rFonts w:ascii="Arial Narrow" w:hAnsi="Arial Narrow" w:cs="Arial Narrow"/>
                <w:color w:val="000000"/>
              </w:rPr>
            </w:pPr>
            <w:r>
              <w:rPr>
                <w:sz w:val="20"/>
              </w:rPr>
              <w:t>Identify the resources</w:t>
            </w:r>
            <w:r w:rsidRPr="00C34A07">
              <w:rPr>
                <w:sz w:val="20"/>
              </w:rPr>
              <w:t xml:space="preserve">   needed to </w:t>
            </w:r>
            <w:r>
              <w:rPr>
                <w:sz w:val="20"/>
              </w:rPr>
              <w:t>develop an idea for a product or service</w:t>
            </w:r>
            <w:r w:rsidRPr="003301DB" w:rsidDel="00805F3C">
              <w:rPr>
                <w:rFonts w:ascii="Arial Narrow" w:hAnsi="Arial Narrow" w:cs="Arial Narrow"/>
                <w:color w:val="000000"/>
                <w:sz w:val="18"/>
                <w:szCs w:val="18"/>
              </w:rPr>
              <w:t xml:space="preserve"> </w:t>
            </w:r>
          </w:p>
        </w:tc>
        <w:tc>
          <w:tcPr>
            <w:tcW w:w="2504" w:type="dxa"/>
            <w:gridSpan w:val="2"/>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934D02">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934D02">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3"/>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[ca. </w:t>
            </w:r>
            <w:r w:rsidR="00934D02">
              <w:rPr>
                <w:rFonts w:ascii="Arial Narrow" w:hAnsi="Arial Narrow" w:cs="Arial Narrow"/>
                <w:b/>
                <w:bCs/>
                <w:color w:val="000000"/>
                <w:sz w:val="20"/>
                <w:szCs w:val="20"/>
              </w:rPr>
              <w:t>9/12</w:t>
            </w:r>
            <w:r w:rsidRPr="003301DB">
              <w:rPr>
                <w:rFonts w:ascii="Arial Narrow" w:hAnsi="Arial Narrow" w:cs="Arial Narrow"/>
                <w:b/>
                <w:bCs/>
                <w:color w:val="000000"/>
                <w:sz w:val="20"/>
                <w:szCs w:val="20"/>
              </w:rPr>
              <w:t>]</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7005C6" w:rsidRPr="008F570C">
        <w:trPr>
          <w:trHeight w:val="312"/>
        </w:trPr>
        <w:tc>
          <w:tcPr>
            <w:tcW w:w="2518" w:type="dxa"/>
            <w:vMerge/>
          </w:tcPr>
          <w:p w:rsidR="007005C6" w:rsidRPr="003301DB" w:rsidRDefault="007005C6"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CF5824" w:rsidRDefault="001C3DAD" w:rsidP="006A4218">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A4218">
              <w:rPr>
                <w:rFonts w:ascii="Arial Narrow" w:hAnsi="Arial Narrow" w:cs="Arial Narrow"/>
                <w:sz w:val="18"/>
                <w:szCs w:val="18"/>
              </w:rPr>
              <w:t xml:space="preserve">No </w:t>
            </w:r>
            <w:r w:rsidR="003277FA" w:rsidRPr="003277FA">
              <w:rPr>
                <w:rFonts w:ascii="Arial Narrow" w:hAnsi="Arial Narrow" w:cs="Arial Narrow"/>
                <w:sz w:val="18"/>
                <w:szCs w:val="18"/>
              </w:rPr>
              <w:t>identification of resources needed to develop an idea for a product or service, or identification of resources is incorrect or inappropriate for a product or service</w:t>
            </w:r>
            <w:r w:rsidR="003277FA" w:rsidRPr="003277FA" w:rsidDel="006C0C44">
              <w:rPr>
                <w:rFonts w:ascii="Arial Narrow" w:hAnsi="Arial Narrow" w:cs="Arial Narrow"/>
                <w:sz w:val="18"/>
                <w:szCs w:val="18"/>
              </w:rPr>
              <w:t xml:space="preserve"> </w:t>
            </w:r>
          </w:p>
        </w:tc>
        <w:tc>
          <w:tcPr>
            <w:tcW w:w="2504" w:type="dxa"/>
            <w:gridSpan w:val="2"/>
            <w:vMerge w:val="restart"/>
          </w:tcPr>
          <w:p w:rsidR="00CF5824" w:rsidRDefault="003277FA" w:rsidP="006A4218">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277FA">
              <w:rPr>
                <w:rFonts w:ascii="Arial Narrow" w:hAnsi="Arial Narrow" w:cs="Arial Narrow"/>
                <w:color w:val="000000"/>
                <w:sz w:val="18"/>
                <w:szCs w:val="18"/>
              </w:rPr>
              <w:t>A limited range of correct and appropriate resources which are needed to develop an idea for a product or service is identified</w:t>
            </w:r>
            <w:r w:rsidRPr="003277FA" w:rsidDel="00887F71">
              <w:rPr>
                <w:rFonts w:ascii="Arial Narrow" w:hAnsi="Arial Narrow" w:cs="Arial Narrow"/>
                <w:color w:val="000000"/>
                <w:sz w:val="18"/>
                <w:szCs w:val="18"/>
              </w:rPr>
              <w:t xml:space="preserve"> </w:t>
            </w:r>
          </w:p>
        </w:tc>
        <w:tc>
          <w:tcPr>
            <w:tcW w:w="2505" w:type="dxa"/>
            <w:gridSpan w:val="3"/>
            <w:vMerge w:val="restart"/>
          </w:tcPr>
          <w:p w:rsidR="00CF5824" w:rsidRDefault="003277FA" w:rsidP="006A4218">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277FA">
              <w:rPr>
                <w:rFonts w:ascii="Arial Narrow" w:hAnsi="Arial Narrow" w:cs="Arial Narrow"/>
                <w:color w:val="000000"/>
                <w:sz w:val="18"/>
                <w:szCs w:val="18"/>
              </w:rPr>
              <w:t>A wide range of correct and appropriate resources, support and information available to start the business is identified</w:t>
            </w:r>
            <w:r w:rsidRPr="003277FA" w:rsidDel="00887F71">
              <w:rPr>
                <w:rFonts w:ascii="Arial Narrow" w:hAnsi="Arial Narrow" w:cs="Arial Narrow"/>
                <w:color w:val="000000"/>
                <w:sz w:val="18"/>
                <w:szCs w:val="18"/>
              </w:rPr>
              <w:t xml:space="preserve"> </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rPr>
          <w:trHeight w:val="312"/>
        </w:trPr>
        <w:tc>
          <w:tcPr>
            <w:tcW w:w="2518" w:type="dxa"/>
            <w:vMerge/>
          </w:tcPr>
          <w:p w:rsidR="007005C6" w:rsidRPr="003301DB" w:rsidRDefault="007005C6" w:rsidP="003301DB">
            <w:pPr>
              <w:spacing w:line="216" w:lineRule="auto"/>
              <w:jc w:val="left"/>
              <w:rPr>
                <w:rFonts w:ascii="Arial Narrow" w:hAnsi="Arial Narrow" w:cs="Arial Narrow"/>
                <w:color w:val="000000"/>
              </w:rPr>
            </w:pPr>
          </w:p>
        </w:tc>
        <w:tc>
          <w:tcPr>
            <w:tcW w:w="2504" w:type="dxa"/>
            <w:gridSpan w:val="2"/>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sidR="00934D02">
              <w:rPr>
                <w:rFonts w:ascii="Arial Narrow" w:hAnsi="Arial Narrow" w:cs="Arial Narrow"/>
                <w:color w:val="000000"/>
                <w:sz w:val="20"/>
                <w:szCs w:val="20"/>
              </w:rPr>
              <w:t>12</w:t>
            </w:r>
          </w:p>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sidR="00934D02">
              <w:rPr>
                <w:rFonts w:ascii="Arial Narrow" w:hAnsi="Arial Narrow" w:cs="Arial Narrow"/>
                <w:color w:val="000000"/>
                <w:sz w:val="20"/>
                <w:szCs w:val="20"/>
              </w:rPr>
              <w:t>6</w:t>
            </w:r>
            <w:r w:rsidRPr="003301DB">
              <w:rPr>
                <w:rFonts w:ascii="Arial Narrow" w:hAnsi="Arial Narrow" w:cs="Arial Narrow"/>
                <w:color w:val="000000"/>
                <w:sz w:val="20"/>
                <w:szCs w:val="20"/>
              </w:rPr>
              <w:t>)</w:t>
            </w:r>
          </w:p>
        </w:tc>
        <w:tc>
          <w:tcPr>
            <w:tcW w:w="1728"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bl>
    <w:p w:rsidR="00A437CF" w:rsidRDefault="00A437CF">
      <w:pPr>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5171DB" w:rsidRPr="003301DB">
        <w:tc>
          <w:tcPr>
            <w:tcW w:w="2518" w:type="dxa"/>
            <w:vMerge w:val="restart"/>
            <w:vAlign w:val="center"/>
          </w:tcPr>
          <w:p w:rsidR="005171DB" w:rsidRPr="003301DB" w:rsidRDefault="005171DB" w:rsidP="003301DB">
            <w:pPr>
              <w:spacing w:line="216" w:lineRule="auto"/>
              <w:jc w:val="left"/>
              <w:rPr>
                <w:rFonts w:ascii="Arial Narrow" w:hAnsi="Arial Narrow" w:cs="Arial Narrow"/>
                <w:color w:val="000000"/>
              </w:rPr>
            </w:pPr>
            <w:r>
              <w:rPr>
                <w:rFonts w:ascii="Arial Narrow" w:hAnsi="Arial Narrow" w:cs="Arial Narrow"/>
                <w:color w:val="000000"/>
              </w:rPr>
              <w:lastRenderedPageBreak/>
              <w:t>AC 1.3</w:t>
            </w:r>
          </w:p>
          <w:p w:rsidR="005171DB" w:rsidRDefault="005171DB">
            <w:pPr>
              <w:spacing w:line="226" w:lineRule="auto"/>
              <w:jc w:val="left"/>
              <w:rPr>
                <w:rFonts w:ascii="Arial Narrow" w:hAnsi="Arial Narrow" w:cs="Arial Narrow"/>
                <w:color w:val="000000"/>
              </w:rPr>
            </w:pPr>
            <w:r>
              <w:rPr>
                <w:sz w:val="20"/>
              </w:rPr>
              <w:t>Identify the resources, support and information available to start the enterprise</w:t>
            </w:r>
          </w:p>
        </w:tc>
        <w:tc>
          <w:tcPr>
            <w:tcW w:w="2504" w:type="dxa"/>
          </w:tcPr>
          <w:p w:rsidR="005171DB" w:rsidRPr="003301DB" w:rsidRDefault="005171D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934D02">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rsidR="005171DB" w:rsidRPr="003301DB" w:rsidRDefault="005171D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934D02">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tcPr>
          <w:p w:rsidR="005171DB" w:rsidRPr="003301DB" w:rsidRDefault="00934D02"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9/12</w:t>
            </w:r>
            <w:r w:rsidR="005171DB" w:rsidRPr="003301DB">
              <w:rPr>
                <w:rFonts w:ascii="Arial Narrow" w:hAnsi="Arial Narrow" w:cs="Arial Narrow"/>
                <w:b/>
                <w:bCs/>
                <w:color w:val="000000"/>
                <w:sz w:val="20"/>
                <w:szCs w:val="20"/>
              </w:rPr>
              <w:t>]</w:t>
            </w:r>
          </w:p>
        </w:tc>
        <w:tc>
          <w:tcPr>
            <w:tcW w:w="3145" w:type="dxa"/>
            <w:gridSpan w:val="2"/>
            <w:vAlign w:val="center"/>
          </w:tcPr>
          <w:p w:rsidR="005171DB" w:rsidRPr="003301DB" w:rsidRDefault="005171D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5171DB" w:rsidRPr="003301DB">
        <w:trPr>
          <w:trHeight w:val="312"/>
        </w:trPr>
        <w:tc>
          <w:tcPr>
            <w:tcW w:w="2518" w:type="dxa"/>
            <w:vMerge/>
          </w:tcPr>
          <w:p w:rsidR="005171DB" w:rsidRPr="003301DB" w:rsidRDefault="005171DB"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rsidR="00CF5824" w:rsidRPr="00D65E8F" w:rsidRDefault="005171DB" w:rsidP="006A4218">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183606">
              <w:rPr>
                <w:rFonts w:ascii="Arial Narrow" w:hAnsi="Arial Narrow" w:cs="Arial Narrow"/>
                <w:sz w:val="18"/>
                <w:szCs w:val="18"/>
              </w:rPr>
              <w:t xml:space="preserve">No </w:t>
            </w:r>
            <w:r w:rsidR="003277FA" w:rsidRPr="003277FA">
              <w:rPr>
                <w:rFonts w:ascii="Arial Narrow" w:hAnsi="Arial Narrow" w:cs="Arial Narrow"/>
                <w:sz w:val="18"/>
                <w:szCs w:val="18"/>
              </w:rPr>
              <w:t xml:space="preserve">identification of resources, support and information  available needed to  start the enterprise, or identification of resources, support, and information  available is incorrect or inappropriate, or only the resources </w:t>
            </w:r>
            <w:r w:rsidR="003277FA" w:rsidRPr="003277FA">
              <w:rPr>
                <w:rFonts w:ascii="Arial Narrow" w:hAnsi="Arial Narrow" w:cs="Arial Narrow"/>
                <w:b/>
                <w:i/>
                <w:sz w:val="18"/>
                <w:szCs w:val="18"/>
              </w:rPr>
              <w:t>or</w:t>
            </w:r>
            <w:r w:rsidR="003277FA" w:rsidRPr="003277FA">
              <w:rPr>
                <w:rFonts w:ascii="Arial Narrow" w:hAnsi="Arial Narrow" w:cs="Arial Narrow"/>
                <w:sz w:val="18"/>
                <w:szCs w:val="18"/>
              </w:rPr>
              <w:t xml:space="preserve"> support </w:t>
            </w:r>
            <w:r w:rsidR="003277FA" w:rsidRPr="003277FA">
              <w:rPr>
                <w:rFonts w:ascii="Arial Narrow" w:hAnsi="Arial Narrow" w:cs="Arial Narrow"/>
                <w:b/>
                <w:i/>
                <w:sz w:val="18"/>
                <w:szCs w:val="18"/>
              </w:rPr>
              <w:t>or</w:t>
            </w:r>
            <w:r w:rsidR="003277FA" w:rsidRPr="003277FA">
              <w:rPr>
                <w:rFonts w:ascii="Arial Narrow" w:hAnsi="Arial Narrow" w:cs="Arial Narrow"/>
                <w:sz w:val="18"/>
                <w:szCs w:val="18"/>
              </w:rPr>
              <w:t xml:space="preserve"> information available but not all three are identified to start the enterprise</w:t>
            </w:r>
          </w:p>
          <w:p w:rsidR="00A437CF" w:rsidRDefault="00A437CF" w:rsidP="00D65E8F">
            <w:pPr>
              <w:spacing w:line="226" w:lineRule="auto"/>
              <w:ind w:left="312"/>
              <w:jc w:val="left"/>
              <w:rPr>
                <w:rFonts w:ascii="Arial Narrow" w:hAnsi="Arial Narrow" w:cs="Arial Narrow"/>
                <w:color w:val="000000"/>
                <w:sz w:val="18"/>
                <w:szCs w:val="18"/>
              </w:rPr>
            </w:pPr>
          </w:p>
        </w:tc>
        <w:tc>
          <w:tcPr>
            <w:tcW w:w="2504" w:type="dxa"/>
            <w:gridSpan w:val="2"/>
            <w:vMerge w:val="restart"/>
          </w:tcPr>
          <w:p w:rsidR="00CF5824" w:rsidRDefault="003277FA" w:rsidP="006A4218">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Pr>
                <w:sz w:val="16"/>
                <w:szCs w:val="16"/>
              </w:rPr>
              <w:t xml:space="preserve">A </w:t>
            </w:r>
            <w:r w:rsidR="001C3DAD" w:rsidRPr="006A4218">
              <w:rPr>
                <w:rFonts w:ascii="Arial Narrow" w:hAnsi="Arial Narrow"/>
                <w:sz w:val="18"/>
                <w:szCs w:val="16"/>
              </w:rPr>
              <w:t>limited range of correct and appropriate resources, support and information available to start the business is identified</w:t>
            </w:r>
          </w:p>
        </w:tc>
        <w:tc>
          <w:tcPr>
            <w:tcW w:w="2505" w:type="dxa"/>
            <w:vMerge w:val="restart"/>
          </w:tcPr>
          <w:p w:rsidR="00CF5824" w:rsidRDefault="001C3DAD" w:rsidP="006A4218">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A4218">
              <w:rPr>
                <w:rFonts w:ascii="Arial Narrow" w:hAnsi="Arial Narrow"/>
                <w:sz w:val="18"/>
                <w:szCs w:val="16"/>
              </w:rPr>
              <w:t>A wide range of correct and appropriate resources, support and information available to start the business is identified</w:t>
            </w:r>
          </w:p>
        </w:tc>
        <w:tc>
          <w:tcPr>
            <w:tcW w:w="3145" w:type="dxa"/>
            <w:gridSpan w:val="2"/>
            <w:vAlign w:val="center"/>
          </w:tcPr>
          <w:p w:rsidR="005171DB" w:rsidRPr="003301DB" w:rsidRDefault="005171DB" w:rsidP="003301DB">
            <w:pPr>
              <w:spacing w:line="216" w:lineRule="auto"/>
              <w:jc w:val="center"/>
              <w:rPr>
                <w:rFonts w:ascii="Arial Narrow" w:hAnsi="Arial Narrow" w:cs="Arial Narrow"/>
                <w:b/>
                <w:bCs/>
                <w:color w:val="000000"/>
                <w:sz w:val="18"/>
                <w:szCs w:val="18"/>
              </w:rPr>
            </w:pPr>
          </w:p>
          <w:p w:rsidR="005171DB" w:rsidRPr="003301DB" w:rsidRDefault="005171DB" w:rsidP="003301DB">
            <w:pPr>
              <w:spacing w:line="216" w:lineRule="auto"/>
              <w:jc w:val="center"/>
              <w:rPr>
                <w:rFonts w:ascii="Arial Narrow" w:hAnsi="Arial Narrow" w:cs="Arial Narrow"/>
                <w:b/>
                <w:bCs/>
                <w:color w:val="000000"/>
                <w:sz w:val="18"/>
                <w:szCs w:val="18"/>
              </w:rPr>
            </w:pPr>
          </w:p>
          <w:p w:rsidR="005171DB" w:rsidRPr="003301DB" w:rsidRDefault="005171DB" w:rsidP="003301DB">
            <w:pPr>
              <w:spacing w:line="216" w:lineRule="auto"/>
              <w:jc w:val="center"/>
              <w:rPr>
                <w:rFonts w:ascii="Arial Narrow" w:hAnsi="Arial Narrow" w:cs="Arial Narrow"/>
                <w:b/>
                <w:bCs/>
                <w:color w:val="000000"/>
                <w:sz w:val="18"/>
                <w:szCs w:val="18"/>
              </w:rPr>
            </w:pPr>
          </w:p>
          <w:p w:rsidR="005171DB" w:rsidRPr="003301DB" w:rsidRDefault="005171DB" w:rsidP="003301DB">
            <w:pPr>
              <w:spacing w:line="216" w:lineRule="auto"/>
              <w:jc w:val="center"/>
              <w:rPr>
                <w:rFonts w:ascii="Arial Narrow" w:hAnsi="Arial Narrow" w:cs="Arial Narrow"/>
                <w:b/>
                <w:bCs/>
                <w:color w:val="000000"/>
                <w:sz w:val="18"/>
                <w:szCs w:val="18"/>
              </w:rPr>
            </w:pPr>
          </w:p>
          <w:p w:rsidR="005171DB" w:rsidRPr="003301DB" w:rsidRDefault="005171DB" w:rsidP="003301DB">
            <w:pPr>
              <w:spacing w:line="216" w:lineRule="auto"/>
              <w:jc w:val="center"/>
              <w:rPr>
                <w:rFonts w:ascii="Arial Narrow" w:hAnsi="Arial Narrow" w:cs="Arial Narrow"/>
                <w:b/>
                <w:bCs/>
                <w:color w:val="000000"/>
                <w:sz w:val="18"/>
                <w:szCs w:val="18"/>
              </w:rPr>
            </w:pPr>
          </w:p>
          <w:p w:rsidR="005171DB" w:rsidRPr="003301DB" w:rsidRDefault="005171DB" w:rsidP="003301DB">
            <w:pPr>
              <w:spacing w:line="216" w:lineRule="auto"/>
              <w:jc w:val="center"/>
              <w:rPr>
                <w:rFonts w:ascii="Arial Narrow" w:hAnsi="Arial Narrow" w:cs="Arial Narrow"/>
                <w:b/>
                <w:bCs/>
                <w:color w:val="000000"/>
                <w:sz w:val="18"/>
                <w:szCs w:val="18"/>
              </w:rPr>
            </w:pPr>
          </w:p>
        </w:tc>
      </w:tr>
      <w:tr w:rsidR="005171DB" w:rsidRPr="003301DB">
        <w:trPr>
          <w:trHeight w:val="312"/>
        </w:trPr>
        <w:tc>
          <w:tcPr>
            <w:tcW w:w="2518" w:type="dxa"/>
            <w:vMerge/>
          </w:tcPr>
          <w:p w:rsidR="005171DB" w:rsidRPr="003301DB" w:rsidRDefault="005171DB" w:rsidP="003301DB">
            <w:pPr>
              <w:spacing w:line="216" w:lineRule="auto"/>
              <w:jc w:val="left"/>
              <w:rPr>
                <w:rFonts w:ascii="Arial Narrow" w:hAnsi="Arial Narrow" w:cs="Arial Narrow"/>
                <w:color w:val="000000"/>
              </w:rPr>
            </w:pPr>
          </w:p>
        </w:tc>
        <w:tc>
          <w:tcPr>
            <w:tcW w:w="2504" w:type="dxa"/>
            <w:vMerge/>
          </w:tcPr>
          <w:p w:rsidR="005171DB" w:rsidRPr="003301DB" w:rsidRDefault="005171D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5171DB" w:rsidRPr="003301DB" w:rsidRDefault="005171D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5171DB" w:rsidRPr="003301DB" w:rsidRDefault="005171D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5171DB" w:rsidRPr="003301DB" w:rsidRDefault="00934D02"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rsidR="005171DB" w:rsidRPr="003301DB" w:rsidRDefault="00934D02"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5171DB" w:rsidRPr="003301DB">
              <w:rPr>
                <w:rFonts w:ascii="Arial Narrow" w:hAnsi="Arial Narrow" w:cs="Arial Narrow"/>
                <w:color w:val="000000"/>
                <w:sz w:val="20"/>
                <w:szCs w:val="20"/>
              </w:rPr>
              <w:t>)</w:t>
            </w:r>
          </w:p>
        </w:tc>
        <w:tc>
          <w:tcPr>
            <w:tcW w:w="1728" w:type="dxa"/>
            <w:vAlign w:val="center"/>
          </w:tcPr>
          <w:p w:rsidR="005171DB" w:rsidRPr="003301DB" w:rsidRDefault="005171DB"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trPr>
          <w:trHeight w:val="312"/>
        </w:trPr>
        <w:tc>
          <w:tcPr>
            <w:tcW w:w="6588" w:type="dxa"/>
            <w:gridSpan w:val="3"/>
          </w:tcPr>
          <w:p w:rsidR="007005C6" w:rsidRPr="003301DB" w:rsidRDefault="007005C6"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4"/>
          </w:tcPr>
          <w:p w:rsidR="007005C6" w:rsidRPr="003301DB" w:rsidRDefault="007005C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rsidR="007005C6" w:rsidRPr="003301DB" w:rsidRDefault="007005C6" w:rsidP="003301DB">
            <w:pPr>
              <w:spacing w:line="216" w:lineRule="auto"/>
              <w:jc w:val="left"/>
              <w:rPr>
                <w:rFonts w:ascii="Arial Narrow" w:hAnsi="Arial Narrow" w:cs="Arial Narrow"/>
                <w:color w:val="000000"/>
                <w:sz w:val="20"/>
                <w:szCs w:val="20"/>
              </w:rPr>
            </w:pPr>
          </w:p>
          <w:p w:rsidR="007005C6" w:rsidRPr="003301DB" w:rsidRDefault="007005C6" w:rsidP="003301DB">
            <w:pPr>
              <w:spacing w:line="216" w:lineRule="auto"/>
              <w:jc w:val="left"/>
              <w:rPr>
                <w:rFonts w:ascii="Arial Narrow" w:hAnsi="Arial Narrow" w:cs="Arial Narrow"/>
                <w:b/>
                <w:bCs/>
                <w:color w:val="000000"/>
                <w:sz w:val="20"/>
                <w:szCs w:val="20"/>
              </w:rPr>
            </w:pPr>
          </w:p>
        </w:tc>
      </w:tr>
      <w:tr w:rsidR="007005C6" w:rsidRPr="008F570C">
        <w:tc>
          <w:tcPr>
            <w:tcW w:w="13176" w:type="dxa"/>
            <w:gridSpan w:val="7"/>
            <w:shd w:val="clear" w:color="auto" w:fill="E0E0E0"/>
            <w:vAlign w:val="bottom"/>
          </w:tcPr>
          <w:p w:rsidR="007005C6" w:rsidRPr="003301DB" w:rsidRDefault="007005C6" w:rsidP="003301DB">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2: </w:t>
            </w:r>
            <w:r w:rsidR="005171DB" w:rsidRPr="00C34A07">
              <w:rPr>
                <w:sz w:val="20"/>
              </w:rPr>
              <w:t>Be able to prepare a business case/plan</w:t>
            </w:r>
          </w:p>
        </w:tc>
      </w:tr>
      <w:tr w:rsidR="007005C6" w:rsidRPr="008F570C">
        <w:tc>
          <w:tcPr>
            <w:tcW w:w="2518" w:type="dxa"/>
            <w:vAlign w:val="center"/>
          </w:tcPr>
          <w:p w:rsidR="007005C6" w:rsidRPr="003301DB" w:rsidRDefault="007005C6"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4"/>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rsidR="007005C6" w:rsidRPr="003301DB" w:rsidRDefault="007005C6"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rsidR="007005C6" w:rsidRPr="003301DB" w:rsidRDefault="007005C6" w:rsidP="003301DB">
            <w:pPr>
              <w:spacing w:line="216" w:lineRule="auto"/>
              <w:jc w:val="center"/>
              <w:rPr>
                <w:rFonts w:ascii="Arial Narrow" w:hAnsi="Arial Narrow" w:cs="Arial Narrow"/>
                <w:i/>
                <w:iCs/>
                <w:color w:val="000000"/>
                <w:sz w:val="16"/>
                <w:szCs w:val="16"/>
              </w:rPr>
            </w:pPr>
          </w:p>
        </w:tc>
      </w:tr>
      <w:tr w:rsidR="007005C6" w:rsidRPr="008F570C">
        <w:tc>
          <w:tcPr>
            <w:tcW w:w="2518" w:type="dxa"/>
            <w:vMerge w:val="restart"/>
          </w:tcPr>
          <w:p w:rsidR="007005C6" w:rsidRPr="003301DB" w:rsidRDefault="007005C6" w:rsidP="003301DB">
            <w:pPr>
              <w:spacing w:line="216" w:lineRule="auto"/>
              <w:jc w:val="left"/>
              <w:rPr>
                <w:rFonts w:ascii="Arial Narrow" w:hAnsi="Arial Narrow" w:cs="Arial Narrow"/>
                <w:color w:val="000000"/>
              </w:rPr>
            </w:pPr>
          </w:p>
          <w:p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2.1</w:t>
            </w:r>
          </w:p>
          <w:p w:rsidR="00CF5824" w:rsidRDefault="005171DB" w:rsidP="006A4218">
            <w:pPr>
              <w:spacing w:line="226" w:lineRule="auto"/>
              <w:jc w:val="left"/>
              <w:rPr>
                <w:rFonts w:ascii="Arial Narrow" w:hAnsi="Arial Narrow" w:cs="Arial Narrow"/>
                <w:color w:val="000000"/>
                <w:sz w:val="18"/>
                <w:szCs w:val="18"/>
              </w:rPr>
            </w:pPr>
            <w:r w:rsidRPr="00C34A07">
              <w:rPr>
                <w:sz w:val="20"/>
              </w:rPr>
              <w:t>Prepare a business case/plan</w:t>
            </w:r>
          </w:p>
        </w:tc>
        <w:tc>
          <w:tcPr>
            <w:tcW w:w="2504" w:type="dxa"/>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934D02">
              <w:rPr>
                <w:rFonts w:ascii="Arial Narrow" w:hAnsi="Arial Narrow" w:cs="Arial Narrow"/>
                <w:b/>
                <w:bCs/>
                <w:i/>
                <w:iCs/>
                <w:color w:val="000000"/>
                <w:sz w:val="20"/>
                <w:szCs w:val="20"/>
              </w:rPr>
              <w:t>7/28</w:t>
            </w:r>
            <w:r w:rsidRPr="003301DB">
              <w:rPr>
                <w:rFonts w:ascii="Arial Narrow" w:hAnsi="Arial Narrow" w:cs="Arial Narrow"/>
                <w:b/>
                <w:bCs/>
                <w:color w:val="000000"/>
                <w:sz w:val="20"/>
                <w:szCs w:val="20"/>
              </w:rPr>
              <w:t>]</w:t>
            </w:r>
          </w:p>
        </w:tc>
        <w:tc>
          <w:tcPr>
            <w:tcW w:w="2504" w:type="dxa"/>
            <w:gridSpan w:val="2"/>
          </w:tcPr>
          <w:p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934D02">
              <w:rPr>
                <w:rFonts w:ascii="Arial Narrow" w:hAnsi="Arial Narrow" w:cs="Arial Narrow"/>
                <w:b/>
                <w:bCs/>
                <w:i/>
                <w:iCs/>
                <w:color w:val="000000"/>
                <w:sz w:val="20"/>
                <w:szCs w:val="20"/>
              </w:rPr>
              <w:t>14/28</w:t>
            </w:r>
            <w:r w:rsidRPr="003301DB">
              <w:rPr>
                <w:rFonts w:ascii="Arial Narrow" w:hAnsi="Arial Narrow" w:cs="Arial Narrow"/>
                <w:b/>
                <w:bCs/>
                <w:color w:val="000000"/>
                <w:sz w:val="20"/>
                <w:szCs w:val="20"/>
              </w:rPr>
              <w:t>]</w:t>
            </w:r>
          </w:p>
        </w:tc>
        <w:tc>
          <w:tcPr>
            <w:tcW w:w="2505" w:type="dxa"/>
          </w:tcPr>
          <w:p w:rsidR="007005C6" w:rsidRPr="003301DB" w:rsidRDefault="00934D02" w:rsidP="003301DB">
            <w:pPr>
              <w:jc w:val="center"/>
              <w:rPr>
                <w:rFonts w:ascii="Arial Narrow" w:hAnsi="Arial Narrow" w:cs="Arial Narrow"/>
                <w:color w:val="000000"/>
              </w:rPr>
            </w:pPr>
            <w:r>
              <w:rPr>
                <w:rFonts w:ascii="Arial Narrow" w:hAnsi="Arial Narrow" w:cs="Arial Narrow"/>
                <w:b/>
                <w:bCs/>
                <w:color w:val="000000"/>
                <w:sz w:val="20"/>
                <w:szCs w:val="20"/>
              </w:rPr>
              <w:t>Good Pass [ca. 21/28</w:t>
            </w:r>
            <w:r w:rsidR="007005C6" w:rsidRPr="003301DB">
              <w:rPr>
                <w:rFonts w:ascii="Arial Narrow" w:hAnsi="Arial Narrow" w:cs="Arial Narrow"/>
                <w:b/>
                <w:bCs/>
                <w:color w:val="000000"/>
                <w:sz w:val="20"/>
                <w:szCs w:val="20"/>
              </w:rPr>
              <w:t>]</w:t>
            </w:r>
          </w:p>
        </w:tc>
        <w:tc>
          <w:tcPr>
            <w:tcW w:w="3145" w:type="dxa"/>
            <w:gridSpan w:val="2"/>
            <w:vMerge w:val="restart"/>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rPr>
          <w:trHeight w:val="270"/>
        </w:trPr>
        <w:tc>
          <w:tcPr>
            <w:tcW w:w="2518" w:type="dxa"/>
            <w:vMerge/>
            <w:vAlign w:val="center"/>
          </w:tcPr>
          <w:p w:rsidR="007005C6" w:rsidRPr="003301DB" w:rsidRDefault="007005C6" w:rsidP="003301DB">
            <w:pPr>
              <w:spacing w:line="216" w:lineRule="auto"/>
              <w:jc w:val="center"/>
              <w:rPr>
                <w:rFonts w:ascii="Arial Narrow" w:hAnsi="Arial Narrow" w:cs="Arial Narrow"/>
                <w:color w:val="000000"/>
              </w:rPr>
            </w:pPr>
          </w:p>
        </w:tc>
        <w:tc>
          <w:tcPr>
            <w:tcW w:w="2504" w:type="dxa"/>
            <w:vMerge w:val="restart"/>
          </w:tcPr>
          <w:p w:rsidR="00CF5824" w:rsidRDefault="001C3DAD" w:rsidP="006A4218">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A4218">
              <w:rPr>
                <w:rFonts w:ascii="Arial Narrow" w:hAnsi="Arial Narrow" w:cs="Arial Narrow"/>
                <w:sz w:val="18"/>
                <w:szCs w:val="18"/>
              </w:rPr>
              <w:t xml:space="preserve">No </w:t>
            </w:r>
            <w:r w:rsidR="003277FA" w:rsidRPr="003277FA">
              <w:rPr>
                <w:rFonts w:ascii="Arial Narrow" w:hAnsi="Arial Narrow" w:cs="Arial Narrow"/>
                <w:sz w:val="18"/>
                <w:szCs w:val="18"/>
              </w:rPr>
              <w:t>business case/plan has been prepared, or business case/plan has been incorrectly prepared, or the business plan is deficient</w:t>
            </w:r>
          </w:p>
        </w:tc>
        <w:tc>
          <w:tcPr>
            <w:tcW w:w="2504" w:type="dxa"/>
            <w:gridSpan w:val="2"/>
            <w:vMerge w:val="restart"/>
          </w:tcPr>
          <w:p w:rsidR="00CF5824" w:rsidRDefault="003277FA" w:rsidP="006A4218">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277FA">
              <w:rPr>
                <w:rFonts w:ascii="Arial Narrow" w:hAnsi="Arial Narrow" w:cs="Arial Narrow"/>
                <w:color w:val="000000"/>
                <w:sz w:val="18"/>
                <w:szCs w:val="18"/>
              </w:rPr>
              <w:t>A correct but limited  business case/plan has been prepared that requires further work for full implementation</w:t>
            </w:r>
          </w:p>
        </w:tc>
        <w:tc>
          <w:tcPr>
            <w:tcW w:w="2505" w:type="dxa"/>
            <w:vMerge w:val="restart"/>
          </w:tcPr>
          <w:p w:rsidR="00CF5824" w:rsidRDefault="003277FA" w:rsidP="006A4218">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277FA">
              <w:rPr>
                <w:rFonts w:ascii="Arial Narrow" w:hAnsi="Arial Narrow" w:cs="Arial Narrow"/>
                <w:color w:val="000000"/>
                <w:sz w:val="18"/>
                <w:szCs w:val="18"/>
              </w:rPr>
              <w:t>A wide ranging business case/plan has been prepared that requires no further work for full implementation</w:t>
            </w:r>
          </w:p>
        </w:tc>
        <w:tc>
          <w:tcPr>
            <w:tcW w:w="3145" w:type="dxa"/>
            <w:gridSpan w:val="2"/>
            <w:vMerge/>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c>
          <w:tcPr>
            <w:tcW w:w="2518" w:type="dxa"/>
            <w:vMerge/>
            <w:vAlign w:val="center"/>
          </w:tcPr>
          <w:p w:rsidR="007005C6" w:rsidRPr="003301DB" w:rsidRDefault="007005C6" w:rsidP="003301DB">
            <w:pPr>
              <w:spacing w:line="216" w:lineRule="auto"/>
              <w:jc w:val="center"/>
              <w:rPr>
                <w:rFonts w:ascii="Arial Narrow" w:hAnsi="Arial Narrow" w:cs="Arial Narrow"/>
                <w:color w:val="000000"/>
              </w:rPr>
            </w:pPr>
          </w:p>
        </w:tc>
        <w:tc>
          <w:tcPr>
            <w:tcW w:w="2504" w:type="dxa"/>
            <w:vMerge/>
            <w:vAlign w:val="center"/>
          </w:tcPr>
          <w:p w:rsidR="007005C6" w:rsidRPr="003301DB" w:rsidRDefault="007005C6" w:rsidP="003301DB">
            <w:pPr>
              <w:spacing w:line="216" w:lineRule="auto"/>
              <w:jc w:val="center"/>
              <w:rPr>
                <w:rFonts w:ascii="Arial Narrow" w:hAnsi="Arial Narrow" w:cs="Arial Narrow"/>
                <w:b/>
                <w:bCs/>
                <w:color w:val="000000"/>
              </w:rPr>
            </w:pPr>
          </w:p>
        </w:tc>
        <w:tc>
          <w:tcPr>
            <w:tcW w:w="2504" w:type="dxa"/>
            <w:gridSpan w:val="2"/>
            <w:vMerge/>
          </w:tcPr>
          <w:p w:rsidR="007005C6" w:rsidRPr="003301DB" w:rsidRDefault="007005C6" w:rsidP="003301DB">
            <w:pPr>
              <w:spacing w:line="216" w:lineRule="auto"/>
              <w:jc w:val="center"/>
              <w:rPr>
                <w:rFonts w:ascii="Arial Narrow" w:hAnsi="Arial Narrow" w:cs="Arial Narrow"/>
                <w:b/>
                <w:bCs/>
                <w:color w:val="000000"/>
              </w:rPr>
            </w:pPr>
          </w:p>
        </w:tc>
        <w:tc>
          <w:tcPr>
            <w:tcW w:w="2505" w:type="dxa"/>
            <w:vMerge/>
          </w:tcPr>
          <w:p w:rsidR="007005C6" w:rsidRPr="003301DB" w:rsidRDefault="007005C6" w:rsidP="003301DB">
            <w:pPr>
              <w:spacing w:line="216" w:lineRule="auto"/>
              <w:jc w:val="center"/>
              <w:rPr>
                <w:rFonts w:ascii="Arial Narrow" w:hAnsi="Arial Narrow" w:cs="Arial Narrow"/>
                <w:b/>
                <w:bCs/>
                <w:color w:val="000000"/>
              </w:rPr>
            </w:pPr>
          </w:p>
        </w:tc>
        <w:tc>
          <w:tcPr>
            <w:tcW w:w="1417" w:type="dxa"/>
            <w:vAlign w:val="center"/>
          </w:tcPr>
          <w:p w:rsidR="007005C6" w:rsidRPr="003301DB" w:rsidRDefault="00934D02"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28</w:t>
            </w:r>
          </w:p>
          <w:p w:rsidR="007005C6" w:rsidRPr="003301DB" w:rsidRDefault="00934D02"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14</w:t>
            </w:r>
            <w:r w:rsidR="007005C6" w:rsidRPr="003301DB">
              <w:rPr>
                <w:rFonts w:ascii="Arial Narrow" w:hAnsi="Arial Narrow" w:cs="Arial Narrow"/>
                <w:color w:val="000000"/>
                <w:sz w:val="20"/>
                <w:szCs w:val="20"/>
              </w:rPr>
              <w:t>)</w:t>
            </w:r>
          </w:p>
        </w:tc>
        <w:tc>
          <w:tcPr>
            <w:tcW w:w="1728"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tc>
          <w:tcPr>
            <w:tcW w:w="2518" w:type="dxa"/>
            <w:vMerge w:val="restart"/>
            <w:vAlign w:val="center"/>
          </w:tcPr>
          <w:p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2.2</w:t>
            </w:r>
          </w:p>
          <w:p w:rsidR="00CF5824" w:rsidRDefault="005171DB" w:rsidP="006A4218">
            <w:pPr>
              <w:spacing w:line="226" w:lineRule="auto"/>
              <w:jc w:val="left"/>
              <w:rPr>
                <w:rFonts w:ascii="Arial Narrow" w:hAnsi="Arial Narrow" w:cs="Arial Narrow"/>
                <w:color w:val="000000"/>
              </w:rPr>
            </w:pPr>
            <w:r>
              <w:rPr>
                <w:sz w:val="20"/>
              </w:rPr>
              <w:t>Assess the viability of the product or service</w:t>
            </w:r>
          </w:p>
        </w:tc>
        <w:tc>
          <w:tcPr>
            <w:tcW w:w="2504" w:type="dxa"/>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934D02">
              <w:rPr>
                <w:rFonts w:ascii="Arial Narrow" w:hAnsi="Arial Narrow" w:cs="Arial Narrow"/>
                <w:b/>
                <w:bCs/>
                <w:i/>
                <w:iCs/>
                <w:color w:val="000000"/>
                <w:sz w:val="20"/>
                <w:szCs w:val="20"/>
              </w:rPr>
              <w:t>6/24</w:t>
            </w:r>
            <w:r w:rsidRPr="003301DB">
              <w:rPr>
                <w:rFonts w:ascii="Arial Narrow" w:hAnsi="Arial Narrow" w:cs="Arial Narrow"/>
                <w:b/>
                <w:bCs/>
                <w:color w:val="000000"/>
                <w:sz w:val="20"/>
                <w:szCs w:val="20"/>
              </w:rPr>
              <w:t>]</w:t>
            </w:r>
          </w:p>
        </w:tc>
        <w:tc>
          <w:tcPr>
            <w:tcW w:w="2504" w:type="dxa"/>
            <w:gridSpan w:val="2"/>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934D02">
              <w:rPr>
                <w:rFonts w:ascii="Arial Narrow" w:hAnsi="Arial Narrow" w:cs="Arial Narrow"/>
                <w:b/>
                <w:bCs/>
                <w:i/>
                <w:iCs/>
                <w:color w:val="000000"/>
                <w:sz w:val="20"/>
                <w:szCs w:val="20"/>
              </w:rPr>
              <w:t>12/24</w:t>
            </w:r>
            <w:r w:rsidRPr="003301DB">
              <w:rPr>
                <w:rFonts w:ascii="Arial Narrow" w:hAnsi="Arial Narrow" w:cs="Arial Narrow"/>
                <w:b/>
                <w:bCs/>
                <w:color w:val="000000"/>
                <w:sz w:val="20"/>
                <w:szCs w:val="20"/>
              </w:rPr>
              <w:t>]</w:t>
            </w:r>
          </w:p>
        </w:tc>
        <w:tc>
          <w:tcPr>
            <w:tcW w:w="2505" w:type="dxa"/>
          </w:tcPr>
          <w:p w:rsidR="007005C6" w:rsidRPr="003301DB" w:rsidRDefault="00934D02"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18/24</w:t>
            </w:r>
            <w:r w:rsidR="007005C6" w:rsidRPr="003301DB">
              <w:rPr>
                <w:rFonts w:ascii="Arial Narrow" w:hAnsi="Arial Narrow" w:cs="Arial Narrow"/>
                <w:b/>
                <w:bCs/>
                <w:color w:val="000000"/>
                <w:sz w:val="20"/>
                <w:szCs w:val="20"/>
              </w:rPr>
              <w:t>]</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7005C6" w:rsidRPr="008F570C">
        <w:trPr>
          <w:trHeight w:val="312"/>
        </w:trPr>
        <w:tc>
          <w:tcPr>
            <w:tcW w:w="2518" w:type="dxa"/>
            <w:vMerge/>
          </w:tcPr>
          <w:p w:rsidR="007005C6" w:rsidRPr="003301DB" w:rsidRDefault="007005C6"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rsidR="00CF5824" w:rsidRPr="00D65E8F" w:rsidRDefault="001C3DAD" w:rsidP="006A4218">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A4218">
              <w:rPr>
                <w:rFonts w:ascii="Arial Narrow" w:hAnsi="Arial Narrow" w:cs="Arial Narrow"/>
                <w:sz w:val="18"/>
                <w:szCs w:val="18"/>
              </w:rPr>
              <w:t xml:space="preserve">No </w:t>
            </w:r>
            <w:r w:rsidR="003277FA" w:rsidRPr="003277FA">
              <w:rPr>
                <w:rFonts w:ascii="Arial Narrow" w:hAnsi="Arial Narrow" w:cs="Arial Narrow"/>
                <w:sz w:val="18"/>
                <w:szCs w:val="18"/>
              </w:rPr>
              <w:t>assessment of the viability of the product or service has been made, or an assessment of the viability has been made which is incorrect, or the viability of the product or service has merely been described with no assessment to make a judgement using appropriate criteria</w:t>
            </w:r>
          </w:p>
          <w:p w:rsidR="00A437CF" w:rsidRDefault="00A437CF" w:rsidP="00D65E8F">
            <w:pPr>
              <w:spacing w:line="226" w:lineRule="auto"/>
              <w:ind w:left="312"/>
              <w:jc w:val="left"/>
              <w:rPr>
                <w:rFonts w:ascii="Arial Narrow" w:hAnsi="Arial Narrow" w:cs="Arial Narrow"/>
                <w:color w:val="000000"/>
                <w:sz w:val="18"/>
                <w:szCs w:val="18"/>
              </w:rPr>
            </w:pPr>
          </w:p>
        </w:tc>
        <w:tc>
          <w:tcPr>
            <w:tcW w:w="2504" w:type="dxa"/>
            <w:gridSpan w:val="2"/>
            <w:vMerge w:val="restart"/>
          </w:tcPr>
          <w:p w:rsidR="00CF5824" w:rsidRDefault="001C3DAD" w:rsidP="006A4218">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A4218">
              <w:rPr>
                <w:rFonts w:ascii="Arial Narrow" w:hAnsi="Arial Narrow" w:cs="Arial Narrow"/>
                <w:sz w:val="18"/>
                <w:szCs w:val="18"/>
              </w:rPr>
              <w:t xml:space="preserve">A </w:t>
            </w:r>
            <w:r w:rsidR="00101164" w:rsidRPr="00101164">
              <w:rPr>
                <w:rFonts w:ascii="Arial Narrow" w:hAnsi="Arial Narrow" w:cs="Arial Narrow"/>
                <w:sz w:val="18"/>
                <w:szCs w:val="18"/>
              </w:rPr>
              <w:t>limited assessment of the viability of the product or service has been made using appropriate criteria to make a judgement</w:t>
            </w:r>
          </w:p>
        </w:tc>
        <w:tc>
          <w:tcPr>
            <w:tcW w:w="2505" w:type="dxa"/>
            <w:vMerge w:val="restart"/>
          </w:tcPr>
          <w:p w:rsidR="00CF5824" w:rsidRDefault="001C3DAD" w:rsidP="006A4218">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A4218">
              <w:rPr>
                <w:rFonts w:ascii="Arial Narrow" w:hAnsi="Arial Narrow" w:cs="Arial Narrow"/>
                <w:sz w:val="18"/>
                <w:szCs w:val="18"/>
              </w:rPr>
              <w:t xml:space="preserve">A </w:t>
            </w:r>
            <w:r w:rsidR="00101164" w:rsidRPr="00101164">
              <w:rPr>
                <w:rFonts w:ascii="Arial Narrow" w:hAnsi="Arial Narrow" w:cs="Arial Narrow"/>
                <w:sz w:val="18"/>
                <w:szCs w:val="18"/>
              </w:rPr>
              <w:t>wide ranging assessment of the viability of the product or service has been made using appropriate criteria to make a judgement</w:t>
            </w:r>
          </w:p>
        </w:tc>
        <w:tc>
          <w:tcPr>
            <w:tcW w:w="3145" w:type="dxa"/>
            <w:gridSpan w:val="2"/>
            <w:vAlign w:val="center"/>
          </w:tcPr>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p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trPr>
          <w:trHeight w:val="312"/>
        </w:trPr>
        <w:tc>
          <w:tcPr>
            <w:tcW w:w="2518" w:type="dxa"/>
            <w:vMerge/>
          </w:tcPr>
          <w:p w:rsidR="007005C6" w:rsidRPr="003301DB" w:rsidRDefault="007005C6" w:rsidP="003301DB">
            <w:pPr>
              <w:spacing w:line="216" w:lineRule="auto"/>
              <w:jc w:val="left"/>
              <w:rPr>
                <w:rFonts w:ascii="Arial Narrow" w:hAnsi="Arial Narrow" w:cs="Arial Narrow"/>
                <w:color w:val="000000"/>
              </w:rPr>
            </w:pPr>
          </w:p>
        </w:tc>
        <w:tc>
          <w:tcPr>
            <w:tcW w:w="2504" w:type="dxa"/>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7005C6" w:rsidRPr="003301DB" w:rsidRDefault="00934D02"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24</w:t>
            </w:r>
          </w:p>
          <w:p w:rsidR="007005C6" w:rsidRPr="003301DB" w:rsidRDefault="00934D02"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12</w:t>
            </w:r>
            <w:r w:rsidR="007005C6" w:rsidRPr="003301DB">
              <w:rPr>
                <w:rFonts w:ascii="Arial Narrow" w:hAnsi="Arial Narrow" w:cs="Arial Narrow"/>
                <w:color w:val="000000"/>
                <w:sz w:val="20"/>
                <w:szCs w:val="20"/>
              </w:rPr>
              <w:t>)</w:t>
            </w:r>
          </w:p>
        </w:tc>
        <w:tc>
          <w:tcPr>
            <w:tcW w:w="1728" w:type="dxa"/>
            <w:vAlign w:val="center"/>
          </w:tcPr>
          <w:p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bl>
    <w:p w:rsidR="00C37EDF" w:rsidRDefault="00C37EDF">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3294"/>
        <w:gridCol w:w="3018"/>
        <w:gridCol w:w="425"/>
        <w:gridCol w:w="3145"/>
      </w:tblGrid>
      <w:tr w:rsidR="007005C6" w:rsidRPr="008F570C">
        <w:trPr>
          <w:trHeight w:val="312"/>
        </w:trPr>
        <w:tc>
          <w:tcPr>
            <w:tcW w:w="6588" w:type="dxa"/>
            <w:gridSpan w:val="2"/>
          </w:tcPr>
          <w:p w:rsidR="007005C6" w:rsidRPr="003301DB" w:rsidRDefault="007005C6"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lastRenderedPageBreak/>
              <w:t xml:space="preserve">Section comments </w:t>
            </w:r>
            <w:r w:rsidRPr="003301DB">
              <w:rPr>
                <w:rFonts w:ascii="Arial Narrow" w:hAnsi="Arial Narrow" w:cs="Arial Narrow"/>
                <w:color w:val="000000"/>
                <w:sz w:val="20"/>
                <w:szCs w:val="20"/>
              </w:rPr>
              <w:t>(optional):</w:t>
            </w:r>
          </w:p>
        </w:tc>
        <w:tc>
          <w:tcPr>
            <w:tcW w:w="6588" w:type="dxa"/>
            <w:gridSpan w:val="3"/>
          </w:tcPr>
          <w:p w:rsidR="007005C6" w:rsidRPr="003301DB" w:rsidRDefault="007005C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rsidR="007005C6" w:rsidRPr="003301DB" w:rsidRDefault="007005C6" w:rsidP="003301DB">
            <w:pPr>
              <w:spacing w:line="216" w:lineRule="auto"/>
              <w:jc w:val="left"/>
              <w:rPr>
                <w:rFonts w:ascii="Arial Narrow" w:hAnsi="Arial Narrow" w:cs="Arial Narrow"/>
                <w:color w:val="000000"/>
                <w:sz w:val="20"/>
                <w:szCs w:val="20"/>
              </w:rPr>
            </w:pPr>
          </w:p>
          <w:p w:rsidR="007005C6" w:rsidRPr="003301DB" w:rsidRDefault="007005C6" w:rsidP="003301DB">
            <w:pPr>
              <w:spacing w:line="216" w:lineRule="auto"/>
              <w:jc w:val="left"/>
              <w:rPr>
                <w:rFonts w:ascii="Arial Narrow" w:hAnsi="Arial Narrow" w:cs="Arial Narrow"/>
                <w:b/>
                <w:bCs/>
                <w:color w:val="000000"/>
                <w:sz w:val="20"/>
                <w:szCs w:val="20"/>
              </w:rPr>
            </w:pPr>
          </w:p>
        </w:tc>
      </w:tr>
      <w:tr w:rsidR="007005C6" w:rsidRPr="008F570C">
        <w:trPr>
          <w:trHeight w:val="312"/>
        </w:trPr>
        <w:tc>
          <w:tcPr>
            <w:tcW w:w="9606" w:type="dxa"/>
            <w:gridSpan w:val="3"/>
          </w:tcPr>
          <w:p w:rsidR="007005C6" w:rsidRPr="003301DB" w:rsidRDefault="007005C6" w:rsidP="003301DB">
            <w:pPr>
              <w:jc w:val="left"/>
              <w:rPr>
                <w:rFonts w:ascii="Arial Narrow" w:hAnsi="Arial Narrow" w:cs="Arial Narrow"/>
                <w:i/>
                <w:iCs/>
                <w:color w:val="000000"/>
                <w:sz w:val="20"/>
                <w:szCs w:val="20"/>
              </w:rPr>
            </w:pPr>
          </w:p>
        </w:tc>
        <w:tc>
          <w:tcPr>
            <w:tcW w:w="3570" w:type="dxa"/>
            <w:gridSpan w:val="2"/>
            <w:vAlign w:val="center"/>
          </w:tcPr>
          <w:p w:rsidR="007005C6" w:rsidRPr="003301DB" w:rsidRDefault="007005C6" w:rsidP="003301DB">
            <w:pPr>
              <w:jc w:val="center"/>
              <w:rPr>
                <w:rFonts w:ascii="Arial Narrow" w:hAnsi="Arial Narrow" w:cs="Arial Narrow"/>
                <w:i/>
                <w:iCs/>
                <w:color w:val="000000"/>
                <w:sz w:val="20"/>
                <w:szCs w:val="20"/>
              </w:rPr>
            </w:pPr>
            <w:r w:rsidRPr="003301DB">
              <w:rPr>
                <w:rFonts w:ascii="Arial Narrow" w:hAnsi="Arial Narrow" w:cs="Arial Narrow"/>
                <w:b/>
                <w:bCs/>
                <w:color w:val="000000"/>
                <w:sz w:val="20"/>
                <w:szCs w:val="20"/>
              </w:rPr>
              <w:t>/ 100</w:t>
            </w:r>
          </w:p>
          <w:p w:rsidR="007005C6" w:rsidRPr="003301DB" w:rsidRDefault="007005C6" w:rsidP="003301DB">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TOTAL MARKS</w:t>
            </w:r>
          </w:p>
        </w:tc>
      </w:tr>
      <w:tr w:rsidR="007005C6" w:rsidRPr="008F570C">
        <w:trPr>
          <w:trHeight w:val="312"/>
        </w:trPr>
        <w:tc>
          <w:tcPr>
            <w:tcW w:w="6588" w:type="dxa"/>
            <w:gridSpan w:val="2"/>
            <w:shd w:val="clear" w:color="auto" w:fill="E0E0E0"/>
            <w:vAlign w:val="center"/>
          </w:tcPr>
          <w:p w:rsidR="007005C6" w:rsidRPr="003301DB" w:rsidDel="003C592C" w:rsidRDefault="007005C6" w:rsidP="003301DB">
            <w:pPr>
              <w:jc w:val="center"/>
              <w:rPr>
                <w:rFonts w:ascii="Arial Narrow" w:hAnsi="Arial Narrow" w:cs="Arial Narrow"/>
                <w:b/>
                <w:bCs/>
                <w:color w:val="000000"/>
                <w:sz w:val="18"/>
                <w:szCs w:val="18"/>
              </w:rPr>
            </w:pPr>
            <w:r w:rsidRPr="003301DB">
              <w:rPr>
                <w:rFonts w:ascii="Arial Narrow" w:hAnsi="Arial Narrow" w:cs="Arial Narrow"/>
                <w:b/>
                <w:bCs/>
                <w:color w:val="000000"/>
                <w:sz w:val="20"/>
                <w:szCs w:val="20"/>
              </w:rPr>
              <w:t>Assessor’s Decision</w:t>
            </w:r>
          </w:p>
        </w:tc>
        <w:tc>
          <w:tcPr>
            <w:tcW w:w="6588" w:type="dxa"/>
            <w:gridSpan w:val="3"/>
            <w:shd w:val="clear" w:color="auto" w:fill="E0E0E0"/>
            <w:vAlign w:val="center"/>
          </w:tcPr>
          <w:p w:rsidR="007005C6" w:rsidRPr="003301DB" w:rsidRDefault="007005C6" w:rsidP="003301DB">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Quality Assurance Use</w:t>
            </w:r>
          </w:p>
        </w:tc>
      </w:tr>
      <w:tr w:rsidR="007005C6" w:rsidRPr="008F570C">
        <w:trPr>
          <w:trHeight w:val="312"/>
        </w:trPr>
        <w:tc>
          <w:tcPr>
            <w:tcW w:w="3294" w:type="dxa"/>
            <w:vAlign w:val="center"/>
          </w:tcPr>
          <w:p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294" w:type="dxa"/>
            <w:vAlign w:val="center"/>
          </w:tcPr>
          <w:p w:rsidR="007005C6" w:rsidRPr="003301DB" w:rsidRDefault="007005C6" w:rsidP="003301DB">
            <w:pPr>
              <w:autoSpaceDE w:val="0"/>
              <w:autoSpaceDN w:val="0"/>
              <w:adjustRightInd w:val="0"/>
              <w:spacing w:line="216" w:lineRule="auto"/>
              <w:jc w:val="left"/>
              <w:rPr>
                <w:rFonts w:ascii="Arial Narrow" w:hAnsi="Arial Narrow" w:cs="Arial Narrow"/>
                <w:b/>
                <w:bCs/>
                <w:sz w:val="20"/>
                <w:szCs w:val="20"/>
                <w:lang w:eastAsia="en-GB"/>
              </w:rPr>
            </w:pPr>
            <w:r w:rsidRPr="003301DB">
              <w:rPr>
                <w:rFonts w:ascii="Arial Narrow" w:hAnsi="Arial Narrow" w:cs="Arial Narrow"/>
                <w:b/>
                <w:bCs/>
                <w:sz w:val="20"/>
                <w:szCs w:val="20"/>
                <w:lang w:eastAsia="en-GB"/>
              </w:rPr>
              <w:t>Signature of Assessor:</w:t>
            </w:r>
          </w:p>
          <w:p w:rsidR="007005C6" w:rsidRPr="003301DB" w:rsidRDefault="007005C6" w:rsidP="003301DB">
            <w:pPr>
              <w:autoSpaceDE w:val="0"/>
              <w:autoSpaceDN w:val="0"/>
              <w:adjustRightInd w:val="0"/>
              <w:spacing w:line="216" w:lineRule="auto"/>
              <w:jc w:val="left"/>
              <w:rPr>
                <w:rFonts w:ascii="Arial Narrow" w:hAnsi="Arial Narrow" w:cs="Arial Narrow"/>
                <w:b/>
                <w:bCs/>
                <w:sz w:val="20"/>
                <w:szCs w:val="20"/>
                <w:lang w:eastAsia="en-GB"/>
              </w:rPr>
            </w:pPr>
          </w:p>
          <w:p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lang w:eastAsia="en-GB"/>
              </w:rPr>
              <w:t>Date:</w:t>
            </w:r>
          </w:p>
        </w:tc>
        <w:tc>
          <w:tcPr>
            <w:tcW w:w="3443" w:type="dxa"/>
            <w:gridSpan w:val="2"/>
            <w:vAlign w:val="center"/>
          </w:tcPr>
          <w:p w:rsidR="007005C6" w:rsidRPr="003301DB" w:rsidRDefault="007005C6" w:rsidP="003301DB">
            <w:pPr>
              <w:spacing w:line="216" w:lineRule="auto"/>
              <w:jc w:val="left"/>
              <w:rPr>
                <w:rFonts w:ascii="Arial Narrow" w:hAnsi="Arial Narrow" w:cs="Arial Narrow"/>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145" w:type="dxa"/>
            <w:vAlign w:val="center"/>
          </w:tcPr>
          <w:p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Signature of QA:</w:t>
            </w:r>
          </w:p>
          <w:p w:rsidR="007005C6" w:rsidRPr="003301DB" w:rsidRDefault="007005C6" w:rsidP="003301DB">
            <w:pPr>
              <w:spacing w:line="216" w:lineRule="auto"/>
              <w:jc w:val="left"/>
              <w:rPr>
                <w:rFonts w:ascii="Arial Narrow" w:hAnsi="Arial Narrow" w:cs="Arial Narrow"/>
                <w:b/>
                <w:bCs/>
                <w:sz w:val="20"/>
                <w:szCs w:val="20"/>
              </w:rPr>
            </w:pPr>
          </w:p>
          <w:p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Date of QA check:</w:t>
            </w:r>
          </w:p>
        </w:tc>
      </w:tr>
    </w:tbl>
    <w:p w:rsidR="007005C6" w:rsidRPr="008F570C" w:rsidRDefault="007005C6">
      <w:pPr>
        <w:rPr>
          <w:rFonts w:ascii="Arial Narrow" w:hAnsi="Arial Narrow" w:cs="Arial Narrow"/>
          <w:color w:val="000000"/>
        </w:rPr>
      </w:pPr>
    </w:p>
    <w:sectPr w:rsidR="007005C6" w:rsidRPr="008F570C" w:rsidSect="00D65E8F">
      <w:headerReference w:type="even" r:id="rId10"/>
      <w:headerReference w:type="default" r:id="rId11"/>
      <w:footerReference w:type="even" r:id="rId12"/>
      <w:footerReference w:type="default" r:id="rId13"/>
      <w:headerReference w:type="first" r:id="rId14"/>
      <w:footerReference w:type="first" r:id="rId15"/>
      <w:pgSz w:w="15840" w:h="12240" w:orient="landscape"/>
      <w:pgMar w:top="1474"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024" w:rsidRDefault="008E5024" w:rsidP="00C37EDF">
      <w:r>
        <w:separator/>
      </w:r>
    </w:p>
  </w:endnote>
  <w:endnote w:type="continuationSeparator" w:id="0">
    <w:p w:rsidR="008E5024" w:rsidRDefault="008E5024" w:rsidP="00C3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3E" w:rsidRDefault="001E5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DF" w:rsidRPr="00161633" w:rsidRDefault="00C37EDF" w:rsidP="00C37EDF">
    <w:pPr>
      <w:tabs>
        <w:tab w:val="center" w:pos="4513"/>
        <w:tab w:val="right" w:pos="9026"/>
      </w:tabs>
      <w:ind w:left="-142"/>
      <w:rPr>
        <w:sz w:val="20"/>
        <w:szCs w:val="20"/>
        <w:lang w:eastAsia="en-GB"/>
      </w:rPr>
    </w:pPr>
    <w:r w:rsidRPr="00161633">
      <w:rPr>
        <w:sz w:val="20"/>
        <w:szCs w:val="20"/>
        <w:lang w:eastAsia="en-GB"/>
      </w:rPr>
      <w:t>Awarded by City &amp; Guilds</w:t>
    </w:r>
  </w:p>
  <w:p w:rsidR="00C37EDF" w:rsidRDefault="00C37EDF" w:rsidP="00C37EDF">
    <w:pPr>
      <w:ind w:left="-142"/>
      <w:rPr>
        <w:sz w:val="20"/>
        <w:szCs w:val="20"/>
        <w:lang w:eastAsia="en-GB"/>
      </w:rPr>
    </w:pPr>
    <w:r w:rsidRPr="00161633">
      <w:rPr>
        <w:sz w:val="20"/>
        <w:szCs w:val="20"/>
        <w:lang w:eastAsia="en-GB"/>
      </w:rPr>
      <w:t xml:space="preserve">Mark sheet – </w:t>
    </w:r>
    <w:r w:rsidRPr="00C37EDF">
      <w:rPr>
        <w:sz w:val="20"/>
        <w:szCs w:val="20"/>
      </w:rPr>
      <w:t>Developing an idea for a product or service</w:t>
    </w:r>
  </w:p>
  <w:p w:rsidR="00C37EDF" w:rsidRPr="00C37EDF" w:rsidRDefault="00C37EDF" w:rsidP="00C37EDF">
    <w:pPr>
      <w:ind w:left="-142"/>
      <w:rPr>
        <w:sz w:val="20"/>
        <w:szCs w:val="20"/>
        <w:lang w:eastAsia="en-GB"/>
      </w:rPr>
    </w:pPr>
    <w:r w:rsidRPr="00161633">
      <w:rPr>
        <w:sz w:val="20"/>
        <w:szCs w:val="20"/>
        <w:lang w:eastAsia="en-GB"/>
      </w:rPr>
      <w:t>Version 1.0 (February 2016)</w:t>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r>
    <w:r>
      <w:rPr>
        <w:sz w:val="20"/>
        <w:szCs w:val="20"/>
        <w:lang w:eastAsia="en-GB"/>
      </w:rPr>
      <w:tab/>
      <w:t xml:space="preserve"> </w:t>
    </w:r>
    <w:r w:rsidRPr="00C37EDF">
      <w:rPr>
        <w:sz w:val="20"/>
        <w:szCs w:val="20"/>
        <w:lang w:eastAsia="en-GB"/>
      </w:rPr>
      <w:fldChar w:fldCharType="begin"/>
    </w:r>
    <w:r w:rsidRPr="00C37EDF">
      <w:rPr>
        <w:sz w:val="20"/>
        <w:szCs w:val="20"/>
        <w:lang w:eastAsia="en-GB"/>
      </w:rPr>
      <w:instrText xml:space="preserve"> PAGE   \* MERGEFORMAT </w:instrText>
    </w:r>
    <w:r w:rsidRPr="00C37EDF">
      <w:rPr>
        <w:sz w:val="20"/>
        <w:szCs w:val="20"/>
        <w:lang w:eastAsia="en-GB"/>
      </w:rPr>
      <w:fldChar w:fldCharType="separate"/>
    </w:r>
    <w:r w:rsidR="001E5D3E">
      <w:rPr>
        <w:noProof/>
        <w:sz w:val="20"/>
        <w:szCs w:val="20"/>
        <w:lang w:eastAsia="en-GB"/>
      </w:rPr>
      <w:t>1</w:t>
    </w:r>
    <w:r w:rsidRPr="00C37EDF">
      <w:rPr>
        <w:noProof/>
        <w:sz w:val="20"/>
        <w:szCs w:val="20"/>
        <w:lang w:eastAsia="en-G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3E" w:rsidRDefault="001E5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024" w:rsidRDefault="008E5024" w:rsidP="00C37EDF">
      <w:r>
        <w:separator/>
      </w:r>
    </w:p>
  </w:footnote>
  <w:footnote w:type="continuationSeparator" w:id="0">
    <w:p w:rsidR="008E5024" w:rsidRDefault="008E5024" w:rsidP="00C37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3E" w:rsidRDefault="001E5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EDF" w:rsidRDefault="001E5D3E" w:rsidP="001E5D3E">
    <w:pPr>
      <w:pStyle w:val="Header"/>
      <w:jc w:val="right"/>
    </w:pPr>
    <w:bookmarkStart w:id="0" w:name="_GoBack"/>
    <w:r>
      <w:rPr>
        <w:noProof/>
        <w:lang w:eastAsia="en-GB"/>
      </w:rPr>
      <w:drawing>
        <wp:inline distT="0" distB="0" distL="0" distR="0" wp14:anchorId="3A01A271" wp14:editId="6BC1897D">
          <wp:extent cx="975360" cy="5791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inline>
      </w:drawing>
    </w:r>
    <w:bookmarkEnd w:id="0"/>
    <w:r w:rsidR="00C37EDF">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D3E" w:rsidRDefault="001E5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Aria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Aria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Aria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Tahoma"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Arial" w:hint="default"/>
        <w:sz w:val="22"/>
        <w:szCs w:val="22"/>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Aria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Aria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Arial" w:hint="default"/>
      </w:rPr>
    </w:lvl>
    <w:lvl w:ilvl="1" w:tplc="08090003">
      <w:start w:val="1"/>
      <w:numFmt w:val="bullet"/>
      <w:lvlText w:val="o"/>
      <w:lvlJc w:val="left"/>
      <w:pPr>
        <w:tabs>
          <w:tab w:val="num" w:pos="788"/>
        </w:tabs>
        <w:ind w:left="788" w:hanging="360"/>
      </w:pPr>
      <w:rPr>
        <w:rFonts w:ascii="Courier New" w:hAnsi="Courier New" w:cs="Symbol" w:hint="default"/>
      </w:rPr>
    </w:lvl>
    <w:lvl w:ilvl="2" w:tplc="08090005">
      <w:start w:val="1"/>
      <w:numFmt w:val="bullet"/>
      <w:lvlText w:val=""/>
      <w:lvlJc w:val="left"/>
      <w:pPr>
        <w:tabs>
          <w:tab w:val="num" w:pos="1508"/>
        </w:tabs>
        <w:ind w:left="1508" w:hanging="360"/>
      </w:pPr>
      <w:rPr>
        <w:rFonts w:ascii="Wingdings" w:hAnsi="Wingdings" w:cs="Tahoma" w:hint="default"/>
      </w:rPr>
    </w:lvl>
    <w:lvl w:ilvl="3" w:tplc="08090001">
      <w:start w:val="1"/>
      <w:numFmt w:val="bullet"/>
      <w:lvlText w:val=""/>
      <w:lvlJc w:val="left"/>
      <w:pPr>
        <w:tabs>
          <w:tab w:val="num" w:pos="2228"/>
        </w:tabs>
        <w:ind w:left="2228" w:hanging="360"/>
      </w:pPr>
      <w:rPr>
        <w:rFonts w:ascii="Symbol" w:hAnsi="Symbol" w:cs="Arial" w:hint="default"/>
      </w:rPr>
    </w:lvl>
    <w:lvl w:ilvl="4" w:tplc="08090003">
      <w:start w:val="1"/>
      <w:numFmt w:val="bullet"/>
      <w:lvlText w:val="o"/>
      <w:lvlJc w:val="left"/>
      <w:pPr>
        <w:tabs>
          <w:tab w:val="num" w:pos="2948"/>
        </w:tabs>
        <w:ind w:left="2948" w:hanging="360"/>
      </w:pPr>
      <w:rPr>
        <w:rFonts w:ascii="Courier New" w:hAnsi="Courier New" w:cs="Symbol" w:hint="default"/>
      </w:rPr>
    </w:lvl>
    <w:lvl w:ilvl="5" w:tplc="08090005">
      <w:start w:val="1"/>
      <w:numFmt w:val="bullet"/>
      <w:lvlText w:val=""/>
      <w:lvlJc w:val="left"/>
      <w:pPr>
        <w:tabs>
          <w:tab w:val="num" w:pos="3668"/>
        </w:tabs>
        <w:ind w:left="3668" w:hanging="360"/>
      </w:pPr>
      <w:rPr>
        <w:rFonts w:ascii="Wingdings" w:hAnsi="Wingdings" w:cs="Tahoma" w:hint="default"/>
      </w:rPr>
    </w:lvl>
    <w:lvl w:ilvl="6" w:tplc="08090001">
      <w:start w:val="1"/>
      <w:numFmt w:val="bullet"/>
      <w:lvlText w:val=""/>
      <w:lvlJc w:val="left"/>
      <w:pPr>
        <w:tabs>
          <w:tab w:val="num" w:pos="4388"/>
        </w:tabs>
        <w:ind w:left="4388" w:hanging="360"/>
      </w:pPr>
      <w:rPr>
        <w:rFonts w:ascii="Symbol" w:hAnsi="Symbol" w:cs="Arial" w:hint="default"/>
      </w:rPr>
    </w:lvl>
    <w:lvl w:ilvl="7" w:tplc="08090003">
      <w:start w:val="1"/>
      <w:numFmt w:val="bullet"/>
      <w:lvlText w:val="o"/>
      <w:lvlJc w:val="left"/>
      <w:pPr>
        <w:tabs>
          <w:tab w:val="num" w:pos="5108"/>
        </w:tabs>
        <w:ind w:left="5108" w:hanging="360"/>
      </w:pPr>
      <w:rPr>
        <w:rFonts w:ascii="Courier New" w:hAnsi="Courier New" w:cs="Symbol" w:hint="default"/>
      </w:rPr>
    </w:lvl>
    <w:lvl w:ilvl="8" w:tplc="08090005">
      <w:start w:val="1"/>
      <w:numFmt w:val="bullet"/>
      <w:lvlText w:val=""/>
      <w:lvlJc w:val="left"/>
      <w:pPr>
        <w:tabs>
          <w:tab w:val="num" w:pos="5828"/>
        </w:tabs>
        <w:ind w:left="5828" w:hanging="360"/>
      </w:pPr>
      <w:rPr>
        <w:rFonts w:ascii="Wingdings" w:hAnsi="Wingdings" w:cs="Tahoma" w:hint="default"/>
      </w:rPr>
    </w:lvl>
  </w:abstractNum>
  <w:abstractNum w:abstractNumId="4" w15:restartNumberingAfterBreak="0">
    <w:nsid w:val="3DEE1C12"/>
    <w:multiLevelType w:val="hybridMultilevel"/>
    <w:tmpl w:val="40E4F3E0"/>
    <w:lvl w:ilvl="0" w:tplc="97842C5E">
      <w:start w:val="1"/>
      <w:numFmt w:val="bullet"/>
      <w:lvlText w:val=""/>
      <w:lvlJc w:val="left"/>
      <w:pPr>
        <w:tabs>
          <w:tab w:val="num" w:pos="113"/>
        </w:tabs>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Tahoma"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Tahoma"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Tahoma"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Aria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Aria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Aria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Arial" w:hint="default"/>
      </w:rPr>
    </w:lvl>
    <w:lvl w:ilvl="1" w:tplc="08090003">
      <w:start w:val="1"/>
      <w:numFmt w:val="bullet"/>
      <w:lvlText w:val="o"/>
      <w:lvlJc w:val="left"/>
      <w:pPr>
        <w:tabs>
          <w:tab w:val="num" w:pos="1148"/>
        </w:tabs>
        <w:ind w:left="1148" w:hanging="360"/>
      </w:pPr>
      <w:rPr>
        <w:rFonts w:ascii="Courier New" w:hAnsi="Courier New" w:cs="Symbol" w:hint="default"/>
      </w:rPr>
    </w:lvl>
    <w:lvl w:ilvl="2" w:tplc="08090005">
      <w:start w:val="1"/>
      <w:numFmt w:val="bullet"/>
      <w:lvlText w:val=""/>
      <w:lvlJc w:val="left"/>
      <w:pPr>
        <w:tabs>
          <w:tab w:val="num" w:pos="1868"/>
        </w:tabs>
        <w:ind w:left="1868" w:hanging="360"/>
      </w:pPr>
      <w:rPr>
        <w:rFonts w:ascii="Wingdings" w:hAnsi="Wingdings" w:cs="Tahoma" w:hint="default"/>
      </w:rPr>
    </w:lvl>
    <w:lvl w:ilvl="3" w:tplc="08090001">
      <w:start w:val="1"/>
      <w:numFmt w:val="bullet"/>
      <w:lvlText w:val=""/>
      <w:lvlJc w:val="left"/>
      <w:pPr>
        <w:tabs>
          <w:tab w:val="num" w:pos="2588"/>
        </w:tabs>
        <w:ind w:left="2588" w:hanging="360"/>
      </w:pPr>
      <w:rPr>
        <w:rFonts w:ascii="Symbol" w:hAnsi="Symbol" w:cs="Arial" w:hint="default"/>
      </w:rPr>
    </w:lvl>
    <w:lvl w:ilvl="4" w:tplc="08090003">
      <w:start w:val="1"/>
      <w:numFmt w:val="bullet"/>
      <w:lvlText w:val="o"/>
      <w:lvlJc w:val="left"/>
      <w:pPr>
        <w:tabs>
          <w:tab w:val="num" w:pos="3308"/>
        </w:tabs>
        <w:ind w:left="3308" w:hanging="360"/>
      </w:pPr>
      <w:rPr>
        <w:rFonts w:ascii="Courier New" w:hAnsi="Courier New" w:cs="Symbol" w:hint="default"/>
      </w:rPr>
    </w:lvl>
    <w:lvl w:ilvl="5" w:tplc="08090005">
      <w:start w:val="1"/>
      <w:numFmt w:val="bullet"/>
      <w:lvlText w:val=""/>
      <w:lvlJc w:val="left"/>
      <w:pPr>
        <w:tabs>
          <w:tab w:val="num" w:pos="4028"/>
        </w:tabs>
        <w:ind w:left="4028" w:hanging="360"/>
      </w:pPr>
      <w:rPr>
        <w:rFonts w:ascii="Wingdings" w:hAnsi="Wingdings" w:cs="Tahoma" w:hint="default"/>
      </w:rPr>
    </w:lvl>
    <w:lvl w:ilvl="6" w:tplc="08090001">
      <w:start w:val="1"/>
      <w:numFmt w:val="bullet"/>
      <w:lvlText w:val=""/>
      <w:lvlJc w:val="left"/>
      <w:pPr>
        <w:tabs>
          <w:tab w:val="num" w:pos="4748"/>
        </w:tabs>
        <w:ind w:left="4748" w:hanging="360"/>
      </w:pPr>
      <w:rPr>
        <w:rFonts w:ascii="Symbol" w:hAnsi="Symbol" w:cs="Arial" w:hint="default"/>
      </w:rPr>
    </w:lvl>
    <w:lvl w:ilvl="7" w:tplc="08090003">
      <w:start w:val="1"/>
      <w:numFmt w:val="bullet"/>
      <w:lvlText w:val="o"/>
      <w:lvlJc w:val="left"/>
      <w:pPr>
        <w:tabs>
          <w:tab w:val="num" w:pos="5468"/>
        </w:tabs>
        <w:ind w:left="5468" w:hanging="360"/>
      </w:pPr>
      <w:rPr>
        <w:rFonts w:ascii="Courier New" w:hAnsi="Courier New" w:cs="Symbol" w:hint="default"/>
      </w:rPr>
    </w:lvl>
    <w:lvl w:ilvl="8" w:tplc="08090005">
      <w:start w:val="1"/>
      <w:numFmt w:val="bullet"/>
      <w:lvlText w:val=""/>
      <w:lvlJc w:val="left"/>
      <w:pPr>
        <w:tabs>
          <w:tab w:val="num" w:pos="6188"/>
        </w:tabs>
        <w:ind w:left="6188" w:hanging="360"/>
      </w:pPr>
      <w:rPr>
        <w:rFonts w:ascii="Wingdings" w:hAnsi="Wingdings" w:cs="Tahoma"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Aria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Aria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Aria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Tahoma"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284"/>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965D4"/>
    <w:rsid w:val="00101164"/>
    <w:rsid w:val="0010428B"/>
    <w:rsid w:val="0011724E"/>
    <w:rsid w:val="00124B84"/>
    <w:rsid w:val="0014586B"/>
    <w:rsid w:val="001717E6"/>
    <w:rsid w:val="00174405"/>
    <w:rsid w:val="00183606"/>
    <w:rsid w:val="001A731D"/>
    <w:rsid w:val="001C3DAD"/>
    <w:rsid w:val="001E5D3E"/>
    <w:rsid w:val="00265640"/>
    <w:rsid w:val="002A7914"/>
    <w:rsid w:val="003277FA"/>
    <w:rsid w:val="003301DB"/>
    <w:rsid w:val="003729B5"/>
    <w:rsid w:val="00390DDE"/>
    <w:rsid w:val="00390F8A"/>
    <w:rsid w:val="003A0A18"/>
    <w:rsid w:val="003C592C"/>
    <w:rsid w:val="003D0952"/>
    <w:rsid w:val="003D4AFD"/>
    <w:rsid w:val="00463264"/>
    <w:rsid w:val="0048263A"/>
    <w:rsid w:val="00483726"/>
    <w:rsid w:val="004D1842"/>
    <w:rsid w:val="004D22FD"/>
    <w:rsid w:val="004D2C05"/>
    <w:rsid w:val="005171DB"/>
    <w:rsid w:val="005308BE"/>
    <w:rsid w:val="00534A88"/>
    <w:rsid w:val="005651B7"/>
    <w:rsid w:val="005C37DA"/>
    <w:rsid w:val="005D3AC0"/>
    <w:rsid w:val="00611975"/>
    <w:rsid w:val="006711F1"/>
    <w:rsid w:val="006A4218"/>
    <w:rsid w:val="006B6C77"/>
    <w:rsid w:val="006C0C44"/>
    <w:rsid w:val="006F7FEB"/>
    <w:rsid w:val="007005C6"/>
    <w:rsid w:val="0071580E"/>
    <w:rsid w:val="00723A0B"/>
    <w:rsid w:val="00750ED9"/>
    <w:rsid w:val="007A2661"/>
    <w:rsid w:val="007D2D6C"/>
    <w:rsid w:val="007E60CC"/>
    <w:rsid w:val="00805F3C"/>
    <w:rsid w:val="008136C5"/>
    <w:rsid w:val="00824411"/>
    <w:rsid w:val="00835E3A"/>
    <w:rsid w:val="0084196B"/>
    <w:rsid w:val="00887F71"/>
    <w:rsid w:val="008B2022"/>
    <w:rsid w:val="008D0664"/>
    <w:rsid w:val="008D1261"/>
    <w:rsid w:val="008D7D1C"/>
    <w:rsid w:val="008E5024"/>
    <w:rsid w:val="008F570C"/>
    <w:rsid w:val="00933A65"/>
    <w:rsid w:val="00934D02"/>
    <w:rsid w:val="00957A3E"/>
    <w:rsid w:val="00983F18"/>
    <w:rsid w:val="009E01ED"/>
    <w:rsid w:val="009F5DDF"/>
    <w:rsid w:val="00A0624C"/>
    <w:rsid w:val="00A15ED5"/>
    <w:rsid w:val="00A235B9"/>
    <w:rsid w:val="00A437CF"/>
    <w:rsid w:val="00A6386C"/>
    <w:rsid w:val="00A70E5D"/>
    <w:rsid w:val="00A80EA6"/>
    <w:rsid w:val="00AD7EEB"/>
    <w:rsid w:val="00B176AB"/>
    <w:rsid w:val="00B1787D"/>
    <w:rsid w:val="00B21E4F"/>
    <w:rsid w:val="00B261FB"/>
    <w:rsid w:val="00B46D45"/>
    <w:rsid w:val="00BC4558"/>
    <w:rsid w:val="00BE6420"/>
    <w:rsid w:val="00C37EDF"/>
    <w:rsid w:val="00C64C3F"/>
    <w:rsid w:val="00CB1EB5"/>
    <w:rsid w:val="00CF0AEA"/>
    <w:rsid w:val="00CF5824"/>
    <w:rsid w:val="00D263BB"/>
    <w:rsid w:val="00D65E8F"/>
    <w:rsid w:val="00DC29E9"/>
    <w:rsid w:val="00DF5554"/>
    <w:rsid w:val="00E5054D"/>
    <w:rsid w:val="00E806B7"/>
    <w:rsid w:val="00E94F2E"/>
    <w:rsid w:val="00E96BE1"/>
    <w:rsid w:val="00EC1217"/>
    <w:rsid w:val="00EC6163"/>
    <w:rsid w:val="00EC64D7"/>
    <w:rsid w:val="00F10FED"/>
    <w:rsid w:val="00F12E20"/>
    <w:rsid w:val="00F27BCA"/>
    <w:rsid w:val="00F433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A60C89-934C-49F5-A9E9-DFB77964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locked/>
    <w:rsid w:val="00183606"/>
    <w:rPr>
      <w:rFonts w:ascii="Arial" w:hAnsi="Arial" w:cs="Arial"/>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sid w:val="00183606"/>
    <w:rPr>
      <w:rFonts w:cs="Times New Roman"/>
      <w:sz w:val="2"/>
      <w:szCs w:val="2"/>
      <w:lang w:eastAsia="en-US"/>
    </w:rPr>
  </w:style>
  <w:style w:type="paragraph" w:styleId="ListParagraph">
    <w:name w:val="List Paragraph"/>
    <w:basedOn w:val="Normal"/>
    <w:uiPriority w:val="99"/>
    <w:qFormat/>
    <w:rsid w:val="00805F3C"/>
    <w:pPr>
      <w:ind w:left="720"/>
    </w:pPr>
  </w:style>
  <w:style w:type="paragraph" w:styleId="Header">
    <w:name w:val="header"/>
    <w:basedOn w:val="Normal"/>
    <w:link w:val="HeaderChar"/>
    <w:unhideWhenUsed/>
    <w:rsid w:val="00C37EDF"/>
    <w:pPr>
      <w:tabs>
        <w:tab w:val="center" w:pos="4513"/>
        <w:tab w:val="right" w:pos="9026"/>
      </w:tabs>
    </w:pPr>
  </w:style>
  <w:style w:type="character" w:customStyle="1" w:styleId="HeaderChar">
    <w:name w:val="Header Char"/>
    <w:basedOn w:val="DefaultParagraphFont"/>
    <w:link w:val="Header"/>
    <w:rsid w:val="00C37EDF"/>
    <w:rPr>
      <w:rFonts w:ascii="Arial" w:hAnsi="Arial" w:cs="Arial"/>
      <w:sz w:val="22"/>
      <w:szCs w:val="22"/>
      <w:lang w:eastAsia="en-US"/>
    </w:rPr>
  </w:style>
  <w:style w:type="paragraph" w:styleId="Footer">
    <w:name w:val="footer"/>
    <w:basedOn w:val="Normal"/>
    <w:link w:val="FooterChar"/>
    <w:unhideWhenUsed/>
    <w:rsid w:val="00C37EDF"/>
    <w:pPr>
      <w:tabs>
        <w:tab w:val="center" w:pos="4513"/>
        <w:tab w:val="right" w:pos="9026"/>
      </w:tabs>
    </w:pPr>
  </w:style>
  <w:style w:type="character" w:customStyle="1" w:styleId="FooterChar">
    <w:name w:val="Footer Char"/>
    <w:basedOn w:val="DefaultParagraphFont"/>
    <w:link w:val="Footer"/>
    <w:rsid w:val="00C37ED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2</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8140-11</TermName>
          <TermId xmlns="http://schemas.microsoft.com/office/infopath/2007/PartnerControls">67bb5dcc-acf3-40d6-bb1d-ced39e0cd84b</TermId>
        </TermInfo>
        <TermInfo xmlns="http://schemas.microsoft.com/office/infopath/2007/PartnerControls">
          <TermName xmlns="http://schemas.microsoft.com/office/infopath/2007/PartnerControls">8140-21</TermName>
          <TermId xmlns="http://schemas.microsoft.com/office/infopath/2007/PartnerControls">dbdb19ed-9c72-4b7c-83dc-0ebdbda802b5</TermId>
        </TermInfo>
        <TermInfo xmlns="http://schemas.microsoft.com/office/infopath/2007/PartnerControls">
          <TermName xmlns="http://schemas.microsoft.com/office/infopath/2007/PartnerControls">8140-22</TermName>
          <TermId xmlns="http://schemas.microsoft.com/office/infopath/2007/PartnerControls">30e0356a-3310-414b-b505-0f7ae922abf1</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s>
    </j5a7449248d447e983365f9ccc7bf26f>
    <KpiDescription xmlns="http://schemas.microsoft.com/sharepoint/v3" xsi:nil="true"/>
    <TaxCatchAll xmlns="5f8ea682-3a42-454b-8035-422047e146b2">
      <Value>895</Value>
      <Value>1925</Value>
      <Value>1920</Value>
      <Value>1919</Value>
      <Value>1918</Value>
      <Value>857</Value>
      <Value>856</Value>
      <Value>855</Value>
      <Value>854</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8140-236</TermName>
          <TermId xmlns="http://schemas.microsoft.com/office/infopath/2007/PartnerControls">f1adef77-6f20-4d15-8a9d-b191099bd39f</TermId>
        </TermInfo>
        <TermInfo xmlns="http://schemas.microsoft.com/office/infopath/2007/PartnerControls">
          <TermName xmlns="http://schemas.microsoft.com/office/infopath/2007/PartnerControls">8149-236</TermName>
          <TermId xmlns="http://schemas.microsoft.com/office/infopath/2007/PartnerControls">15598835-aa8e-4d58-936e-821d55c8e77b</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8140</TermName>
          <TermId xmlns="http://schemas.microsoft.com/office/infopath/2007/PartnerControls">47540dc5-1e61-4c19-911a-b1ec6f759e2a</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s>
    </kb5530885391492bb408a8b4151064ea>
  </documentManagement>
</p:properties>
</file>

<file path=customXml/itemProps1.xml><?xml version="1.0" encoding="utf-8"?>
<ds:datastoreItem xmlns:ds="http://schemas.openxmlformats.org/officeDocument/2006/customXml" ds:itemID="{3EEB067C-5359-4223-A8D3-6BFE3A1F1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7B2BE-6167-48F7-9EA2-3E18C0499B36}">
  <ds:schemaRefs>
    <ds:schemaRef ds:uri="http://schemas.microsoft.com/sharepoint/v3/contenttype/forms"/>
  </ds:schemaRefs>
</ds:datastoreItem>
</file>

<file path=customXml/itemProps3.xml><?xml version="1.0" encoding="utf-8"?>
<ds:datastoreItem xmlns:ds="http://schemas.openxmlformats.org/officeDocument/2006/customXml" ds:itemID="{AD50A35F-5F3C-4EDC-97DF-6F447436E77D}">
  <ds:schemaRefs>
    <ds:schemaRef ds:uri="http://purl.org/dc/elements/1.1/"/>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 ds:uri="http://purl.org/dc/dcmitype/"/>
    <ds:schemaRef ds:uri="5f8ea682-3a42-454b-8035-422047e146b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Developing an Idea for a Product or Service</vt:lpstr>
    </vt:vector>
  </TitlesOfParts>
  <Company>City &amp; Guilds</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an Idea for a Product or Service</dc:title>
  <dc:creator>shalinis</dc:creator>
  <cp:lastModifiedBy>Jurgita Baleviciute</cp:lastModifiedBy>
  <cp:revision>2</cp:revision>
  <dcterms:created xsi:type="dcterms:W3CDTF">2017-01-06T16:50:00Z</dcterms:created>
  <dcterms:modified xsi:type="dcterms:W3CDTF">2017-01-06T16:50:00Z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895;#8140-236|f1adef77-6f20-4d15-8a9d-b191099bd39f;#1925;#8149-236|15598835-aa8e-4d58-936e-821d55c8e77b</vt:lpwstr>
  </property>
  <property fmtid="{D5CDD505-2E9C-101B-9397-08002B2CF9AE}" pid="4" name="Family Code">
    <vt:lpwstr>854;#8140|47540dc5-1e61-4c19-911a-b1ec6f759e2a;#1918;#8149|ed71c4d9-9f4d-4190-82eb-b2dcfc0df266</vt:lpwstr>
  </property>
  <property fmtid="{D5CDD505-2E9C-101B-9397-08002B2CF9AE}" pid="5" name="PoS">
    <vt:lpwstr>855;#8140-11|67bb5dcc-acf3-40d6-bb1d-ced39e0cd84b;#856;#8140-21|dbdb19ed-9c72-4b7c-83dc-0ebdbda802b5;#857;#8140-22|30e0356a-3310-414b-b505-0f7ae922abf1;#1919;#8149-21|74f4835a-85f3-4e09-b251-4aa58f528285;#1920;#8149-22|7843e07a-7bab-4c3d-9e39-290c33a93a9b</vt:lpwstr>
  </property>
</Properties>
</file>