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31" w:rsidRPr="00EE1A7A" w:rsidRDefault="00CE43A0" w:rsidP="008F3531">
      <w:pPr>
        <w:bidi/>
        <w:spacing w:after="120"/>
        <w:ind w:left="-142" w:right="-720"/>
        <w:jc w:val="left"/>
        <w:rPr>
          <w:b/>
          <w:bCs/>
          <w:color w:val="000000"/>
        </w:rPr>
      </w:pPr>
      <w:bookmarkStart w:id="0" w:name="_GoBack"/>
      <w:bookmarkEnd w:id="0"/>
      <w:r w:rsidRPr="00EE1A7A">
        <w:rPr>
          <w:noProof/>
          <w:lang w:eastAsia="en-GB"/>
        </w:rPr>
        <w:drawing>
          <wp:anchor distT="0" distB="0" distL="114300" distR="114300" simplePos="0" relativeHeight="251657728" behindDoc="0" locked="0" layoutInCell="1" allowOverlap="1">
            <wp:simplePos x="0" y="0"/>
            <wp:positionH relativeFrom="column">
              <wp:posOffset>-368935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3531">
        <w:rPr>
          <w:rFonts w:eastAsia="Arial"/>
          <w:b/>
          <w:bCs/>
          <w:caps/>
          <w:color w:val="000000"/>
          <w:rtl/>
          <w:lang w:bidi="ar"/>
        </w:rPr>
        <w:t>ورقة الدرجات</w:t>
      </w:r>
      <w:r w:rsidR="008F3531">
        <w:rPr>
          <w:rFonts w:eastAsia="Arial"/>
          <w:b/>
          <w:bCs/>
          <w:color w:val="000000"/>
          <w:rtl/>
          <w:lang w:bidi="ar"/>
        </w:rPr>
        <w:t xml:space="preserve"> – </w:t>
      </w:r>
      <w:r w:rsidR="008F3531">
        <w:rPr>
          <w:rFonts w:eastAsia="Arial"/>
          <w:b/>
          <w:bCs/>
          <w:rtl/>
          <w:lang w:bidi="ar"/>
        </w:rPr>
        <w:t>فهم التسويق بالنسبة للمديرين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F3531" w:rsidRPr="00B57D1B">
        <w:tc>
          <w:tcPr>
            <w:tcW w:w="3294" w:type="dxa"/>
            <w:gridSpan w:val="2"/>
            <w:shd w:val="clear" w:color="auto" w:fill="auto"/>
            <w:vAlign w:val="center"/>
          </w:tcPr>
          <w:p w:rsidR="008F3531" w:rsidRPr="00B57D1B" w:rsidRDefault="008F3531" w:rsidP="008F3531">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8F3531" w:rsidRPr="00B57D1B" w:rsidRDefault="008F3531" w:rsidP="008F3531">
            <w:pPr>
              <w:bidi/>
              <w:jc w:val="left"/>
              <w:rPr>
                <w:rFonts w:ascii="Arial Narrow" w:hAnsi="Arial Narrow" w:cs="Arial Narrow"/>
                <w:b/>
                <w:bCs/>
                <w:color w:val="000000"/>
                <w:sz w:val="20"/>
                <w:szCs w:val="20"/>
              </w:rPr>
            </w:pPr>
          </w:p>
        </w:tc>
        <w:tc>
          <w:tcPr>
            <w:tcW w:w="1701" w:type="dxa"/>
            <w:gridSpan w:val="3"/>
            <w:shd w:val="clear" w:color="auto" w:fill="auto"/>
            <w:vAlign w:val="center"/>
          </w:tcPr>
          <w:p w:rsidR="008F3531" w:rsidRPr="00B57D1B" w:rsidRDefault="008F3531" w:rsidP="008F3531">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5"/>
            <w:shd w:val="clear" w:color="auto" w:fill="auto"/>
            <w:vAlign w:val="center"/>
          </w:tcPr>
          <w:p w:rsidR="008F3531" w:rsidRPr="00B57D1B" w:rsidRDefault="008F3531" w:rsidP="008F3531">
            <w:pPr>
              <w:bidi/>
              <w:jc w:val="left"/>
              <w:rPr>
                <w:rFonts w:ascii="Arial Narrow" w:hAnsi="Arial Narrow" w:cs="Arial Narrow"/>
                <w:b/>
                <w:bCs/>
                <w:color w:val="000000"/>
                <w:sz w:val="20"/>
                <w:szCs w:val="20"/>
              </w:rPr>
            </w:pPr>
          </w:p>
        </w:tc>
      </w:tr>
      <w:tr w:rsidR="008F3531" w:rsidRPr="00B57D1B">
        <w:tc>
          <w:tcPr>
            <w:tcW w:w="3294" w:type="dxa"/>
            <w:gridSpan w:val="2"/>
            <w:shd w:val="clear" w:color="auto" w:fill="auto"/>
            <w:vAlign w:val="center"/>
          </w:tcPr>
          <w:p w:rsidR="008F3531" w:rsidRPr="00B57D1B" w:rsidRDefault="008F3531" w:rsidP="008F3531">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8F3531" w:rsidRPr="00B57D1B" w:rsidRDefault="008F3531" w:rsidP="008F3531">
            <w:pPr>
              <w:bidi/>
              <w:jc w:val="left"/>
              <w:rPr>
                <w:rFonts w:ascii="Arial Narrow" w:hAnsi="Arial Narrow" w:cs="Arial Narrow"/>
                <w:b/>
                <w:bCs/>
                <w:color w:val="000000"/>
                <w:sz w:val="20"/>
                <w:szCs w:val="20"/>
              </w:rPr>
            </w:pPr>
          </w:p>
        </w:tc>
        <w:tc>
          <w:tcPr>
            <w:tcW w:w="1701" w:type="dxa"/>
            <w:gridSpan w:val="3"/>
            <w:shd w:val="clear" w:color="auto" w:fill="auto"/>
            <w:vAlign w:val="center"/>
          </w:tcPr>
          <w:p w:rsidR="008F3531" w:rsidRPr="00B57D1B" w:rsidRDefault="008F3531" w:rsidP="008F3531">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5"/>
            <w:shd w:val="clear" w:color="auto" w:fill="auto"/>
            <w:vAlign w:val="center"/>
          </w:tcPr>
          <w:p w:rsidR="008F3531" w:rsidRPr="00B57D1B" w:rsidRDefault="008F3531" w:rsidP="008F3531">
            <w:pPr>
              <w:bidi/>
              <w:spacing w:line="226" w:lineRule="auto"/>
              <w:jc w:val="left"/>
              <w:rPr>
                <w:rFonts w:ascii="Arial Narrow" w:hAnsi="Arial Narrow" w:cs="Arial Narrow"/>
                <w:b/>
                <w:bCs/>
                <w:color w:val="000000"/>
                <w:sz w:val="20"/>
                <w:szCs w:val="20"/>
              </w:rPr>
            </w:pPr>
          </w:p>
        </w:tc>
      </w:tr>
      <w:tr w:rsidR="008F3531" w:rsidRPr="00B57D1B">
        <w:tc>
          <w:tcPr>
            <w:tcW w:w="9322" w:type="dxa"/>
            <w:gridSpan w:val="8"/>
            <w:shd w:val="clear" w:color="auto" w:fill="auto"/>
            <w:vAlign w:val="center"/>
          </w:tcPr>
          <w:p w:rsidR="008F3531" w:rsidRPr="00B57D1B" w:rsidRDefault="008F3531" w:rsidP="008F3531">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8F3531" w:rsidRPr="00B57D1B" w:rsidRDefault="008F3531" w:rsidP="008F3531">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8F3531" w:rsidRPr="00B57D1B" w:rsidRDefault="008F3531" w:rsidP="008F3531">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8F3531" w:rsidRPr="00B57D1B" w:rsidRDefault="008F3531" w:rsidP="00B7034F">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B7034F">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B7034F">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8F3531" w:rsidRPr="00B57D1B" w:rsidRDefault="008F3531" w:rsidP="008F3531">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2E774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8F3531" w:rsidRPr="00B57D1B" w:rsidRDefault="008F3531" w:rsidP="008F3531">
            <w:pPr>
              <w:bidi/>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rsidR="008F3531" w:rsidRPr="00B57D1B" w:rsidRDefault="008F3531" w:rsidP="008F3531">
            <w:pPr>
              <w:tabs>
                <w:tab w:val="num" w:pos="720"/>
              </w:tabs>
              <w:bidi/>
              <w:jc w:val="left"/>
              <w:rPr>
                <w:rFonts w:ascii="Arial Narrow" w:hAnsi="Arial Narrow" w:cs="Arial Narrow"/>
                <w:b/>
                <w:bCs/>
                <w:color w:val="000000"/>
                <w:sz w:val="18"/>
                <w:szCs w:val="18"/>
              </w:rPr>
            </w:pPr>
          </w:p>
          <w:p w:rsidR="008F3531" w:rsidRPr="00B57D1B" w:rsidRDefault="008F3531" w:rsidP="008F3531">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8F3531" w:rsidRPr="00B57D1B" w:rsidRDefault="008F3531" w:rsidP="008F3531">
            <w:pPr>
              <w:tabs>
                <w:tab w:val="num" w:pos="720"/>
              </w:tabs>
              <w:bidi/>
              <w:jc w:val="left"/>
              <w:rPr>
                <w:rFonts w:ascii="Arial Narrow" w:hAnsi="Arial Narrow" w:cs="Arial Narrow"/>
                <w:b/>
                <w:bCs/>
                <w:color w:val="000000"/>
                <w:sz w:val="18"/>
                <w:szCs w:val="18"/>
              </w:rPr>
            </w:pPr>
          </w:p>
          <w:p w:rsidR="008F3531" w:rsidRPr="00B57D1B" w:rsidRDefault="008F3531" w:rsidP="008F3531">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8F3531" w:rsidRPr="00B57D1B" w:rsidRDefault="008F3531" w:rsidP="008F3531">
            <w:pPr>
              <w:bidi/>
              <w:jc w:val="left"/>
              <w:rPr>
                <w:rFonts w:ascii="Arial Narrow" w:hAnsi="Arial Narrow" w:cs="Arial Narrow"/>
                <w:b/>
                <w:bCs/>
                <w:color w:val="000000"/>
                <w:sz w:val="18"/>
                <w:szCs w:val="18"/>
              </w:rPr>
            </w:pPr>
          </w:p>
          <w:p w:rsidR="008F3531" w:rsidRPr="00B57D1B" w:rsidRDefault="008F3531" w:rsidP="008F3531">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8F3531" w:rsidRPr="00B57D1B" w:rsidRDefault="008F3531" w:rsidP="008F3531">
            <w:pPr>
              <w:bidi/>
              <w:jc w:val="left"/>
              <w:rPr>
                <w:rFonts w:ascii="Arial Narrow" w:hAnsi="Arial Narrow" w:cs="Arial Narrow"/>
                <w:b/>
                <w:bCs/>
                <w:color w:val="000000"/>
                <w:sz w:val="20"/>
                <w:szCs w:val="20"/>
              </w:rPr>
            </w:pPr>
          </w:p>
        </w:tc>
      </w:tr>
      <w:tr w:rsidR="008F3531" w:rsidRPr="00ED226C">
        <w:tc>
          <w:tcPr>
            <w:tcW w:w="13176" w:type="dxa"/>
            <w:gridSpan w:val="12"/>
            <w:shd w:val="clear" w:color="auto" w:fill="E0E0E0"/>
            <w:vAlign w:val="bottom"/>
          </w:tcPr>
          <w:p w:rsidR="008F3531" w:rsidRPr="00ED226C" w:rsidRDefault="008F3531" w:rsidP="008F3531">
            <w:pPr>
              <w:bidi/>
              <w:spacing w:before="120" w:after="120"/>
              <w:jc w:val="left"/>
              <w:rPr>
                <w:b/>
                <w:bCs/>
                <w:color w:val="000000"/>
                <w:sz w:val="20"/>
                <w:szCs w:val="20"/>
                <w:highlight w:val="yellow"/>
              </w:rPr>
            </w:pPr>
            <w:r>
              <w:rPr>
                <w:rFonts w:eastAsia="Arial"/>
                <w:b/>
                <w:bCs/>
                <w:color w:val="000000"/>
                <w:sz w:val="20"/>
                <w:szCs w:val="20"/>
                <w:rtl/>
                <w:lang w:bidi="ar"/>
              </w:rPr>
              <w:t xml:space="preserve">حصيلة التعلم/القسم الأول: </w:t>
            </w:r>
            <w:r>
              <w:rPr>
                <w:rFonts w:eastAsia="Arial"/>
                <w:sz w:val="20"/>
                <w:szCs w:val="20"/>
                <w:rtl/>
                <w:lang w:bidi="ar"/>
              </w:rPr>
              <w:t>فهم المفاهيم الرئيسية للتسويق</w:t>
            </w:r>
          </w:p>
        </w:tc>
      </w:tr>
      <w:tr w:rsidR="008F3531" w:rsidRPr="00F6565E">
        <w:trPr>
          <w:trHeight w:val="526"/>
        </w:trPr>
        <w:tc>
          <w:tcPr>
            <w:tcW w:w="2518" w:type="dxa"/>
            <w:shd w:val="clear" w:color="auto" w:fill="auto"/>
            <w:vAlign w:val="center"/>
          </w:tcPr>
          <w:p w:rsidR="008F3531" w:rsidRPr="00B57D1B" w:rsidRDefault="008F3531" w:rsidP="008F3531">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9"/>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8F3531" w:rsidRPr="00B57D1B" w:rsidRDefault="008F3531" w:rsidP="008F3531">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8F3531" w:rsidRPr="00F6565E" w:rsidRDefault="008F3531" w:rsidP="008F3531">
            <w:pPr>
              <w:bidi/>
              <w:spacing w:line="216" w:lineRule="auto"/>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تعقيب المُقَيّم على معايير التقييم</w:t>
            </w:r>
          </w:p>
        </w:tc>
      </w:tr>
      <w:tr w:rsidR="008F3531" w:rsidRPr="00B57D1B">
        <w:trPr>
          <w:trHeight w:val="275"/>
        </w:trPr>
        <w:tc>
          <w:tcPr>
            <w:tcW w:w="2518" w:type="dxa"/>
            <w:vMerge w:val="restart"/>
            <w:shd w:val="clear" w:color="auto" w:fill="auto"/>
          </w:tcPr>
          <w:p w:rsidR="008F3531" w:rsidRPr="00D56D5B" w:rsidRDefault="008F3531" w:rsidP="008F3531">
            <w:pPr>
              <w:bidi/>
              <w:spacing w:line="216" w:lineRule="auto"/>
              <w:jc w:val="left"/>
              <w:rPr>
                <w:color w:val="000000"/>
                <w:sz w:val="20"/>
                <w:szCs w:val="20"/>
              </w:rPr>
            </w:pPr>
          </w:p>
          <w:p w:rsidR="008F3531" w:rsidRPr="00D56D5B" w:rsidRDefault="008F3531" w:rsidP="008F3531">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8F3531" w:rsidRPr="008F3531" w:rsidRDefault="008F3531" w:rsidP="008F3531">
            <w:pPr>
              <w:pStyle w:val="Header"/>
              <w:bidi/>
              <w:jc w:val="left"/>
              <w:rPr>
                <w:rFonts w:cs="Arial"/>
                <w:lang w:val="en-GB"/>
              </w:rPr>
            </w:pPr>
            <w:r w:rsidRPr="008F3531">
              <w:rPr>
                <w:rFonts w:eastAsia="Arial" w:cs="Arial"/>
                <w:rtl/>
                <w:lang w:val="en-GB" w:bidi="ar"/>
              </w:rPr>
              <w:t>شرح مفهوم التسويق وعلاقته بالمؤسسة</w:t>
            </w:r>
          </w:p>
          <w:p w:rsidR="008F3531" w:rsidRPr="00D56D5B" w:rsidRDefault="008F3531" w:rsidP="008F3531">
            <w:pPr>
              <w:bidi/>
              <w:spacing w:line="216" w:lineRule="auto"/>
              <w:ind w:left="720"/>
              <w:jc w:val="left"/>
              <w:rPr>
                <w:color w:val="000000"/>
                <w:sz w:val="20"/>
                <w:szCs w:val="20"/>
              </w:rPr>
            </w:pPr>
          </w:p>
        </w:tc>
        <w:tc>
          <w:tcPr>
            <w:tcW w:w="2504" w:type="dxa"/>
            <w:gridSpan w:val="2"/>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3"/>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4"/>
            <w:shd w:val="clear" w:color="auto" w:fill="auto"/>
            <w:vAlign w:val="center"/>
          </w:tcPr>
          <w:p w:rsidR="008F3531" w:rsidRPr="00B57D1B" w:rsidRDefault="008F3531" w:rsidP="008F3531">
            <w:pPr>
              <w:bidi/>
              <w:jc w:val="center"/>
              <w:rPr>
                <w:rFonts w:ascii="Arial Narrow" w:hAnsi="Arial Narrow" w:cs="Arial Narrow"/>
                <w:color w:val="000000"/>
                <w:rtl/>
              </w:rPr>
            </w:pPr>
            <w:smartTag w:uri="urn:schemas-microsoft-com:office:smarttags" w:element="PlaceName">
              <w:smartTag w:uri="urn:schemas-microsoft-com:office:smarttags" w:element="place">
                <w:r>
                  <w:rPr>
                    <w:rFonts w:ascii="Arial Narrow" w:eastAsia="Arial Narrow" w:hAnsi="Arial Narrow"/>
                    <w:b/>
                    <w:bCs/>
                    <w:color w:val="000000"/>
                    <w:sz w:val="20"/>
                    <w:szCs w:val="20"/>
                    <w:rtl/>
                    <w:lang w:bidi="ar"/>
                  </w:rPr>
                  <w:t>نجاح بمعدل جيد [15‏/20 تقريبًا]</w:t>
                </w:r>
              </w:smartTag>
            </w:smartTag>
            <w:smartTag w:uri="urn:schemas-microsoft-com:office:smarttags" w:element="PlaceType"/>
          </w:p>
        </w:tc>
        <w:tc>
          <w:tcPr>
            <w:tcW w:w="3145" w:type="dxa"/>
            <w:gridSpan w:val="2"/>
            <w:vMerge w:val="restart"/>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tc>
      </w:tr>
      <w:tr w:rsidR="008F3531" w:rsidRPr="00B57D1B">
        <w:trPr>
          <w:trHeight w:val="228"/>
        </w:trPr>
        <w:tc>
          <w:tcPr>
            <w:tcW w:w="2518" w:type="dxa"/>
            <w:vMerge/>
            <w:shd w:val="clear" w:color="auto" w:fill="auto"/>
            <w:vAlign w:val="center"/>
          </w:tcPr>
          <w:p w:rsidR="008F3531" w:rsidRPr="00D56D5B" w:rsidRDefault="008F3531" w:rsidP="008F3531">
            <w:pPr>
              <w:bidi/>
              <w:spacing w:line="216" w:lineRule="auto"/>
              <w:jc w:val="center"/>
              <w:rPr>
                <w:color w:val="000000"/>
                <w:sz w:val="20"/>
                <w:szCs w:val="20"/>
              </w:rPr>
            </w:pPr>
          </w:p>
        </w:tc>
        <w:tc>
          <w:tcPr>
            <w:tcW w:w="2504" w:type="dxa"/>
            <w:gridSpan w:val="2"/>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مفهوم التسويق وعلاقته بالمؤسسة بدلاً من شرحها، أو تم شرحها ولكن الشرح غير صحيح أو غير كافٍ</w:t>
            </w:r>
          </w:p>
          <w:p w:rsidR="008F3531" w:rsidRPr="00B57D1B" w:rsidRDefault="008F3531" w:rsidP="008F3531">
            <w:pPr>
              <w:numPr>
                <w:ilvl w:val="0"/>
                <w:numId w:val="6"/>
              </w:numPr>
              <w:tabs>
                <w:tab w:val="clear" w:pos="360"/>
              </w:tabs>
              <w:bidi/>
              <w:ind w:left="272" w:hanging="270"/>
              <w:jc w:val="left"/>
              <w:rPr>
                <w:rFonts w:ascii="Arial Narrow" w:hAnsi="Arial Narrow" w:cs="Arial Narrow"/>
                <w:sz w:val="18"/>
                <w:szCs w:val="18"/>
              </w:rPr>
            </w:pPr>
            <w:r>
              <w:rPr>
                <w:rFonts w:ascii="Arial Narrow" w:eastAsia="Arial Narrow" w:hAnsi="Arial Narrow"/>
                <w:sz w:val="18"/>
                <w:szCs w:val="18"/>
                <w:rtl/>
                <w:lang w:bidi="ar"/>
              </w:rPr>
              <w:t>تم شرح مفهوم التسويق، ولكن لم يتم شرح علاقته بالمؤسسة</w:t>
            </w:r>
          </w:p>
          <w:p w:rsidR="008F3531" w:rsidRPr="00B57D1B" w:rsidRDefault="008F3531" w:rsidP="008F3531">
            <w:pPr>
              <w:tabs>
                <w:tab w:val="left" w:pos="34"/>
              </w:tabs>
              <w:bidi/>
              <w:spacing w:line="216" w:lineRule="auto"/>
              <w:ind w:left="428"/>
              <w:jc w:val="left"/>
              <w:rPr>
                <w:rFonts w:ascii="Arial Narrow" w:hAnsi="Arial Narrow" w:cs="Arial Narrow"/>
                <w:sz w:val="18"/>
                <w:szCs w:val="18"/>
              </w:rPr>
            </w:pPr>
          </w:p>
        </w:tc>
        <w:tc>
          <w:tcPr>
            <w:tcW w:w="2504" w:type="dxa"/>
            <w:gridSpan w:val="3"/>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مفهوم التسويق بجانب علاقته بالمؤسسة، إلا أن الشرح قد يكون محدودًا</w:t>
            </w:r>
          </w:p>
        </w:tc>
        <w:tc>
          <w:tcPr>
            <w:tcW w:w="2505" w:type="dxa"/>
            <w:gridSpan w:val="4"/>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شامل ومفصل لمفهوم التسويق وعلاقته بالمؤسسة والذي قد يتضمن أمثلة لتعزيز الشرح</w:t>
            </w:r>
          </w:p>
        </w:tc>
        <w:tc>
          <w:tcPr>
            <w:tcW w:w="3145" w:type="dxa"/>
            <w:gridSpan w:val="2"/>
            <w:vMerge/>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sz w:val="18"/>
                <w:szCs w:val="18"/>
              </w:rPr>
            </w:pPr>
          </w:p>
        </w:tc>
      </w:tr>
      <w:tr w:rsidR="008F3531" w:rsidRPr="00B57D1B">
        <w:tc>
          <w:tcPr>
            <w:tcW w:w="2518" w:type="dxa"/>
            <w:vMerge/>
            <w:shd w:val="clear" w:color="auto" w:fill="auto"/>
            <w:vAlign w:val="center"/>
          </w:tcPr>
          <w:p w:rsidR="008F3531" w:rsidRPr="00D56D5B" w:rsidRDefault="008F3531" w:rsidP="008F3531">
            <w:pPr>
              <w:bidi/>
              <w:spacing w:line="216" w:lineRule="auto"/>
              <w:jc w:val="center"/>
              <w:rPr>
                <w:color w:val="000000"/>
                <w:sz w:val="20"/>
                <w:szCs w:val="20"/>
              </w:rPr>
            </w:pPr>
          </w:p>
        </w:tc>
        <w:tc>
          <w:tcPr>
            <w:tcW w:w="2504" w:type="dxa"/>
            <w:gridSpan w:val="2"/>
            <w:vMerge/>
            <w:shd w:val="clear" w:color="auto" w:fill="auto"/>
            <w:vAlign w:val="center"/>
          </w:tcPr>
          <w:p w:rsidR="008F3531" w:rsidRPr="00B57D1B" w:rsidRDefault="008F3531" w:rsidP="008F3531">
            <w:pPr>
              <w:bidi/>
              <w:spacing w:line="216" w:lineRule="auto"/>
              <w:jc w:val="center"/>
              <w:rPr>
                <w:rFonts w:ascii="Arial Narrow" w:hAnsi="Arial Narrow" w:cs="Arial Narrow"/>
                <w:b/>
                <w:bCs/>
              </w:rPr>
            </w:pPr>
          </w:p>
        </w:tc>
        <w:tc>
          <w:tcPr>
            <w:tcW w:w="2504" w:type="dxa"/>
            <w:gridSpan w:val="3"/>
            <w:vMerge/>
            <w:shd w:val="clear" w:color="auto" w:fill="auto"/>
          </w:tcPr>
          <w:p w:rsidR="008F3531" w:rsidRPr="00B57D1B" w:rsidRDefault="008F3531" w:rsidP="008F3531">
            <w:pPr>
              <w:bidi/>
              <w:spacing w:line="216" w:lineRule="auto"/>
              <w:jc w:val="center"/>
              <w:rPr>
                <w:rFonts w:ascii="Arial Narrow" w:hAnsi="Arial Narrow" w:cs="Arial Narrow"/>
                <w:b/>
                <w:bCs/>
              </w:rPr>
            </w:pPr>
          </w:p>
        </w:tc>
        <w:tc>
          <w:tcPr>
            <w:tcW w:w="2505" w:type="dxa"/>
            <w:gridSpan w:val="4"/>
            <w:vMerge/>
            <w:shd w:val="clear" w:color="auto" w:fill="auto"/>
          </w:tcPr>
          <w:p w:rsidR="008F3531" w:rsidRPr="00B57D1B" w:rsidRDefault="008F3531" w:rsidP="008F3531">
            <w:pPr>
              <w:bidi/>
              <w:spacing w:line="216" w:lineRule="auto"/>
              <w:jc w:val="center"/>
              <w:rPr>
                <w:rFonts w:ascii="Arial Narrow" w:hAnsi="Arial Narrow" w:cs="Arial Narrow"/>
                <w:b/>
                <w:bCs/>
              </w:rPr>
            </w:pPr>
          </w:p>
        </w:tc>
        <w:tc>
          <w:tcPr>
            <w:tcW w:w="1417"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tl/>
              </w:rPr>
            </w:pPr>
            <w:r w:rsidRPr="00B57D1B">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F3531" w:rsidRPr="00B57D1B">
        <w:trPr>
          <w:trHeight w:val="288"/>
        </w:trPr>
        <w:tc>
          <w:tcPr>
            <w:tcW w:w="2518" w:type="dxa"/>
            <w:vMerge w:val="restart"/>
            <w:shd w:val="clear" w:color="auto" w:fill="auto"/>
            <w:vAlign w:val="center"/>
          </w:tcPr>
          <w:p w:rsidR="008F3531" w:rsidRPr="00D56D5B" w:rsidRDefault="008F3531" w:rsidP="008F3531">
            <w:pPr>
              <w:bidi/>
              <w:spacing w:line="216" w:lineRule="auto"/>
              <w:jc w:val="left"/>
              <w:rPr>
                <w:color w:val="000000"/>
                <w:sz w:val="20"/>
                <w:szCs w:val="20"/>
              </w:rPr>
            </w:pPr>
          </w:p>
          <w:p w:rsidR="008F3531" w:rsidRPr="00D56D5B" w:rsidRDefault="008F3531" w:rsidP="008F3531">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8F3531" w:rsidRPr="008F3531" w:rsidRDefault="008F3531" w:rsidP="008F3531">
            <w:pPr>
              <w:pStyle w:val="Header"/>
              <w:bidi/>
              <w:jc w:val="left"/>
              <w:rPr>
                <w:rFonts w:cs="Arial"/>
                <w:lang w:val="en-GB"/>
              </w:rPr>
            </w:pPr>
            <w:r w:rsidRPr="008F3531">
              <w:rPr>
                <w:rFonts w:eastAsia="Arial" w:cs="Arial"/>
                <w:rtl/>
                <w:lang w:val="en-GB" w:bidi="ar"/>
              </w:rPr>
              <w:t xml:space="preserve">وصف عناصر محدِدات التسويق وتقديم مثال حول كيفية استخدام كل واحد منها في سياق المؤسسة </w:t>
            </w:r>
          </w:p>
          <w:p w:rsidR="008F3531" w:rsidRPr="00D56D5B" w:rsidRDefault="008F3531" w:rsidP="008F3531">
            <w:pPr>
              <w:bidi/>
              <w:spacing w:line="216" w:lineRule="auto"/>
              <w:ind w:left="720"/>
              <w:jc w:val="left"/>
              <w:rPr>
                <w:color w:val="000000"/>
                <w:sz w:val="20"/>
                <w:szCs w:val="20"/>
              </w:rPr>
            </w:pPr>
          </w:p>
        </w:tc>
        <w:tc>
          <w:tcPr>
            <w:tcW w:w="2504" w:type="dxa"/>
            <w:gridSpan w:val="2"/>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3"/>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4"/>
            <w:shd w:val="clear" w:color="auto" w:fill="auto"/>
            <w:vAlign w:val="center"/>
          </w:tcPr>
          <w:p w:rsidR="008F3531" w:rsidRPr="00B57D1B" w:rsidRDefault="008F3531" w:rsidP="008F3531">
            <w:pPr>
              <w:bidi/>
              <w:jc w:val="center"/>
              <w:rPr>
                <w:rFonts w:ascii="Arial Narrow" w:hAnsi="Arial Narrow" w:cs="Arial Narrow"/>
                <w:color w:val="000000"/>
                <w:rtl/>
              </w:rPr>
            </w:pPr>
            <w:smartTag w:uri="urn:schemas-microsoft-com:office:smarttags" w:element="PlaceName">
              <w:smartTag w:uri="urn:schemas-microsoft-com:office:smarttags" w:element="place">
                <w:r>
                  <w:rPr>
                    <w:rFonts w:ascii="Arial Narrow" w:eastAsia="Arial Narrow" w:hAnsi="Arial Narrow"/>
                    <w:b/>
                    <w:bCs/>
                    <w:color w:val="000000"/>
                    <w:sz w:val="20"/>
                    <w:szCs w:val="20"/>
                    <w:rtl/>
                    <w:lang w:bidi="ar"/>
                  </w:rPr>
                  <w:t>نجاح بمعدل جيد [15‏/20 تقريبًا]</w:t>
                </w:r>
              </w:smartTag>
            </w:smartTag>
            <w:smartTag w:uri="urn:schemas-microsoft-com:office:smarttags" w:element="PlaceType"/>
          </w:p>
        </w:tc>
        <w:tc>
          <w:tcPr>
            <w:tcW w:w="3145" w:type="dxa"/>
            <w:gridSpan w:val="2"/>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sz w:val="20"/>
                <w:szCs w:val="20"/>
                <w:rtl/>
                <w:lang w:bidi="ar"/>
              </w:rPr>
              <w:t>تعقيب المُقَيّم على معايير التقييم</w:t>
            </w:r>
          </w:p>
        </w:tc>
      </w:tr>
      <w:tr w:rsidR="008F3531" w:rsidRPr="00B57D1B">
        <w:trPr>
          <w:trHeight w:val="312"/>
        </w:trPr>
        <w:tc>
          <w:tcPr>
            <w:tcW w:w="2518" w:type="dxa"/>
            <w:vMerge/>
            <w:shd w:val="clear" w:color="auto" w:fill="auto"/>
          </w:tcPr>
          <w:p w:rsidR="008F3531" w:rsidRPr="00B57D1B" w:rsidRDefault="008F3531" w:rsidP="008F3531">
            <w:pPr>
              <w:bidi/>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لم يتم وصف عناصر محدِدات التسويق، أو أنها غير صحيحة، أو تم ذكرها فقط بدلاً من وصفها</w:t>
            </w:r>
          </w:p>
          <w:p w:rsidR="008F3531" w:rsidRPr="00B57D1B" w:rsidRDefault="008F3531" w:rsidP="008F3531">
            <w:pPr>
              <w:numPr>
                <w:ilvl w:val="0"/>
                <w:numId w:val="6"/>
              </w:numPr>
              <w:tabs>
                <w:tab w:val="clear" w:pos="360"/>
              </w:tabs>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لم يتم طرح أمثلة فردية لكل عنصر من محدِدات التسويق لتوضيح كيفية استخدام كل واحد منها في سياق المؤسسة </w:t>
            </w:r>
          </w:p>
          <w:p w:rsidR="008F3531" w:rsidRPr="00B57D1B" w:rsidRDefault="008F3531" w:rsidP="008F3531">
            <w:pPr>
              <w:tabs>
                <w:tab w:val="left" w:pos="34"/>
              </w:tabs>
              <w:bidi/>
              <w:spacing w:line="216" w:lineRule="auto"/>
              <w:ind w:left="428"/>
              <w:jc w:val="left"/>
              <w:rPr>
                <w:rFonts w:ascii="Arial Narrow" w:hAnsi="Arial Narrow" w:cs="Arial Narrow"/>
                <w:sz w:val="18"/>
                <w:szCs w:val="18"/>
              </w:rPr>
            </w:pPr>
          </w:p>
        </w:tc>
        <w:tc>
          <w:tcPr>
            <w:tcW w:w="2504" w:type="dxa"/>
            <w:gridSpan w:val="3"/>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 xml:space="preserve">تم وصف جميع عناصر محدِدات التسويق بشكل صحيح، إلا أن الوصف قد يكون محدودًا، </w:t>
            </w:r>
            <w:r>
              <w:rPr>
                <w:rFonts w:ascii="Arial Narrow" w:eastAsia="Arial Narrow" w:hAnsi="Arial Narrow"/>
                <w:b/>
                <w:bCs/>
                <w:sz w:val="18"/>
                <w:szCs w:val="18"/>
                <w:rtl/>
                <w:lang w:bidi="ar"/>
              </w:rPr>
              <w:t xml:space="preserve">و </w:t>
            </w:r>
          </w:p>
          <w:p w:rsidR="008F3531" w:rsidRPr="00B57D1B" w:rsidRDefault="008F3531" w:rsidP="008F3531">
            <w:pPr>
              <w:numPr>
                <w:ilvl w:val="0"/>
                <w:numId w:val="6"/>
              </w:numPr>
              <w:tabs>
                <w:tab w:val="clear" w:pos="360"/>
              </w:tabs>
              <w:bidi/>
              <w:ind w:left="272" w:hanging="270"/>
              <w:jc w:val="left"/>
              <w:rPr>
                <w:rFonts w:ascii="Arial Narrow" w:hAnsi="Arial Narrow" w:cs="Arial Narrow"/>
                <w:sz w:val="18"/>
                <w:szCs w:val="18"/>
              </w:rPr>
            </w:pPr>
            <w:r>
              <w:rPr>
                <w:rFonts w:ascii="Arial Narrow" w:eastAsia="Arial Narrow" w:hAnsi="Arial Narrow"/>
                <w:sz w:val="18"/>
                <w:szCs w:val="18"/>
                <w:rtl/>
                <w:lang w:bidi="ar"/>
              </w:rPr>
              <w:t>تم طرح مثال مناسب حول كيفية استخدام كل واحد منها في سياق المؤسسة</w:t>
            </w:r>
          </w:p>
          <w:p w:rsidR="008F3531" w:rsidRPr="00B57D1B" w:rsidRDefault="008F3531" w:rsidP="008F3531">
            <w:pPr>
              <w:tabs>
                <w:tab w:val="left" w:pos="34"/>
              </w:tabs>
              <w:bidi/>
              <w:spacing w:line="216" w:lineRule="auto"/>
              <w:ind w:left="428"/>
              <w:jc w:val="left"/>
              <w:rPr>
                <w:rFonts w:ascii="Arial Narrow" w:hAnsi="Arial Narrow" w:cs="Arial Narrow"/>
                <w:sz w:val="18"/>
                <w:szCs w:val="18"/>
              </w:rPr>
            </w:pPr>
          </w:p>
        </w:tc>
        <w:tc>
          <w:tcPr>
            <w:tcW w:w="2505" w:type="dxa"/>
            <w:gridSpan w:val="4"/>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b/>
                <w:bCs/>
                <w:sz w:val="18"/>
                <w:szCs w:val="18"/>
              </w:rPr>
            </w:pPr>
            <w:r>
              <w:rPr>
                <w:rFonts w:ascii="Arial Narrow" w:eastAsia="Arial Narrow" w:hAnsi="Arial Narrow"/>
                <w:sz w:val="18"/>
                <w:szCs w:val="18"/>
                <w:rtl/>
                <w:lang w:bidi="ar"/>
              </w:rPr>
              <w:t xml:space="preserve">تم وصف جميع عناصر محدِدات التسويق باستفاضة وبالتفصيل </w:t>
            </w:r>
            <w:r>
              <w:rPr>
                <w:rFonts w:ascii="Arial Narrow" w:eastAsia="Arial Narrow" w:hAnsi="Arial Narrow"/>
                <w:b/>
                <w:bCs/>
                <w:sz w:val="18"/>
                <w:szCs w:val="18"/>
                <w:rtl/>
                <w:lang w:bidi="ar"/>
              </w:rPr>
              <w:t>و</w:t>
            </w:r>
          </w:p>
          <w:p w:rsidR="008F3531" w:rsidRPr="00B57D1B" w:rsidRDefault="008F3531" w:rsidP="008F3531">
            <w:pPr>
              <w:numPr>
                <w:ilvl w:val="0"/>
                <w:numId w:val="6"/>
              </w:numPr>
              <w:tabs>
                <w:tab w:val="clear" w:pos="360"/>
              </w:tabs>
              <w:bidi/>
              <w:ind w:left="272" w:hanging="270"/>
              <w:jc w:val="left"/>
              <w:rPr>
                <w:rFonts w:ascii="Arial Narrow" w:hAnsi="Arial Narrow" w:cs="Arial Narrow"/>
                <w:sz w:val="18"/>
                <w:szCs w:val="18"/>
              </w:rPr>
            </w:pPr>
            <w:r>
              <w:rPr>
                <w:rFonts w:ascii="Arial Narrow" w:eastAsia="Arial Narrow" w:hAnsi="Arial Narrow"/>
                <w:sz w:val="18"/>
                <w:szCs w:val="18"/>
                <w:rtl/>
                <w:lang w:bidi="ar"/>
              </w:rPr>
              <w:t>تم طرح أمثلة مناسبة حول كيفية استخدام كل واحد منها في سياق المؤسسة</w:t>
            </w:r>
          </w:p>
          <w:p w:rsidR="008F3531" w:rsidRPr="00B57D1B" w:rsidRDefault="008F3531" w:rsidP="008F3531">
            <w:pPr>
              <w:tabs>
                <w:tab w:val="left" w:pos="34"/>
              </w:tabs>
              <w:bidi/>
              <w:spacing w:line="216" w:lineRule="auto"/>
              <w:ind w:left="428"/>
              <w:jc w:val="left"/>
              <w:rPr>
                <w:rFonts w:ascii="Arial Narrow" w:hAnsi="Arial Narrow" w:cs="Arial Narrow"/>
                <w:sz w:val="18"/>
                <w:szCs w:val="18"/>
              </w:rPr>
            </w:pPr>
          </w:p>
        </w:tc>
        <w:tc>
          <w:tcPr>
            <w:tcW w:w="3145" w:type="dxa"/>
            <w:gridSpan w:val="2"/>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tc>
      </w:tr>
      <w:tr w:rsidR="008F3531" w:rsidRPr="00B57D1B">
        <w:trPr>
          <w:trHeight w:val="312"/>
        </w:trPr>
        <w:tc>
          <w:tcPr>
            <w:tcW w:w="2518" w:type="dxa"/>
            <w:vMerge/>
            <w:shd w:val="clear" w:color="auto" w:fill="auto"/>
          </w:tcPr>
          <w:p w:rsidR="008F3531" w:rsidRPr="00B57D1B" w:rsidRDefault="008F3531" w:rsidP="008F3531">
            <w:pPr>
              <w:bidi/>
              <w:spacing w:line="216" w:lineRule="auto"/>
              <w:jc w:val="left"/>
              <w:rPr>
                <w:rFonts w:ascii="Arial Narrow" w:hAnsi="Arial Narrow" w:cs="Arial Narrow"/>
                <w:color w:val="000000"/>
              </w:rPr>
            </w:pPr>
          </w:p>
        </w:tc>
        <w:tc>
          <w:tcPr>
            <w:tcW w:w="2504" w:type="dxa"/>
            <w:gridSpan w:val="2"/>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tl/>
              </w:rPr>
            </w:pPr>
            <w:r w:rsidRPr="00B57D1B">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F3531" w:rsidRPr="00B57D1B">
        <w:trPr>
          <w:trHeight w:val="312"/>
        </w:trPr>
        <w:tc>
          <w:tcPr>
            <w:tcW w:w="2518" w:type="dxa"/>
            <w:vMerge w:val="restart"/>
            <w:shd w:val="clear" w:color="auto" w:fill="auto"/>
          </w:tcPr>
          <w:p w:rsidR="008F3531" w:rsidRPr="00B57D1B" w:rsidRDefault="008F3531" w:rsidP="008F3531">
            <w:pPr>
              <w:bidi/>
              <w:spacing w:line="216" w:lineRule="auto"/>
              <w:jc w:val="left"/>
              <w:rPr>
                <w:rFonts w:ascii="Arial Narrow" w:hAnsi="Arial Narrow" w:cs="Arial Narrow"/>
                <w:color w:val="000000"/>
              </w:rPr>
            </w:pPr>
          </w:p>
          <w:p w:rsidR="008F3531" w:rsidRPr="00AE2CC7" w:rsidRDefault="008F3531" w:rsidP="008F3531">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8F3531" w:rsidRPr="00AE2CC7" w:rsidRDefault="008F3531" w:rsidP="008F3531">
            <w:pPr>
              <w:bidi/>
              <w:spacing w:line="216" w:lineRule="auto"/>
              <w:jc w:val="left"/>
              <w:rPr>
                <w:color w:val="000000"/>
                <w:sz w:val="20"/>
                <w:szCs w:val="20"/>
              </w:rPr>
            </w:pPr>
            <w:r>
              <w:rPr>
                <w:rFonts w:eastAsia="Arial"/>
                <w:color w:val="000000"/>
                <w:sz w:val="20"/>
                <w:szCs w:val="20"/>
                <w:rtl/>
                <w:lang w:bidi="ar"/>
              </w:rPr>
              <w:t xml:space="preserve">تحديد العناصر الرئيسية لاستراتيجية تسويق إحدى المؤسسات </w:t>
            </w:r>
          </w:p>
          <w:p w:rsidR="008F3531" w:rsidRPr="00B57D1B" w:rsidRDefault="008F3531" w:rsidP="008F3531">
            <w:pPr>
              <w:bidi/>
              <w:spacing w:line="216" w:lineRule="auto"/>
              <w:ind w:left="720"/>
              <w:jc w:val="left"/>
              <w:rPr>
                <w:rFonts w:ascii="Arial Narrow" w:hAnsi="Arial Narrow" w:cs="Arial Narrow"/>
                <w:color w:val="000000"/>
              </w:rPr>
            </w:pPr>
          </w:p>
        </w:tc>
        <w:tc>
          <w:tcPr>
            <w:tcW w:w="2504" w:type="dxa"/>
            <w:gridSpan w:val="2"/>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3"/>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4"/>
            <w:shd w:val="clear" w:color="auto" w:fill="auto"/>
            <w:vAlign w:val="center"/>
          </w:tcPr>
          <w:p w:rsidR="008F3531" w:rsidRPr="00B57D1B" w:rsidRDefault="008F3531" w:rsidP="008F3531">
            <w:pPr>
              <w:bidi/>
              <w:jc w:val="center"/>
              <w:rPr>
                <w:rFonts w:ascii="Arial Narrow" w:hAnsi="Arial Narrow" w:cs="Arial Narrow"/>
                <w:color w:val="000000"/>
                <w:rtl/>
              </w:rPr>
            </w:pPr>
            <w:smartTag w:uri="urn:schemas-microsoft-com:office:smarttags" w:element="PlaceName">
              <w:smartTag w:uri="urn:schemas-microsoft-com:office:smarttags" w:element="place">
                <w:r>
                  <w:rPr>
                    <w:rFonts w:ascii="Arial Narrow" w:eastAsia="Arial Narrow" w:hAnsi="Arial Narrow"/>
                    <w:b/>
                    <w:bCs/>
                    <w:color w:val="000000"/>
                    <w:sz w:val="20"/>
                    <w:szCs w:val="20"/>
                    <w:rtl/>
                    <w:lang w:bidi="ar"/>
                  </w:rPr>
                  <w:t>نجاح بمعدل جيد [15‏/20 تقريبًا]</w:t>
                </w:r>
              </w:smartTag>
            </w:smartTag>
            <w:smartTag w:uri="urn:schemas-microsoft-com:office:smarttags" w:element="PlaceType"/>
          </w:p>
        </w:tc>
        <w:tc>
          <w:tcPr>
            <w:tcW w:w="3145" w:type="dxa"/>
            <w:gridSpan w:val="2"/>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sz w:val="20"/>
                <w:szCs w:val="20"/>
                <w:rtl/>
                <w:lang w:bidi="ar"/>
              </w:rPr>
              <w:t>تعقيب المُقَيّم على معايير التقييم</w:t>
            </w:r>
          </w:p>
        </w:tc>
      </w:tr>
      <w:tr w:rsidR="008F3531" w:rsidRPr="00B57D1B">
        <w:trPr>
          <w:trHeight w:val="312"/>
        </w:trPr>
        <w:tc>
          <w:tcPr>
            <w:tcW w:w="2518" w:type="dxa"/>
            <w:vMerge/>
            <w:shd w:val="clear" w:color="auto" w:fill="auto"/>
          </w:tcPr>
          <w:p w:rsidR="008F3531" w:rsidRPr="00B57D1B" w:rsidRDefault="008F3531" w:rsidP="008F3531">
            <w:pPr>
              <w:bidi/>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 xml:space="preserve">لم يتم تحديد العناصر الرئيسية لاستراتيجية تسويق إحدى المؤسسات، أو أنها غير صحيحة أو غير كافية </w:t>
            </w:r>
          </w:p>
          <w:p w:rsidR="008F3531" w:rsidRPr="00B57D1B" w:rsidRDefault="008F3531" w:rsidP="008F3531">
            <w:pPr>
              <w:numPr>
                <w:ilvl w:val="0"/>
                <w:numId w:val="6"/>
              </w:numPr>
              <w:tabs>
                <w:tab w:val="clear" w:pos="360"/>
              </w:tabs>
              <w:bidi/>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العناصر التي تم تحديدها غير معترف بها على أنها تابعة لاستراتيجية تسويق إحدى المؤسسات </w:t>
            </w:r>
          </w:p>
        </w:tc>
        <w:tc>
          <w:tcPr>
            <w:tcW w:w="2504" w:type="dxa"/>
            <w:gridSpan w:val="3"/>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تم تحديد العناصر الرئيسية لاستراتيجية تسويق إحدى المؤسسات، إلا أن بعض العناصر تم ذكرها بإيجاز</w:t>
            </w:r>
          </w:p>
        </w:tc>
        <w:tc>
          <w:tcPr>
            <w:tcW w:w="2505" w:type="dxa"/>
            <w:gridSpan w:val="4"/>
            <w:vMerge w:val="restart"/>
            <w:shd w:val="clear" w:color="auto" w:fill="auto"/>
          </w:tcPr>
          <w:p w:rsidR="008F3531" w:rsidRPr="00B57D1B" w:rsidRDefault="008F3531" w:rsidP="008F3531">
            <w:pPr>
              <w:numPr>
                <w:ilvl w:val="0"/>
                <w:numId w:val="6"/>
              </w:numPr>
              <w:tabs>
                <w:tab w:val="clear" w:pos="360"/>
              </w:tabs>
              <w:bidi/>
              <w:spacing w:before="60"/>
              <w:ind w:left="272" w:hanging="272"/>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تحديد العناصر الرئيسية لاستراتيجية تسويق إحدى المؤسسات بالتفصيل  </w:t>
            </w:r>
          </w:p>
        </w:tc>
        <w:tc>
          <w:tcPr>
            <w:tcW w:w="3145" w:type="dxa"/>
            <w:gridSpan w:val="2"/>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18"/>
                <w:szCs w:val="18"/>
              </w:rPr>
            </w:pPr>
          </w:p>
          <w:p w:rsidR="008F3531" w:rsidRPr="00B57D1B" w:rsidRDefault="008F3531" w:rsidP="008F3531">
            <w:pPr>
              <w:bidi/>
              <w:spacing w:line="216" w:lineRule="auto"/>
              <w:jc w:val="center"/>
              <w:rPr>
                <w:rFonts w:ascii="Arial Narrow" w:hAnsi="Arial Narrow" w:cs="Arial Narrow"/>
                <w:color w:val="000000"/>
                <w:sz w:val="18"/>
                <w:szCs w:val="18"/>
              </w:rPr>
            </w:pPr>
          </w:p>
          <w:p w:rsidR="008F3531" w:rsidRPr="00B57D1B" w:rsidRDefault="008F3531" w:rsidP="008F3531">
            <w:pPr>
              <w:bidi/>
              <w:spacing w:line="216" w:lineRule="auto"/>
              <w:jc w:val="center"/>
              <w:rPr>
                <w:rFonts w:ascii="Arial Narrow" w:hAnsi="Arial Narrow" w:cs="Arial Narrow"/>
                <w:color w:val="000000"/>
                <w:sz w:val="18"/>
                <w:szCs w:val="18"/>
              </w:rPr>
            </w:pPr>
          </w:p>
          <w:p w:rsidR="008F3531" w:rsidRPr="00B57D1B" w:rsidRDefault="008F3531" w:rsidP="008F3531">
            <w:pPr>
              <w:bidi/>
              <w:spacing w:line="216" w:lineRule="auto"/>
              <w:jc w:val="center"/>
              <w:rPr>
                <w:rFonts w:ascii="Arial Narrow" w:hAnsi="Arial Narrow" w:cs="Arial Narrow"/>
                <w:color w:val="000000"/>
                <w:sz w:val="18"/>
                <w:szCs w:val="18"/>
              </w:rPr>
            </w:pPr>
          </w:p>
          <w:p w:rsidR="008F3531" w:rsidRPr="00B57D1B" w:rsidRDefault="008F3531" w:rsidP="008F3531">
            <w:pPr>
              <w:bidi/>
              <w:spacing w:line="216" w:lineRule="auto"/>
              <w:jc w:val="center"/>
              <w:rPr>
                <w:rFonts w:ascii="Arial Narrow" w:hAnsi="Arial Narrow" w:cs="Arial Narrow"/>
                <w:color w:val="000000"/>
                <w:sz w:val="18"/>
                <w:szCs w:val="18"/>
              </w:rPr>
            </w:pPr>
          </w:p>
        </w:tc>
      </w:tr>
      <w:tr w:rsidR="008F3531" w:rsidRPr="00B57D1B">
        <w:trPr>
          <w:trHeight w:val="849"/>
        </w:trPr>
        <w:tc>
          <w:tcPr>
            <w:tcW w:w="2518" w:type="dxa"/>
            <w:vMerge/>
            <w:shd w:val="clear" w:color="auto" w:fill="auto"/>
          </w:tcPr>
          <w:p w:rsidR="008F3531" w:rsidRPr="00B57D1B" w:rsidRDefault="008F3531" w:rsidP="008F3531">
            <w:pPr>
              <w:bidi/>
              <w:spacing w:line="216" w:lineRule="auto"/>
              <w:jc w:val="left"/>
              <w:rPr>
                <w:rFonts w:ascii="Arial Narrow" w:hAnsi="Arial Narrow" w:cs="Arial Narrow"/>
                <w:b/>
                <w:bCs/>
                <w:color w:val="000000"/>
              </w:rPr>
            </w:pPr>
          </w:p>
        </w:tc>
        <w:tc>
          <w:tcPr>
            <w:tcW w:w="2504" w:type="dxa"/>
            <w:gridSpan w:val="2"/>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tl/>
              </w:rPr>
            </w:pPr>
            <w:r w:rsidRPr="00B57D1B">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F3531" w:rsidRPr="00B57D1B">
        <w:trPr>
          <w:trHeight w:val="312"/>
        </w:trPr>
        <w:tc>
          <w:tcPr>
            <w:tcW w:w="6588" w:type="dxa"/>
            <w:gridSpan w:val="5"/>
            <w:shd w:val="clear" w:color="auto" w:fill="auto"/>
          </w:tcPr>
          <w:p w:rsidR="008F3531" w:rsidRPr="00B57D1B" w:rsidRDefault="008F3531" w:rsidP="008F353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7"/>
            <w:shd w:val="clear" w:color="auto" w:fill="auto"/>
          </w:tcPr>
          <w:p w:rsidR="008F3531" w:rsidRPr="00B57D1B" w:rsidRDefault="008F3531" w:rsidP="008F353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8F3531" w:rsidRPr="00B57D1B" w:rsidRDefault="008F3531" w:rsidP="008F3531">
            <w:pPr>
              <w:bidi/>
              <w:spacing w:line="216" w:lineRule="auto"/>
              <w:jc w:val="left"/>
              <w:rPr>
                <w:rFonts w:ascii="Arial Narrow" w:hAnsi="Arial Narrow" w:cs="Arial Narrow"/>
                <w:color w:val="000000"/>
                <w:sz w:val="20"/>
                <w:szCs w:val="20"/>
              </w:rPr>
            </w:pPr>
          </w:p>
          <w:p w:rsidR="008F3531" w:rsidRPr="00B57D1B" w:rsidRDefault="008F3531" w:rsidP="008F3531">
            <w:pPr>
              <w:bidi/>
              <w:spacing w:line="216" w:lineRule="auto"/>
              <w:jc w:val="left"/>
              <w:rPr>
                <w:rFonts w:ascii="Arial Narrow" w:hAnsi="Arial Narrow" w:cs="Arial Narrow"/>
                <w:b/>
                <w:bCs/>
                <w:color w:val="000000"/>
                <w:sz w:val="20"/>
                <w:szCs w:val="20"/>
              </w:rPr>
            </w:pPr>
          </w:p>
        </w:tc>
      </w:tr>
      <w:tr w:rsidR="008F3531" w:rsidRPr="00ED226C">
        <w:trPr>
          <w:trHeight w:val="312"/>
        </w:trPr>
        <w:tc>
          <w:tcPr>
            <w:tcW w:w="13176" w:type="dxa"/>
            <w:gridSpan w:val="12"/>
            <w:shd w:val="clear" w:color="auto" w:fill="E0E0E0"/>
          </w:tcPr>
          <w:p w:rsidR="008F3531" w:rsidRPr="00ED226C" w:rsidRDefault="008F3531" w:rsidP="008F3531">
            <w:pPr>
              <w:bidi/>
              <w:spacing w:before="120" w:after="120"/>
              <w:jc w:val="left"/>
              <w:rPr>
                <w:b/>
                <w:bCs/>
                <w:color w:val="000000"/>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فهم سياق التسويق</w:t>
            </w:r>
          </w:p>
        </w:tc>
      </w:tr>
      <w:tr w:rsidR="008F3531" w:rsidRPr="00B57D1B">
        <w:trPr>
          <w:trHeight w:val="513"/>
        </w:trPr>
        <w:tc>
          <w:tcPr>
            <w:tcW w:w="2518" w:type="dxa"/>
            <w:shd w:val="clear" w:color="auto" w:fill="auto"/>
            <w:vAlign w:val="center"/>
          </w:tcPr>
          <w:p w:rsidR="008F3531" w:rsidRPr="00B57D1B" w:rsidRDefault="008F3531" w:rsidP="008F3531">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9"/>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8F3531" w:rsidRPr="00B57D1B" w:rsidRDefault="008F3531" w:rsidP="008F3531">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8F3531" w:rsidRPr="00B57D1B" w:rsidRDefault="008F3531" w:rsidP="008F3531">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sz w:val="20"/>
                <w:szCs w:val="20"/>
                <w:rtl/>
                <w:lang w:bidi="ar"/>
              </w:rPr>
              <w:t>تعقيب المُقَيّم على معايير التقييم</w:t>
            </w:r>
          </w:p>
        </w:tc>
      </w:tr>
      <w:tr w:rsidR="008F3531" w:rsidRPr="00B57D1B">
        <w:trPr>
          <w:trHeight w:val="312"/>
        </w:trPr>
        <w:tc>
          <w:tcPr>
            <w:tcW w:w="2518" w:type="dxa"/>
            <w:vMerge w:val="restart"/>
            <w:shd w:val="clear" w:color="auto" w:fill="auto"/>
            <w:vAlign w:val="center"/>
          </w:tcPr>
          <w:p w:rsidR="008F3531" w:rsidRPr="00AD5D80" w:rsidRDefault="008F3531" w:rsidP="008F3531">
            <w:pPr>
              <w:bidi/>
              <w:spacing w:line="216" w:lineRule="auto"/>
              <w:jc w:val="left"/>
              <w:rPr>
                <w:color w:val="000000"/>
                <w:sz w:val="20"/>
                <w:szCs w:val="20"/>
              </w:rPr>
            </w:pPr>
            <w:r w:rsidRPr="00AD5D80">
              <w:rPr>
                <w:rFonts w:eastAsia="Arial"/>
                <w:color w:val="000000"/>
                <w:sz w:val="20"/>
                <w:szCs w:val="20"/>
                <w:rtl/>
                <w:lang w:bidi="ar"/>
              </w:rPr>
              <w:t xml:space="preserve">معيار التقييم </w:t>
            </w:r>
            <w:r w:rsidRPr="00AD5D80">
              <w:rPr>
                <w:rFonts w:eastAsia="Arial"/>
                <w:color w:val="000000"/>
                <w:sz w:val="20"/>
                <w:szCs w:val="20"/>
                <w:lang w:bidi="ar"/>
              </w:rPr>
              <w:t>2.1</w:t>
            </w:r>
          </w:p>
          <w:p w:rsidR="008F3531" w:rsidRPr="00AD5D80" w:rsidRDefault="008F3531" w:rsidP="008F3531">
            <w:pPr>
              <w:bidi/>
              <w:spacing w:line="216" w:lineRule="auto"/>
              <w:jc w:val="left"/>
              <w:rPr>
                <w:color w:val="000000"/>
                <w:sz w:val="20"/>
                <w:szCs w:val="20"/>
              </w:rPr>
            </w:pPr>
            <w:r w:rsidRPr="00AD5D80">
              <w:rPr>
                <w:rFonts w:eastAsia="Arial"/>
                <w:color w:val="000000"/>
                <w:sz w:val="20"/>
                <w:szCs w:val="20"/>
                <w:rtl/>
                <w:lang w:bidi="ar"/>
              </w:rPr>
              <w:t>إجراء تحليل تنظيمي بسيط لنقاط القوة والضعف والفرص والتهديدات (</w:t>
            </w:r>
            <w:r w:rsidRPr="00AD5D80">
              <w:rPr>
                <w:rFonts w:eastAsia="Arial"/>
                <w:color w:val="000000"/>
                <w:sz w:val="20"/>
                <w:szCs w:val="20"/>
                <w:lang w:bidi="ar"/>
              </w:rPr>
              <w:t>SWOT</w:t>
            </w:r>
            <w:r w:rsidRPr="00AD5D80">
              <w:rPr>
                <w:rFonts w:eastAsia="Arial"/>
                <w:color w:val="000000"/>
                <w:sz w:val="20"/>
                <w:szCs w:val="20"/>
                <w:rtl/>
                <w:lang w:bidi="ar"/>
              </w:rPr>
              <w:t>) في سياق التسويق</w:t>
            </w:r>
          </w:p>
          <w:p w:rsidR="008F3531" w:rsidRPr="00B57D1B" w:rsidRDefault="008F3531" w:rsidP="008F3531">
            <w:pPr>
              <w:bidi/>
              <w:spacing w:line="216" w:lineRule="auto"/>
              <w:ind w:left="720"/>
              <w:jc w:val="left"/>
              <w:rPr>
                <w:rFonts w:ascii="Arial Narrow" w:hAnsi="Arial Narrow" w:cs="Arial Narrow"/>
                <w:color w:val="000000"/>
              </w:rPr>
            </w:pPr>
          </w:p>
        </w:tc>
        <w:tc>
          <w:tcPr>
            <w:tcW w:w="2504" w:type="dxa"/>
            <w:gridSpan w:val="2"/>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[10‏/40 تقريبًا]</w:t>
            </w:r>
          </w:p>
        </w:tc>
        <w:tc>
          <w:tcPr>
            <w:tcW w:w="2504" w:type="dxa"/>
            <w:gridSpan w:val="3"/>
            <w:shd w:val="clear" w:color="auto" w:fill="auto"/>
            <w:vAlign w:val="center"/>
          </w:tcPr>
          <w:p w:rsidR="008F3531" w:rsidRPr="00B57D1B" w:rsidRDefault="008F3531" w:rsidP="008F3531">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[20‏/40]</w:t>
            </w:r>
          </w:p>
        </w:tc>
        <w:tc>
          <w:tcPr>
            <w:tcW w:w="2505" w:type="dxa"/>
            <w:gridSpan w:val="4"/>
            <w:shd w:val="clear" w:color="auto" w:fill="auto"/>
            <w:vAlign w:val="center"/>
          </w:tcPr>
          <w:p w:rsidR="008F3531" w:rsidRPr="00B57D1B" w:rsidRDefault="008F3531" w:rsidP="008F3531">
            <w:pPr>
              <w:bidi/>
              <w:jc w:val="center"/>
              <w:rPr>
                <w:rFonts w:ascii="Arial Narrow" w:hAnsi="Arial Narrow" w:cs="Arial Narrow"/>
                <w:color w:val="000000"/>
                <w:rtl/>
              </w:rPr>
            </w:pPr>
            <w:smartTag w:uri="urn:schemas-microsoft-com:office:smarttags" w:element="PlaceName">
              <w:smartTag w:uri="urn:schemas-microsoft-com:office:smarttags" w:element="place">
                <w:r>
                  <w:rPr>
                    <w:rFonts w:ascii="Arial Narrow" w:eastAsia="Arial Narrow" w:hAnsi="Arial Narrow"/>
                    <w:b/>
                    <w:bCs/>
                    <w:color w:val="000000"/>
                    <w:sz w:val="20"/>
                    <w:szCs w:val="20"/>
                    <w:rtl/>
                    <w:lang w:bidi="ar"/>
                  </w:rPr>
                  <w:t>نجاح بمعدل جيد [30‏/40 تقريبًا]</w:t>
                </w:r>
              </w:smartTag>
            </w:smartTag>
            <w:smartTag w:uri="urn:schemas-microsoft-com:office:smarttags" w:element="PlaceType"/>
          </w:p>
        </w:tc>
        <w:tc>
          <w:tcPr>
            <w:tcW w:w="3145" w:type="dxa"/>
            <w:gridSpan w:val="2"/>
            <w:vMerge w:val="restart"/>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p w:rsidR="008F3531" w:rsidRPr="00B57D1B" w:rsidRDefault="008F3531" w:rsidP="008F3531">
            <w:pPr>
              <w:bidi/>
              <w:spacing w:line="216" w:lineRule="auto"/>
              <w:jc w:val="center"/>
              <w:rPr>
                <w:rFonts w:ascii="Arial Narrow" w:hAnsi="Arial Narrow" w:cs="Arial Narrow"/>
                <w:b/>
                <w:bCs/>
                <w:color w:val="000000"/>
                <w:sz w:val="18"/>
                <w:szCs w:val="18"/>
              </w:rPr>
            </w:pPr>
          </w:p>
        </w:tc>
      </w:tr>
      <w:tr w:rsidR="008F3531" w:rsidRPr="00B57D1B">
        <w:trPr>
          <w:trHeight w:val="312"/>
        </w:trPr>
        <w:tc>
          <w:tcPr>
            <w:tcW w:w="2518" w:type="dxa"/>
            <w:vMerge/>
            <w:shd w:val="clear" w:color="auto" w:fill="auto"/>
          </w:tcPr>
          <w:p w:rsidR="008F3531" w:rsidRPr="00B57D1B" w:rsidRDefault="008F3531" w:rsidP="008F3531">
            <w:pPr>
              <w:bidi/>
              <w:spacing w:line="216" w:lineRule="auto"/>
              <w:jc w:val="left"/>
              <w:rPr>
                <w:rFonts w:ascii="Arial Narrow" w:hAnsi="Arial Narrow" w:cs="Arial Narrow"/>
                <w:color w:val="000000"/>
              </w:rPr>
            </w:pPr>
          </w:p>
        </w:tc>
        <w:tc>
          <w:tcPr>
            <w:tcW w:w="2504" w:type="dxa"/>
            <w:gridSpan w:val="2"/>
            <w:vMerge w:val="restart"/>
            <w:shd w:val="clear" w:color="auto" w:fill="auto"/>
          </w:tcPr>
          <w:p w:rsidR="008F3531" w:rsidRPr="00B57D1B" w:rsidRDefault="008F3531" w:rsidP="008F3531">
            <w:pPr>
              <w:numPr>
                <w:ilvl w:val="0"/>
                <w:numId w:val="6"/>
              </w:numPr>
              <w:tabs>
                <w:tab w:val="clear" w:pos="360"/>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العثور على تحليل تنظيمي بسيط لنقاط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xml:space="preserve">) في سياق التسويق، أو تم إجراء التحليل لكنه غير صحيح أو غير كافٍ أو ليس في سياق التسويق </w:t>
            </w:r>
          </w:p>
        </w:tc>
        <w:tc>
          <w:tcPr>
            <w:tcW w:w="2504" w:type="dxa"/>
            <w:gridSpan w:val="3"/>
            <w:vMerge w:val="restart"/>
            <w:shd w:val="clear" w:color="auto" w:fill="auto"/>
          </w:tcPr>
          <w:p w:rsidR="008F3531" w:rsidRPr="003739AF" w:rsidRDefault="008F3531" w:rsidP="008F3531">
            <w:pPr>
              <w:numPr>
                <w:ilvl w:val="0"/>
                <w:numId w:val="6"/>
              </w:numPr>
              <w:tabs>
                <w:tab w:val="clear" w:pos="360"/>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دليل على أنه تم إجراء تحليل تنظيمي بسيط لنقاط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في سياق التسويق، إلا أن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قد يكون محدودًا و/أو بعض جوانب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xml:space="preserve">) قد تكون غير موضوعية </w:t>
            </w:r>
          </w:p>
          <w:p w:rsidR="008F3531" w:rsidRPr="00B57D1B" w:rsidRDefault="008F3531" w:rsidP="008F3531">
            <w:pPr>
              <w:bidi/>
              <w:spacing w:before="60"/>
              <w:ind w:left="272"/>
              <w:jc w:val="left"/>
              <w:rPr>
                <w:rFonts w:ascii="Arial Narrow" w:hAnsi="Arial Narrow" w:cs="Arial Narrow"/>
                <w:sz w:val="18"/>
                <w:szCs w:val="18"/>
              </w:rPr>
            </w:pPr>
          </w:p>
        </w:tc>
        <w:tc>
          <w:tcPr>
            <w:tcW w:w="2505" w:type="dxa"/>
            <w:gridSpan w:val="4"/>
            <w:vMerge w:val="restart"/>
            <w:shd w:val="clear" w:color="auto" w:fill="auto"/>
          </w:tcPr>
          <w:p w:rsidR="008F3531" w:rsidRPr="00B57D1B" w:rsidRDefault="008F3531" w:rsidP="008F3531">
            <w:pPr>
              <w:numPr>
                <w:ilvl w:val="0"/>
                <w:numId w:val="6"/>
              </w:numPr>
              <w:tabs>
                <w:tab w:val="clear" w:pos="360"/>
              </w:tabs>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 تم إجراء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بالكامل وبالتفصيل، مع جمع المعلومات من مجموعة من المصادر الموثوقة أو الموضوعية</w:t>
            </w:r>
          </w:p>
        </w:tc>
        <w:tc>
          <w:tcPr>
            <w:tcW w:w="3145" w:type="dxa"/>
            <w:gridSpan w:val="2"/>
            <w:vMerge/>
            <w:shd w:val="clear" w:color="auto" w:fill="auto"/>
            <w:vAlign w:val="center"/>
          </w:tcPr>
          <w:p w:rsidR="008F3531" w:rsidRPr="00B57D1B" w:rsidRDefault="008F3531" w:rsidP="008F3531">
            <w:pPr>
              <w:bidi/>
              <w:spacing w:line="216" w:lineRule="auto"/>
              <w:jc w:val="center"/>
              <w:rPr>
                <w:rFonts w:ascii="Arial Narrow" w:hAnsi="Arial Narrow" w:cs="Arial Narrow"/>
                <w:b/>
                <w:bCs/>
                <w:color w:val="000000"/>
                <w:sz w:val="18"/>
                <w:szCs w:val="18"/>
              </w:rPr>
            </w:pPr>
          </w:p>
        </w:tc>
      </w:tr>
      <w:tr w:rsidR="008F3531" w:rsidRPr="00B57D1B">
        <w:trPr>
          <w:trHeight w:val="312"/>
        </w:trPr>
        <w:tc>
          <w:tcPr>
            <w:tcW w:w="2518" w:type="dxa"/>
            <w:vMerge/>
            <w:shd w:val="clear" w:color="auto" w:fill="auto"/>
          </w:tcPr>
          <w:p w:rsidR="008F3531" w:rsidRPr="00B57D1B" w:rsidRDefault="008F3531" w:rsidP="008F3531">
            <w:pPr>
              <w:bidi/>
              <w:spacing w:line="216" w:lineRule="auto"/>
              <w:jc w:val="left"/>
              <w:rPr>
                <w:rFonts w:ascii="Arial Narrow" w:hAnsi="Arial Narrow" w:cs="Arial Narrow"/>
                <w:color w:val="000000"/>
              </w:rPr>
            </w:pPr>
          </w:p>
        </w:tc>
        <w:tc>
          <w:tcPr>
            <w:tcW w:w="2504" w:type="dxa"/>
            <w:gridSpan w:val="2"/>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18"/>
                <w:szCs w:val="18"/>
              </w:rPr>
            </w:pPr>
          </w:p>
        </w:tc>
        <w:tc>
          <w:tcPr>
            <w:tcW w:w="2504" w:type="dxa"/>
            <w:gridSpan w:val="3"/>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18"/>
                <w:szCs w:val="18"/>
              </w:rPr>
            </w:pPr>
          </w:p>
        </w:tc>
        <w:tc>
          <w:tcPr>
            <w:tcW w:w="2505" w:type="dxa"/>
            <w:gridSpan w:val="4"/>
            <w:vMerge/>
            <w:shd w:val="clear" w:color="auto" w:fill="auto"/>
          </w:tcPr>
          <w:p w:rsidR="008F3531" w:rsidRPr="00B57D1B" w:rsidRDefault="008F3531" w:rsidP="008F3531">
            <w:pPr>
              <w:numPr>
                <w:ilvl w:val="0"/>
                <w:numId w:val="6"/>
              </w:numPr>
              <w:tabs>
                <w:tab w:val="left" w:pos="34"/>
                <w:tab w:val="num" w:pos="317"/>
              </w:tabs>
              <w:bidi/>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tl/>
              </w:rPr>
            </w:pPr>
            <w:r w:rsidRPr="00B57D1B">
              <w:rPr>
                <w:rFonts w:ascii="Arial Narrow" w:hAnsi="Arial Narrow" w:cs="Arial Narrow"/>
                <w:color w:val="000000"/>
                <w:sz w:val="20"/>
                <w:szCs w:val="20"/>
                <w:rtl/>
              </w:rPr>
              <w:t xml:space="preserve">/ </w:t>
            </w:r>
            <w:r>
              <w:rPr>
                <w:rFonts w:ascii="Arial Narrow" w:hAnsi="Arial Narrow" w:cs="Arial Narrow"/>
                <w:color w:val="000000"/>
                <w:sz w:val="20"/>
                <w:szCs w:val="20"/>
                <w:rtl/>
              </w:rPr>
              <w:t>40</w:t>
            </w:r>
          </w:p>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20</w:t>
            </w:r>
            <w:r>
              <w:rPr>
                <w:rFonts w:ascii="Arial Narrow" w:eastAsia="Arial Narrow" w:hAnsi="Arial Narrow"/>
                <w:color w:val="000000"/>
                <w:sz w:val="20"/>
                <w:szCs w:val="20"/>
                <w:rtl/>
                <w:lang w:bidi="ar"/>
              </w:rPr>
              <w:t xml:space="preserve"> درجة)</w:t>
            </w:r>
          </w:p>
        </w:tc>
        <w:tc>
          <w:tcPr>
            <w:tcW w:w="1728" w:type="dxa"/>
            <w:shd w:val="clear" w:color="auto" w:fill="auto"/>
            <w:vAlign w:val="center"/>
          </w:tcPr>
          <w:p w:rsidR="008F3531" w:rsidRPr="00B57D1B" w:rsidRDefault="008F3531" w:rsidP="008F3531">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8F3531" w:rsidRPr="00B57D1B">
        <w:trPr>
          <w:trHeight w:val="312"/>
        </w:trPr>
        <w:tc>
          <w:tcPr>
            <w:tcW w:w="6588" w:type="dxa"/>
            <w:gridSpan w:val="5"/>
            <w:shd w:val="clear" w:color="auto" w:fill="auto"/>
          </w:tcPr>
          <w:p w:rsidR="008F3531" w:rsidRPr="00B57D1B" w:rsidRDefault="008F3531" w:rsidP="008F353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7"/>
            <w:shd w:val="clear" w:color="auto" w:fill="auto"/>
          </w:tcPr>
          <w:p w:rsidR="008F3531" w:rsidRPr="00B57D1B" w:rsidRDefault="008F3531" w:rsidP="008F353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8F3531" w:rsidRPr="00B57D1B" w:rsidRDefault="008F3531" w:rsidP="008F3531">
            <w:pPr>
              <w:bidi/>
              <w:spacing w:line="216" w:lineRule="auto"/>
              <w:jc w:val="left"/>
              <w:rPr>
                <w:rFonts w:ascii="Arial Narrow" w:hAnsi="Arial Narrow" w:cs="Arial Narrow"/>
                <w:color w:val="000000"/>
                <w:sz w:val="20"/>
                <w:szCs w:val="20"/>
              </w:rPr>
            </w:pPr>
          </w:p>
          <w:p w:rsidR="008F3531" w:rsidRPr="00B57D1B" w:rsidRDefault="008F3531" w:rsidP="008F3531">
            <w:pPr>
              <w:bidi/>
              <w:spacing w:line="216" w:lineRule="auto"/>
              <w:jc w:val="left"/>
              <w:rPr>
                <w:rFonts w:ascii="Arial Narrow" w:hAnsi="Arial Narrow" w:cs="Arial Narrow"/>
                <w:b/>
                <w:bCs/>
                <w:color w:val="000000"/>
                <w:sz w:val="20"/>
                <w:szCs w:val="20"/>
              </w:rPr>
            </w:pPr>
          </w:p>
        </w:tc>
      </w:tr>
      <w:tr w:rsidR="008F3531" w:rsidRPr="00B57D1B">
        <w:trPr>
          <w:trHeight w:val="312"/>
        </w:trPr>
        <w:tc>
          <w:tcPr>
            <w:tcW w:w="9606" w:type="dxa"/>
            <w:gridSpan w:val="9"/>
            <w:shd w:val="clear" w:color="auto" w:fill="auto"/>
          </w:tcPr>
          <w:p w:rsidR="008F3531" w:rsidRPr="00B57D1B" w:rsidRDefault="008F3531" w:rsidP="008F3531">
            <w:pPr>
              <w:bidi/>
              <w:jc w:val="left"/>
              <w:rPr>
                <w:rFonts w:ascii="Arial Narrow" w:hAnsi="Arial Narrow" w:cs="Arial Narrow"/>
                <w:i/>
                <w:iCs/>
                <w:color w:val="000000"/>
                <w:sz w:val="20"/>
                <w:szCs w:val="20"/>
              </w:rPr>
            </w:pPr>
          </w:p>
        </w:tc>
        <w:tc>
          <w:tcPr>
            <w:tcW w:w="3570" w:type="dxa"/>
            <w:gridSpan w:val="3"/>
            <w:shd w:val="clear" w:color="auto" w:fill="auto"/>
            <w:vAlign w:val="center"/>
          </w:tcPr>
          <w:p w:rsidR="008F3531" w:rsidRPr="00B57D1B" w:rsidRDefault="008F3531" w:rsidP="008F3531">
            <w:pPr>
              <w:bidi/>
              <w:jc w:val="center"/>
              <w:rPr>
                <w:rFonts w:ascii="Arial Narrow" w:hAnsi="Arial Narrow" w:cs="Arial Narrow"/>
                <w:b/>
                <w:bCs/>
                <w:color w:val="000000"/>
                <w:sz w:val="20"/>
                <w:szCs w:val="20"/>
              </w:rPr>
            </w:pPr>
          </w:p>
          <w:p w:rsidR="008F3531" w:rsidRPr="00B57D1B" w:rsidRDefault="008F3531" w:rsidP="008F3531">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8F3531" w:rsidRPr="00B57D1B" w:rsidRDefault="008F3531" w:rsidP="008F3531">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8F3531" w:rsidRPr="00B57D1B">
        <w:trPr>
          <w:trHeight w:val="312"/>
        </w:trPr>
        <w:tc>
          <w:tcPr>
            <w:tcW w:w="6588" w:type="dxa"/>
            <w:gridSpan w:val="5"/>
            <w:shd w:val="clear" w:color="auto" w:fill="E0E0E0"/>
            <w:vAlign w:val="center"/>
          </w:tcPr>
          <w:p w:rsidR="008F3531" w:rsidRPr="00B57D1B" w:rsidRDefault="008F3531" w:rsidP="008F3531">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7"/>
            <w:shd w:val="clear" w:color="auto" w:fill="E0E0E0"/>
            <w:vAlign w:val="center"/>
          </w:tcPr>
          <w:p w:rsidR="008F3531" w:rsidRPr="00B57D1B" w:rsidRDefault="008F3531" w:rsidP="008F3531">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8F3531" w:rsidRPr="00273271">
        <w:trPr>
          <w:trHeight w:val="722"/>
        </w:trPr>
        <w:tc>
          <w:tcPr>
            <w:tcW w:w="3294" w:type="dxa"/>
            <w:gridSpan w:val="2"/>
            <w:shd w:val="clear" w:color="auto" w:fill="auto"/>
            <w:vAlign w:val="center"/>
          </w:tcPr>
          <w:p w:rsidR="008F3531" w:rsidRPr="00273271" w:rsidRDefault="008F3531" w:rsidP="008F3531">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3"/>
            <w:shd w:val="clear" w:color="auto" w:fill="auto"/>
            <w:vAlign w:val="center"/>
          </w:tcPr>
          <w:p w:rsidR="008F3531" w:rsidRPr="00273271" w:rsidRDefault="008F3531" w:rsidP="008F3531">
            <w:pPr>
              <w:autoSpaceDE w:val="0"/>
              <w:autoSpaceDN w:val="0"/>
              <w:bidi/>
              <w:adjustRightInd w:val="0"/>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المُقَيّم:</w:t>
            </w:r>
          </w:p>
          <w:p w:rsidR="008F3531" w:rsidRPr="00273271" w:rsidRDefault="008F3531" w:rsidP="008F3531">
            <w:pPr>
              <w:autoSpaceDE w:val="0"/>
              <w:autoSpaceDN w:val="0"/>
              <w:bidi/>
              <w:adjustRightInd w:val="0"/>
              <w:spacing w:line="216" w:lineRule="auto"/>
              <w:jc w:val="left"/>
              <w:rPr>
                <w:rFonts w:ascii="Arial Narrow" w:hAnsi="Arial Narrow" w:cs="Arial Narrow"/>
                <w:b/>
                <w:bCs/>
                <w:sz w:val="20"/>
                <w:szCs w:val="20"/>
              </w:rPr>
            </w:pPr>
          </w:p>
          <w:p w:rsidR="008F3531" w:rsidRPr="00273271" w:rsidRDefault="008F3531" w:rsidP="008F3531">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5"/>
            <w:shd w:val="clear" w:color="auto" w:fill="auto"/>
            <w:vAlign w:val="center"/>
          </w:tcPr>
          <w:p w:rsidR="008F3531" w:rsidRPr="00273271" w:rsidRDefault="008F3531" w:rsidP="008F3531">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8F3531" w:rsidRPr="00273271" w:rsidRDefault="008F3531" w:rsidP="008F3531">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8F3531" w:rsidRPr="00273271" w:rsidRDefault="008F3531" w:rsidP="008F3531">
            <w:pPr>
              <w:bidi/>
              <w:spacing w:line="216" w:lineRule="auto"/>
              <w:jc w:val="left"/>
              <w:rPr>
                <w:rFonts w:ascii="Arial Narrow" w:hAnsi="Arial Narrow" w:cs="Arial Narrow"/>
                <w:b/>
                <w:bCs/>
                <w:sz w:val="20"/>
                <w:szCs w:val="20"/>
              </w:rPr>
            </w:pPr>
          </w:p>
          <w:p w:rsidR="008F3531" w:rsidRPr="00273271" w:rsidRDefault="008F3531" w:rsidP="008F3531">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8F3531" w:rsidRPr="008F570C" w:rsidRDefault="008F3531" w:rsidP="008F3531">
      <w:pPr>
        <w:bidi/>
        <w:rPr>
          <w:rFonts w:ascii="Arial Narrow" w:hAnsi="Arial Narrow" w:cs="Arial Narrow"/>
          <w:color w:val="000000"/>
        </w:rPr>
      </w:pPr>
    </w:p>
    <w:sectPr w:rsidR="008F3531" w:rsidRPr="008F570C" w:rsidSect="008F353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49" w:rsidRDefault="000F3249" w:rsidP="002E7746">
      <w:r>
        <w:separator/>
      </w:r>
    </w:p>
  </w:endnote>
  <w:endnote w:type="continuationSeparator" w:id="0">
    <w:p w:rsidR="000F3249" w:rsidRDefault="000F3249" w:rsidP="002E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49" w:rsidRDefault="000F3249" w:rsidP="002E7746">
      <w:r>
        <w:separator/>
      </w:r>
    </w:p>
  </w:footnote>
  <w:footnote w:type="continuationSeparator" w:id="0">
    <w:p w:rsidR="000F3249" w:rsidRDefault="000F3249" w:rsidP="002E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cs="Symbol" w:hint="default"/>
      </w:rPr>
    </w:lvl>
    <w:lvl w:ilvl="1">
      <w:start w:val="1"/>
      <w:numFmt w:val="bullet"/>
      <w:lvlText w:val="o"/>
      <w:lvlJc w:val="left"/>
      <w:pPr>
        <w:tabs>
          <w:tab w:val="num" w:pos="788"/>
        </w:tabs>
        <w:ind w:left="788" w:hanging="360"/>
      </w:pPr>
      <w:rPr>
        <w:rFonts w:ascii="Courier New" w:hAnsi="Courier New" w:cs="Courier New" w:hint="default"/>
      </w:rPr>
    </w:lvl>
    <w:lvl w:ilvl="2">
      <w:start w:val="1"/>
      <w:numFmt w:val="bullet"/>
      <w:lvlText w:val=""/>
      <w:lvlJc w:val="left"/>
      <w:pPr>
        <w:tabs>
          <w:tab w:val="num" w:pos="1508"/>
        </w:tabs>
        <w:ind w:left="1508" w:hanging="360"/>
      </w:pPr>
      <w:rPr>
        <w:rFonts w:ascii="Wingdings" w:hAnsi="Wingdings" w:cs="Wingdings" w:hint="default"/>
      </w:rPr>
    </w:lvl>
    <w:lvl w:ilvl="3">
      <w:start w:val="1"/>
      <w:numFmt w:val="bullet"/>
      <w:lvlText w:val=""/>
      <w:lvlJc w:val="left"/>
      <w:pPr>
        <w:tabs>
          <w:tab w:val="num" w:pos="2228"/>
        </w:tabs>
        <w:ind w:left="2228" w:hanging="360"/>
      </w:pPr>
      <w:rPr>
        <w:rFonts w:ascii="Symbol" w:hAnsi="Symbol" w:cs="Symbol" w:hint="default"/>
      </w:rPr>
    </w:lvl>
    <w:lvl w:ilvl="4">
      <w:start w:val="1"/>
      <w:numFmt w:val="bullet"/>
      <w:lvlText w:val="o"/>
      <w:lvlJc w:val="left"/>
      <w:pPr>
        <w:tabs>
          <w:tab w:val="num" w:pos="2948"/>
        </w:tabs>
        <w:ind w:left="2948" w:hanging="360"/>
      </w:pPr>
      <w:rPr>
        <w:rFonts w:ascii="Courier New" w:hAnsi="Courier New" w:cs="Courier New" w:hint="default"/>
      </w:rPr>
    </w:lvl>
    <w:lvl w:ilvl="5">
      <w:start w:val="1"/>
      <w:numFmt w:val="bullet"/>
      <w:lvlText w:val=""/>
      <w:lvlJc w:val="left"/>
      <w:pPr>
        <w:tabs>
          <w:tab w:val="num" w:pos="3668"/>
        </w:tabs>
        <w:ind w:left="3668" w:hanging="360"/>
      </w:pPr>
      <w:rPr>
        <w:rFonts w:ascii="Wingdings" w:hAnsi="Wingdings" w:cs="Wingdings" w:hint="default"/>
      </w:rPr>
    </w:lvl>
    <w:lvl w:ilvl="6">
      <w:start w:val="1"/>
      <w:numFmt w:val="bullet"/>
      <w:lvlText w:val=""/>
      <w:lvlJc w:val="left"/>
      <w:pPr>
        <w:tabs>
          <w:tab w:val="num" w:pos="4388"/>
        </w:tabs>
        <w:ind w:left="4388" w:hanging="360"/>
      </w:pPr>
      <w:rPr>
        <w:rFonts w:ascii="Symbol" w:hAnsi="Symbol" w:cs="Symbol" w:hint="default"/>
      </w:rPr>
    </w:lvl>
    <w:lvl w:ilvl="7">
      <w:start w:val="1"/>
      <w:numFmt w:val="bullet"/>
      <w:lvlText w:val="o"/>
      <w:lvlJc w:val="left"/>
      <w:pPr>
        <w:tabs>
          <w:tab w:val="num" w:pos="5108"/>
        </w:tabs>
        <w:ind w:left="5108" w:hanging="360"/>
      </w:pPr>
      <w:rPr>
        <w:rFonts w:ascii="Courier New" w:hAnsi="Courier New" w:cs="Courier New" w:hint="default"/>
      </w:rPr>
    </w:lvl>
    <w:lvl w:ilvl="8">
      <w:start w:val="1"/>
      <w:numFmt w:val="bullet"/>
      <w:lvlText w:val=""/>
      <w:lvlJc w:val="left"/>
      <w:pPr>
        <w:tabs>
          <w:tab w:val="num" w:pos="5828"/>
        </w:tabs>
        <w:ind w:left="5828" w:hanging="360"/>
      </w:pPr>
      <w:rPr>
        <w:rFonts w:ascii="Wingdings" w:hAnsi="Wingdings" w:cs="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C2D2613"/>
    <w:multiLevelType w:val="hybridMultilevel"/>
    <w:tmpl w:val="E1C27E2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6">
    <w:nsid w:val="7C3A1C1F"/>
    <w:multiLevelType w:val="hybridMultilevel"/>
    <w:tmpl w:val="32729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F3249"/>
    <w:rsid w:val="002E7746"/>
    <w:rsid w:val="00380BC6"/>
    <w:rsid w:val="005E4F7D"/>
    <w:rsid w:val="008F3531"/>
    <w:rsid w:val="009F0E27"/>
    <w:rsid w:val="00AD5D80"/>
    <w:rsid w:val="00B7034F"/>
    <w:rsid w:val="00C15B4E"/>
    <w:rsid w:val="00C267CE"/>
    <w:rsid w:val="00CE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2"/>
    </o:shapelayout>
  </w:shapeDefaults>
  <w:decimalSymbol w:val="."/>
  <w:listSeparator w:val=","/>
  <w15:chartTrackingRefBased/>
  <w15:docId w15:val="{40BC1F78-3B11-495B-B326-2598FDA6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23F30"/>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E23F30"/>
    <w:rPr>
      <w:rFonts w:ascii="Arial" w:hAnsi="Arial" w:cs="Arial"/>
      <w:sz w:val="20"/>
      <w:szCs w:val="20"/>
      <w:lang w:val="x-none" w:eastAsia="en-US"/>
    </w:rPr>
  </w:style>
  <w:style w:type="paragraph" w:styleId="Footer">
    <w:name w:val="footer"/>
    <w:basedOn w:val="Normal"/>
    <w:link w:val="FooterChar"/>
    <w:uiPriority w:val="99"/>
    <w:semiHidden/>
    <w:unhideWhenUsed/>
    <w:rsid w:val="002E7746"/>
    <w:pPr>
      <w:tabs>
        <w:tab w:val="center" w:pos="4680"/>
        <w:tab w:val="right" w:pos="9360"/>
      </w:tabs>
    </w:pPr>
  </w:style>
  <w:style w:type="character" w:customStyle="1" w:styleId="FooterChar">
    <w:name w:val="Footer Char"/>
    <w:basedOn w:val="DefaultParagraphFont"/>
    <w:link w:val="Footer"/>
    <w:uiPriority w:val="99"/>
    <w:semiHidden/>
    <w:rsid w:val="002E7746"/>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E196EAB3</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2015-01-21T11:34:00Z</dcterms:created>
  <dcterms:modified xsi:type="dcterms:W3CDTF">2015-01-21T11:34:00Z</dcterms:modified>
</cp:coreProperties>
</file>