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135A6" w14:textId="1BC54A02" w:rsidR="00824411" w:rsidRPr="00C15FCA" w:rsidRDefault="00824411" w:rsidP="00824411">
      <w:pPr>
        <w:spacing w:after="120"/>
        <w:ind w:left="-142" w:right="-720"/>
        <w:rPr>
          <w:rFonts w:ascii="Arial Narrow" w:hAnsi="Arial Narrow" w:cs="Arial Narrow"/>
          <w:b/>
          <w:bCs/>
          <w:cap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EA692F" w:rsidRPr="00EA692F">
        <w:rPr>
          <w:rFonts w:ascii="Arial Narrow" w:hAnsi="Arial Narrow" w:cs="Arial Narrow"/>
          <w:b/>
          <w:color w:val="000000"/>
          <w:sz w:val="24"/>
          <w:szCs w:val="18"/>
        </w:rPr>
        <w:t>Leading Innovation and Change</w:t>
      </w:r>
      <w:bookmarkStart w:id="0" w:name="_GoBack"/>
      <w:bookmarkEnd w:id="0"/>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781135AB" w14:textId="77777777">
        <w:tc>
          <w:tcPr>
            <w:tcW w:w="3294" w:type="dxa"/>
            <w:gridSpan w:val="2"/>
            <w:vAlign w:val="center"/>
          </w:tcPr>
          <w:p w14:paraId="781135A7"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781135A8"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81135A9"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781135AA" w14:textId="77777777" w:rsidR="00824411" w:rsidRPr="008F570C" w:rsidRDefault="00824411" w:rsidP="0005312C">
            <w:pPr>
              <w:jc w:val="left"/>
              <w:rPr>
                <w:rFonts w:ascii="Arial Narrow" w:hAnsi="Arial Narrow" w:cs="Arial Narrow"/>
                <w:b/>
                <w:bCs/>
                <w:color w:val="000000"/>
              </w:rPr>
            </w:pPr>
          </w:p>
        </w:tc>
      </w:tr>
      <w:tr w:rsidR="00824411" w:rsidRPr="008F570C" w14:paraId="781135B0" w14:textId="77777777">
        <w:tc>
          <w:tcPr>
            <w:tcW w:w="3294" w:type="dxa"/>
            <w:gridSpan w:val="2"/>
            <w:vAlign w:val="center"/>
          </w:tcPr>
          <w:p w14:paraId="781135AC"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781135AD"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81135AE"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781135AF"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781135BE" w14:textId="77777777">
        <w:tc>
          <w:tcPr>
            <w:tcW w:w="9322" w:type="dxa"/>
            <w:gridSpan w:val="8"/>
            <w:vAlign w:val="center"/>
          </w:tcPr>
          <w:p w14:paraId="781135B1"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781135B2"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781135B3"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781135B4"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781135B5"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781135B6"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781135B7"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81135B8"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781135B9"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81135BA"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781135BB" w14:textId="77777777" w:rsidR="003D4AFD" w:rsidRPr="008F570C" w:rsidRDefault="003D4AFD" w:rsidP="003D4AFD">
            <w:pPr>
              <w:jc w:val="left"/>
              <w:rPr>
                <w:rFonts w:ascii="Arial Narrow" w:hAnsi="Arial Narrow" w:cs="Arial Narrow"/>
                <w:b/>
                <w:bCs/>
                <w:color w:val="000000"/>
                <w:sz w:val="18"/>
                <w:szCs w:val="18"/>
              </w:rPr>
            </w:pPr>
          </w:p>
          <w:p w14:paraId="781135BC"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781135BD" w14:textId="77777777" w:rsidR="003D4AFD" w:rsidRPr="008F570C" w:rsidRDefault="003D4AFD" w:rsidP="003D4AFD">
            <w:pPr>
              <w:jc w:val="left"/>
              <w:rPr>
                <w:rFonts w:ascii="Arial Narrow" w:hAnsi="Arial Narrow" w:cs="Arial Narrow"/>
                <w:b/>
                <w:bCs/>
                <w:color w:val="000000"/>
              </w:rPr>
            </w:pPr>
          </w:p>
        </w:tc>
      </w:tr>
      <w:tr w:rsidR="00BE6420" w:rsidRPr="008F570C" w14:paraId="781135C0" w14:textId="77777777">
        <w:tc>
          <w:tcPr>
            <w:tcW w:w="13176" w:type="dxa"/>
            <w:gridSpan w:val="13"/>
            <w:shd w:val="clear" w:color="auto" w:fill="E0E0E0"/>
            <w:vAlign w:val="bottom"/>
          </w:tcPr>
          <w:p w14:paraId="781135BF" w14:textId="77777777" w:rsidR="00BE6420" w:rsidRPr="00C15FCA" w:rsidRDefault="00BE6420" w:rsidP="00C15FCA">
            <w:pPr>
              <w:spacing w:before="120" w:after="120"/>
              <w:jc w:val="left"/>
              <w:rPr>
                <w:color w:val="000000"/>
              </w:rPr>
            </w:pPr>
            <w:r w:rsidRPr="008F570C">
              <w:rPr>
                <w:rFonts w:ascii="Arial Narrow" w:hAnsi="Arial Narrow" w:cs="Arial Narrow"/>
                <w:b/>
                <w:bCs/>
                <w:color w:val="000000"/>
              </w:rPr>
              <w:t xml:space="preserve">Learning Outcome / Section 1:  </w:t>
            </w:r>
            <w:r w:rsidR="00C15FCA" w:rsidRPr="00C15FCA">
              <w:rPr>
                <w:color w:val="000000"/>
              </w:rPr>
              <w:t>Und</w:t>
            </w:r>
            <w:r w:rsidR="00C15FCA">
              <w:rPr>
                <w:color w:val="000000"/>
              </w:rPr>
              <w:t xml:space="preserve">erstand the need for innovation and change management within an </w:t>
            </w:r>
            <w:r w:rsidR="00C15FCA" w:rsidRPr="00C15FCA">
              <w:rPr>
                <w:color w:val="000000"/>
              </w:rPr>
              <w:t xml:space="preserve">organisation </w:t>
            </w:r>
          </w:p>
        </w:tc>
      </w:tr>
      <w:tr w:rsidR="00DC29E9" w:rsidRPr="008F570C" w14:paraId="781135C6" w14:textId="77777777">
        <w:tc>
          <w:tcPr>
            <w:tcW w:w="2518" w:type="dxa"/>
            <w:vAlign w:val="center"/>
          </w:tcPr>
          <w:p w14:paraId="781135C1"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81135C2"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81135C3"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81135C4"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81135C5"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781135DB" w14:textId="77777777">
        <w:tc>
          <w:tcPr>
            <w:tcW w:w="2518" w:type="dxa"/>
            <w:vMerge w:val="restart"/>
          </w:tcPr>
          <w:p w14:paraId="781135C7" w14:textId="77777777" w:rsidR="00390DDE" w:rsidRPr="008F570C" w:rsidRDefault="00390DDE" w:rsidP="00390DDE">
            <w:pPr>
              <w:spacing w:line="216" w:lineRule="auto"/>
              <w:jc w:val="left"/>
              <w:rPr>
                <w:rFonts w:ascii="Arial Narrow" w:hAnsi="Arial Narrow" w:cs="Arial Narrow"/>
                <w:color w:val="000000"/>
                <w:sz w:val="22"/>
                <w:szCs w:val="22"/>
              </w:rPr>
            </w:pPr>
          </w:p>
          <w:p w14:paraId="781135C8"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781135C9" w14:textId="77777777" w:rsidR="00390DDE" w:rsidRPr="00C15FCA" w:rsidRDefault="00C15FCA" w:rsidP="002A234B">
            <w:pPr>
              <w:spacing w:line="216" w:lineRule="auto"/>
              <w:jc w:val="left"/>
              <w:rPr>
                <w:rFonts w:ascii="Arial Narrow" w:hAnsi="Arial Narrow" w:cs="Arial Narrow"/>
                <w:color w:val="000000"/>
                <w:sz w:val="18"/>
                <w:szCs w:val="18"/>
              </w:rPr>
            </w:pPr>
            <w:r w:rsidRPr="00C15FCA">
              <w:rPr>
                <w:rFonts w:ascii="Arial Narrow" w:hAnsi="Arial Narrow" w:cs="Arial Narrow"/>
                <w:color w:val="000000"/>
                <w:sz w:val="18"/>
                <w:szCs w:val="18"/>
              </w:rPr>
              <w:t>Explain the importance of innovation for</w:t>
            </w:r>
            <w:r>
              <w:rPr>
                <w:rFonts w:ascii="Arial Narrow" w:hAnsi="Arial Narrow" w:cs="Arial Narrow"/>
                <w:color w:val="000000"/>
                <w:sz w:val="18"/>
                <w:szCs w:val="18"/>
              </w:rPr>
              <w:t xml:space="preserve"> </w:t>
            </w:r>
            <w:r w:rsidRPr="00C15FCA">
              <w:rPr>
                <w:rFonts w:ascii="Arial Narrow" w:hAnsi="Arial Narrow" w:cs="Arial Narrow"/>
                <w:color w:val="000000"/>
                <w:sz w:val="18"/>
                <w:szCs w:val="18"/>
              </w:rPr>
              <w:t>own organisation</w:t>
            </w:r>
          </w:p>
        </w:tc>
        <w:tc>
          <w:tcPr>
            <w:tcW w:w="2504" w:type="dxa"/>
            <w:gridSpan w:val="2"/>
          </w:tcPr>
          <w:p w14:paraId="781135CA"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7B300A">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781135CB"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7B300A">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81135CC"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7B300A">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vAlign w:val="center"/>
          </w:tcPr>
          <w:p w14:paraId="781135CD"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81135CE"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81135CF"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81135D0" w14:textId="77777777" w:rsidR="0014586B" w:rsidRDefault="0014586B" w:rsidP="0005312C">
            <w:pPr>
              <w:spacing w:line="216" w:lineRule="auto"/>
              <w:jc w:val="center"/>
              <w:rPr>
                <w:rFonts w:ascii="Arial Narrow" w:hAnsi="Arial Narrow" w:cs="Arial Narrow"/>
                <w:b/>
                <w:bCs/>
                <w:color w:val="000000"/>
                <w:sz w:val="18"/>
                <w:szCs w:val="18"/>
              </w:rPr>
            </w:pPr>
          </w:p>
          <w:p w14:paraId="781135D1" w14:textId="77777777" w:rsidR="00716BBA" w:rsidRDefault="00716BBA" w:rsidP="0005312C">
            <w:pPr>
              <w:spacing w:line="216" w:lineRule="auto"/>
              <w:jc w:val="center"/>
              <w:rPr>
                <w:rFonts w:ascii="Arial Narrow" w:hAnsi="Arial Narrow" w:cs="Arial Narrow"/>
                <w:b/>
                <w:bCs/>
                <w:color w:val="000000"/>
                <w:sz w:val="18"/>
                <w:szCs w:val="18"/>
              </w:rPr>
            </w:pPr>
          </w:p>
          <w:p w14:paraId="781135D2" w14:textId="77777777" w:rsidR="00716BBA" w:rsidRDefault="00716BBA" w:rsidP="0005312C">
            <w:pPr>
              <w:spacing w:line="216" w:lineRule="auto"/>
              <w:jc w:val="center"/>
              <w:rPr>
                <w:rFonts w:ascii="Arial Narrow" w:hAnsi="Arial Narrow" w:cs="Arial Narrow"/>
                <w:b/>
                <w:bCs/>
                <w:color w:val="000000"/>
                <w:sz w:val="18"/>
                <w:szCs w:val="18"/>
              </w:rPr>
            </w:pPr>
          </w:p>
          <w:p w14:paraId="781135D3" w14:textId="77777777" w:rsidR="00716BBA" w:rsidRDefault="00716BBA" w:rsidP="0005312C">
            <w:pPr>
              <w:spacing w:line="216" w:lineRule="auto"/>
              <w:jc w:val="center"/>
              <w:rPr>
                <w:rFonts w:ascii="Arial Narrow" w:hAnsi="Arial Narrow" w:cs="Arial Narrow"/>
                <w:b/>
                <w:bCs/>
                <w:color w:val="000000"/>
                <w:sz w:val="18"/>
                <w:szCs w:val="18"/>
              </w:rPr>
            </w:pPr>
          </w:p>
          <w:p w14:paraId="781135D4" w14:textId="77777777" w:rsidR="00716BBA" w:rsidRDefault="00716BBA" w:rsidP="0005312C">
            <w:pPr>
              <w:spacing w:line="216" w:lineRule="auto"/>
              <w:jc w:val="center"/>
              <w:rPr>
                <w:rFonts w:ascii="Arial Narrow" w:hAnsi="Arial Narrow" w:cs="Arial Narrow"/>
                <w:b/>
                <w:bCs/>
                <w:color w:val="000000"/>
                <w:sz w:val="18"/>
                <w:szCs w:val="18"/>
              </w:rPr>
            </w:pPr>
          </w:p>
          <w:p w14:paraId="781135D5" w14:textId="77777777" w:rsidR="00716BBA" w:rsidRDefault="00716BBA" w:rsidP="0005312C">
            <w:pPr>
              <w:spacing w:line="216" w:lineRule="auto"/>
              <w:jc w:val="center"/>
              <w:rPr>
                <w:rFonts w:ascii="Arial Narrow" w:hAnsi="Arial Narrow" w:cs="Arial Narrow"/>
                <w:b/>
                <w:bCs/>
                <w:color w:val="000000"/>
                <w:sz w:val="18"/>
                <w:szCs w:val="18"/>
              </w:rPr>
            </w:pPr>
          </w:p>
          <w:p w14:paraId="781135D6" w14:textId="77777777" w:rsidR="00716BBA" w:rsidRDefault="00716BBA" w:rsidP="0005312C">
            <w:pPr>
              <w:spacing w:line="216" w:lineRule="auto"/>
              <w:jc w:val="center"/>
              <w:rPr>
                <w:rFonts w:ascii="Arial Narrow" w:hAnsi="Arial Narrow" w:cs="Arial Narrow"/>
                <w:b/>
                <w:bCs/>
                <w:color w:val="000000"/>
                <w:sz w:val="18"/>
                <w:szCs w:val="18"/>
              </w:rPr>
            </w:pPr>
          </w:p>
          <w:p w14:paraId="781135D7" w14:textId="77777777" w:rsidR="00716BBA" w:rsidRDefault="00716BBA" w:rsidP="0005312C">
            <w:pPr>
              <w:spacing w:line="216" w:lineRule="auto"/>
              <w:jc w:val="center"/>
              <w:rPr>
                <w:rFonts w:ascii="Arial Narrow" w:hAnsi="Arial Narrow" w:cs="Arial Narrow"/>
                <w:b/>
                <w:bCs/>
                <w:color w:val="000000"/>
                <w:sz w:val="18"/>
                <w:szCs w:val="18"/>
              </w:rPr>
            </w:pPr>
          </w:p>
          <w:p w14:paraId="781135D8" w14:textId="77777777" w:rsidR="00716BBA" w:rsidRDefault="00716BBA" w:rsidP="0005312C">
            <w:pPr>
              <w:spacing w:line="216" w:lineRule="auto"/>
              <w:jc w:val="center"/>
              <w:rPr>
                <w:rFonts w:ascii="Arial Narrow" w:hAnsi="Arial Narrow" w:cs="Arial Narrow"/>
                <w:b/>
                <w:bCs/>
                <w:color w:val="000000"/>
                <w:sz w:val="18"/>
                <w:szCs w:val="18"/>
              </w:rPr>
            </w:pPr>
          </w:p>
          <w:p w14:paraId="781135D9" w14:textId="77777777" w:rsidR="00716BBA" w:rsidRPr="008F570C" w:rsidRDefault="00716BBA" w:rsidP="0005312C">
            <w:pPr>
              <w:spacing w:line="216" w:lineRule="auto"/>
              <w:jc w:val="center"/>
              <w:rPr>
                <w:rFonts w:ascii="Arial Narrow" w:hAnsi="Arial Narrow" w:cs="Arial Narrow"/>
                <w:b/>
                <w:bCs/>
                <w:color w:val="000000"/>
                <w:sz w:val="18"/>
                <w:szCs w:val="18"/>
              </w:rPr>
            </w:pPr>
          </w:p>
          <w:p w14:paraId="781135DA"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781135E5" w14:textId="77777777">
        <w:trPr>
          <w:trHeight w:val="228"/>
        </w:trPr>
        <w:tc>
          <w:tcPr>
            <w:tcW w:w="2518" w:type="dxa"/>
            <w:vMerge/>
            <w:vAlign w:val="center"/>
          </w:tcPr>
          <w:p w14:paraId="781135DC"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781135DD" w14:textId="77777777" w:rsidR="00716BBA" w:rsidRDefault="00716BBA"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The importance of innovation for own organisation is not explained, or is incorrect or inappropriate, or is explained in generic terms with no reference, or with insufficient reference, to own organisation</w:t>
            </w:r>
          </w:p>
          <w:p w14:paraId="781135DE" w14:textId="77777777" w:rsidR="00716BBA" w:rsidRPr="00716BBA" w:rsidRDefault="00716BBA"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‘Innovation’ is merely defined or described with no explanation as to the reasons why innovation is important for own organisation</w:t>
            </w:r>
          </w:p>
          <w:p w14:paraId="781135DF" w14:textId="77777777" w:rsidR="00723A0B" w:rsidRPr="008F570C" w:rsidRDefault="00723A0B"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81135E0" w14:textId="77777777" w:rsidR="00716BBA" w:rsidRPr="00716BBA" w:rsidRDefault="00716BBA"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 xml:space="preserve">A limited but sufficient and correct account of a narrow range of the practices associated with innovation are provided that explain the importance of innovation for own organisation </w:t>
            </w:r>
          </w:p>
          <w:p w14:paraId="781135E1" w14:textId="77777777" w:rsidR="00723A0B" w:rsidRPr="008F570C" w:rsidRDefault="00723A0B"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81135E2" w14:textId="77777777" w:rsidR="00716BBA" w:rsidRPr="00716BBA" w:rsidRDefault="00716BBA"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 xml:space="preserve">A full and correct account of a wide range of the practices associated with innovation are provided that explain the importance of innovation for own organisation </w:t>
            </w:r>
          </w:p>
          <w:p w14:paraId="781135E3" w14:textId="77777777" w:rsidR="00723A0B" w:rsidRPr="008F570C" w:rsidRDefault="00723A0B" w:rsidP="002A234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81135E4"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781135ED" w14:textId="77777777">
        <w:tc>
          <w:tcPr>
            <w:tcW w:w="2518" w:type="dxa"/>
            <w:vMerge/>
            <w:vAlign w:val="center"/>
          </w:tcPr>
          <w:p w14:paraId="781135E6"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781135E7"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781135E8"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781135E9"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781135EA" w14:textId="77777777" w:rsidR="00723A0B" w:rsidRPr="008F570C" w:rsidRDefault="007B300A"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81135EB" w14:textId="77777777" w:rsidR="00723A0B" w:rsidRPr="008F570C" w:rsidRDefault="007B300A"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781135EC"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60B4B" w:rsidRPr="008F570C" w14:paraId="78113601" w14:textId="77777777">
        <w:trPr>
          <w:trHeight w:val="312"/>
        </w:trPr>
        <w:tc>
          <w:tcPr>
            <w:tcW w:w="2518" w:type="dxa"/>
            <w:vMerge w:val="restart"/>
          </w:tcPr>
          <w:p w14:paraId="781135EE" w14:textId="77777777" w:rsidR="00960B4B" w:rsidRPr="008F570C" w:rsidRDefault="00960B4B" w:rsidP="0005312C">
            <w:pPr>
              <w:spacing w:line="216" w:lineRule="auto"/>
              <w:jc w:val="left"/>
              <w:rPr>
                <w:rFonts w:ascii="Arial Narrow" w:hAnsi="Arial Narrow" w:cs="Arial Narrow"/>
                <w:color w:val="000000"/>
                <w:sz w:val="22"/>
                <w:szCs w:val="22"/>
              </w:rPr>
            </w:pPr>
          </w:p>
          <w:p w14:paraId="781135EF" w14:textId="77777777" w:rsidR="00960B4B" w:rsidRPr="008F570C" w:rsidRDefault="00960B4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781135F0" w14:textId="77777777" w:rsidR="00960B4B" w:rsidRPr="008F570C" w:rsidRDefault="00960B4B" w:rsidP="002A234B">
            <w:pPr>
              <w:spacing w:line="216" w:lineRule="auto"/>
              <w:jc w:val="left"/>
              <w:rPr>
                <w:rFonts w:ascii="Arial Narrow" w:hAnsi="Arial Narrow" w:cs="Arial Narrow"/>
                <w:color w:val="000000"/>
              </w:rPr>
            </w:pPr>
            <w:r w:rsidRPr="00C15FCA">
              <w:rPr>
                <w:rFonts w:ascii="Arial Narrow" w:hAnsi="Arial Narrow" w:cs="Arial Narrow"/>
                <w:color w:val="000000"/>
                <w:sz w:val="18"/>
                <w:szCs w:val="18"/>
              </w:rPr>
              <w:t>Explain the importance of managing</w:t>
            </w:r>
            <w:r>
              <w:rPr>
                <w:rFonts w:ascii="Arial Narrow" w:hAnsi="Arial Narrow" w:cs="Arial Narrow"/>
                <w:color w:val="000000"/>
                <w:sz w:val="18"/>
                <w:szCs w:val="18"/>
              </w:rPr>
              <w:t xml:space="preserve"> </w:t>
            </w:r>
            <w:r w:rsidRPr="00C15FCA">
              <w:rPr>
                <w:rFonts w:ascii="Arial Narrow" w:hAnsi="Arial Narrow" w:cs="Arial Narrow"/>
                <w:color w:val="000000"/>
                <w:sz w:val="18"/>
                <w:szCs w:val="18"/>
              </w:rPr>
              <w:t>change within own organisation</w:t>
            </w:r>
          </w:p>
        </w:tc>
        <w:tc>
          <w:tcPr>
            <w:tcW w:w="2504" w:type="dxa"/>
            <w:gridSpan w:val="2"/>
          </w:tcPr>
          <w:p w14:paraId="781135F1"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781135F2"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81135F3"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vAlign w:val="center"/>
          </w:tcPr>
          <w:p w14:paraId="781135F4" w14:textId="77777777" w:rsidR="00960B4B" w:rsidRPr="008F570C" w:rsidRDefault="00960B4B" w:rsidP="0005312C">
            <w:pPr>
              <w:spacing w:line="216" w:lineRule="auto"/>
              <w:jc w:val="center"/>
              <w:rPr>
                <w:rFonts w:ascii="Arial Narrow" w:hAnsi="Arial Narrow" w:cs="Arial Narrow"/>
                <w:b/>
                <w:bCs/>
                <w:color w:val="000000"/>
                <w:sz w:val="18"/>
                <w:szCs w:val="18"/>
              </w:rPr>
            </w:pPr>
          </w:p>
          <w:p w14:paraId="781135F5" w14:textId="77777777" w:rsidR="00960B4B" w:rsidRPr="008F570C" w:rsidRDefault="00960B4B" w:rsidP="0005312C">
            <w:pPr>
              <w:spacing w:line="216" w:lineRule="auto"/>
              <w:jc w:val="center"/>
              <w:rPr>
                <w:rFonts w:ascii="Arial Narrow" w:hAnsi="Arial Narrow" w:cs="Arial Narrow"/>
                <w:b/>
                <w:bCs/>
                <w:color w:val="000000"/>
                <w:sz w:val="18"/>
                <w:szCs w:val="18"/>
              </w:rPr>
            </w:pPr>
          </w:p>
          <w:p w14:paraId="781135F6" w14:textId="77777777" w:rsidR="00960B4B" w:rsidRPr="008F570C" w:rsidRDefault="00960B4B" w:rsidP="0005312C">
            <w:pPr>
              <w:spacing w:line="216" w:lineRule="auto"/>
              <w:jc w:val="center"/>
              <w:rPr>
                <w:rFonts w:ascii="Arial Narrow" w:hAnsi="Arial Narrow" w:cs="Arial Narrow"/>
                <w:b/>
                <w:bCs/>
                <w:color w:val="000000"/>
                <w:sz w:val="18"/>
                <w:szCs w:val="18"/>
              </w:rPr>
            </w:pPr>
          </w:p>
          <w:p w14:paraId="781135F7" w14:textId="77777777" w:rsidR="00960B4B" w:rsidRDefault="00960B4B" w:rsidP="0005312C">
            <w:pPr>
              <w:spacing w:line="216" w:lineRule="auto"/>
              <w:jc w:val="center"/>
              <w:rPr>
                <w:rFonts w:ascii="Arial Narrow" w:hAnsi="Arial Narrow" w:cs="Arial Narrow"/>
                <w:b/>
                <w:bCs/>
                <w:color w:val="000000"/>
                <w:sz w:val="18"/>
                <w:szCs w:val="18"/>
              </w:rPr>
            </w:pPr>
          </w:p>
          <w:p w14:paraId="781135F8" w14:textId="77777777" w:rsidR="00960B4B" w:rsidRDefault="00960B4B" w:rsidP="0005312C">
            <w:pPr>
              <w:spacing w:line="216" w:lineRule="auto"/>
              <w:jc w:val="center"/>
              <w:rPr>
                <w:rFonts w:ascii="Arial Narrow" w:hAnsi="Arial Narrow" w:cs="Arial Narrow"/>
                <w:b/>
                <w:bCs/>
                <w:color w:val="000000"/>
                <w:sz w:val="18"/>
                <w:szCs w:val="18"/>
              </w:rPr>
            </w:pPr>
          </w:p>
          <w:p w14:paraId="781135F9" w14:textId="77777777" w:rsidR="00960B4B" w:rsidRDefault="00960B4B" w:rsidP="0005312C">
            <w:pPr>
              <w:spacing w:line="216" w:lineRule="auto"/>
              <w:jc w:val="center"/>
              <w:rPr>
                <w:rFonts w:ascii="Arial Narrow" w:hAnsi="Arial Narrow" w:cs="Arial Narrow"/>
                <w:b/>
                <w:bCs/>
                <w:color w:val="000000"/>
                <w:sz w:val="18"/>
                <w:szCs w:val="18"/>
              </w:rPr>
            </w:pPr>
          </w:p>
          <w:p w14:paraId="781135FA" w14:textId="77777777" w:rsidR="00960B4B" w:rsidRDefault="00960B4B" w:rsidP="0005312C">
            <w:pPr>
              <w:spacing w:line="216" w:lineRule="auto"/>
              <w:jc w:val="center"/>
              <w:rPr>
                <w:rFonts w:ascii="Arial Narrow" w:hAnsi="Arial Narrow" w:cs="Arial Narrow"/>
                <w:b/>
                <w:bCs/>
                <w:color w:val="000000"/>
                <w:sz w:val="18"/>
                <w:szCs w:val="18"/>
              </w:rPr>
            </w:pPr>
          </w:p>
          <w:p w14:paraId="781135FB" w14:textId="77777777" w:rsidR="00960B4B" w:rsidRDefault="00960B4B" w:rsidP="0005312C">
            <w:pPr>
              <w:spacing w:line="216" w:lineRule="auto"/>
              <w:jc w:val="center"/>
              <w:rPr>
                <w:rFonts w:ascii="Arial Narrow" w:hAnsi="Arial Narrow" w:cs="Arial Narrow"/>
                <w:b/>
                <w:bCs/>
                <w:color w:val="000000"/>
                <w:sz w:val="18"/>
                <w:szCs w:val="18"/>
              </w:rPr>
            </w:pPr>
          </w:p>
          <w:p w14:paraId="781135FC" w14:textId="77777777" w:rsidR="00960B4B" w:rsidRDefault="00960B4B" w:rsidP="0005312C">
            <w:pPr>
              <w:spacing w:line="216" w:lineRule="auto"/>
              <w:jc w:val="center"/>
              <w:rPr>
                <w:rFonts w:ascii="Arial Narrow" w:hAnsi="Arial Narrow" w:cs="Arial Narrow"/>
                <w:b/>
                <w:bCs/>
                <w:color w:val="000000"/>
                <w:sz w:val="18"/>
                <w:szCs w:val="18"/>
              </w:rPr>
            </w:pPr>
          </w:p>
          <w:p w14:paraId="781135FD" w14:textId="77777777" w:rsidR="00960B4B" w:rsidRDefault="00960B4B" w:rsidP="0005312C">
            <w:pPr>
              <w:spacing w:line="216" w:lineRule="auto"/>
              <w:jc w:val="center"/>
              <w:rPr>
                <w:rFonts w:ascii="Arial Narrow" w:hAnsi="Arial Narrow" w:cs="Arial Narrow"/>
                <w:b/>
                <w:bCs/>
                <w:color w:val="000000"/>
                <w:sz w:val="18"/>
                <w:szCs w:val="18"/>
              </w:rPr>
            </w:pPr>
          </w:p>
          <w:p w14:paraId="781135FE" w14:textId="77777777" w:rsidR="00960B4B" w:rsidRPr="008F570C" w:rsidRDefault="00960B4B" w:rsidP="0005312C">
            <w:pPr>
              <w:spacing w:line="216" w:lineRule="auto"/>
              <w:jc w:val="center"/>
              <w:rPr>
                <w:rFonts w:ascii="Arial Narrow" w:hAnsi="Arial Narrow" w:cs="Arial Narrow"/>
                <w:b/>
                <w:bCs/>
                <w:color w:val="000000"/>
                <w:sz w:val="18"/>
                <w:szCs w:val="18"/>
              </w:rPr>
            </w:pPr>
          </w:p>
          <w:p w14:paraId="781135FF" w14:textId="77777777" w:rsidR="00960B4B" w:rsidRPr="008F570C" w:rsidRDefault="00960B4B" w:rsidP="0005312C">
            <w:pPr>
              <w:spacing w:line="216" w:lineRule="auto"/>
              <w:jc w:val="center"/>
              <w:rPr>
                <w:rFonts w:ascii="Arial Narrow" w:hAnsi="Arial Narrow" w:cs="Arial Narrow"/>
                <w:b/>
                <w:bCs/>
                <w:color w:val="000000"/>
                <w:sz w:val="18"/>
                <w:szCs w:val="18"/>
              </w:rPr>
            </w:pPr>
          </w:p>
          <w:p w14:paraId="78113600" w14:textId="77777777" w:rsidR="00960B4B" w:rsidRPr="008F570C" w:rsidRDefault="00960B4B" w:rsidP="0005312C">
            <w:pPr>
              <w:spacing w:line="216" w:lineRule="auto"/>
              <w:jc w:val="center"/>
              <w:rPr>
                <w:rFonts w:ascii="Arial Narrow" w:hAnsi="Arial Narrow" w:cs="Arial Narrow"/>
                <w:b/>
                <w:bCs/>
                <w:color w:val="000000"/>
                <w:sz w:val="18"/>
                <w:szCs w:val="18"/>
              </w:rPr>
            </w:pPr>
          </w:p>
        </w:tc>
      </w:tr>
      <w:tr w:rsidR="00960B4B" w:rsidRPr="008F570C" w14:paraId="7811360B" w14:textId="77777777">
        <w:trPr>
          <w:trHeight w:val="312"/>
        </w:trPr>
        <w:tc>
          <w:tcPr>
            <w:tcW w:w="2518" w:type="dxa"/>
            <w:vMerge/>
          </w:tcPr>
          <w:p w14:paraId="78113602" w14:textId="77777777" w:rsidR="00960B4B" w:rsidRPr="00C15FCA" w:rsidRDefault="00960B4B" w:rsidP="00C15FC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78113603" w14:textId="77777777" w:rsidR="00960B4B" w:rsidRPr="00716BBA" w:rsidRDefault="00960B4B" w:rsidP="002A234B">
            <w:pPr>
              <w:numPr>
                <w:ilvl w:val="0"/>
                <w:numId w:val="6"/>
              </w:numPr>
              <w:tabs>
                <w:tab w:val="left" w:pos="34"/>
              </w:tabs>
              <w:spacing w:line="216" w:lineRule="auto"/>
              <w:jc w:val="left"/>
              <w:rPr>
                <w:rFonts w:ascii="Arial Narrow" w:hAnsi="Arial Narrow" w:cs="Arial Narrow"/>
                <w:color w:val="000000"/>
                <w:sz w:val="18"/>
                <w:szCs w:val="18"/>
              </w:rPr>
            </w:pPr>
            <w:r w:rsidRPr="00716BBA">
              <w:rPr>
                <w:rFonts w:ascii="Arial Narrow" w:hAnsi="Arial Narrow" w:cs="Arial Narrow"/>
                <w:color w:val="000000"/>
                <w:sz w:val="18"/>
                <w:szCs w:val="18"/>
              </w:rPr>
              <w:t xml:space="preserve">The importance of managing change for own organisation is not explained, or is incorrect or </w:t>
            </w:r>
            <w:r w:rsidRPr="00716BBA">
              <w:rPr>
                <w:rFonts w:ascii="Arial Narrow" w:hAnsi="Arial Narrow" w:cs="Arial Narrow"/>
                <w:color w:val="000000"/>
                <w:sz w:val="18"/>
                <w:szCs w:val="18"/>
              </w:rPr>
              <w:lastRenderedPageBreak/>
              <w:t>inappropriate, or is explained in generic terms with no reference, or with insufficient reference, to own organisation</w:t>
            </w:r>
          </w:p>
          <w:p w14:paraId="78113604" w14:textId="77777777" w:rsidR="00960B4B" w:rsidRPr="00716BBA" w:rsidRDefault="00960B4B" w:rsidP="002A234B">
            <w:pPr>
              <w:numPr>
                <w:ilvl w:val="0"/>
                <w:numId w:val="6"/>
              </w:numPr>
              <w:tabs>
                <w:tab w:val="left" w:pos="34"/>
              </w:tabs>
              <w:spacing w:line="216" w:lineRule="auto"/>
              <w:jc w:val="left"/>
              <w:rPr>
                <w:rFonts w:ascii="Arial Narrow" w:hAnsi="Arial Narrow" w:cs="Arial Narrow"/>
                <w:color w:val="000000"/>
                <w:sz w:val="18"/>
                <w:szCs w:val="18"/>
              </w:rPr>
            </w:pPr>
            <w:r w:rsidRPr="00716BBA">
              <w:rPr>
                <w:rFonts w:ascii="Arial Narrow" w:hAnsi="Arial Narrow" w:cs="Arial Narrow"/>
                <w:color w:val="000000"/>
                <w:sz w:val="18"/>
                <w:szCs w:val="18"/>
              </w:rPr>
              <w:t>‘Managing change’ is merely defined or described with no explanation as to the reasons why managing change is important for own organisation</w:t>
            </w:r>
          </w:p>
          <w:p w14:paraId="78113605" w14:textId="77777777" w:rsidR="00960B4B" w:rsidRPr="008F570C" w:rsidRDefault="00960B4B"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8113606" w14:textId="77777777" w:rsidR="00960B4B" w:rsidRPr="00716BBA" w:rsidRDefault="00960B4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lastRenderedPageBreak/>
              <w:t xml:space="preserve">A limited but sufficient and correct account of a narrow range of the practices </w:t>
            </w:r>
            <w:r w:rsidRPr="00716BBA">
              <w:rPr>
                <w:rFonts w:ascii="Arial Narrow" w:hAnsi="Arial Narrow" w:cs="Arial Narrow"/>
                <w:color w:val="000000"/>
                <w:sz w:val="18"/>
                <w:szCs w:val="18"/>
              </w:rPr>
              <w:lastRenderedPageBreak/>
              <w:t xml:space="preserve">associated with managing change are provided that explain the importance of managing change for own organisation </w:t>
            </w:r>
          </w:p>
          <w:p w14:paraId="78113607" w14:textId="77777777" w:rsidR="00960B4B" w:rsidRPr="008F570C" w:rsidRDefault="00960B4B"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8113608" w14:textId="77777777" w:rsidR="00960B4B" w:rsidRPr="00716BBA" w:rsidRDefault="00960B4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lastRenderedPageBreak/>
              <w:t xml:space="preserve">A full and correct account of a wide range of the practices associated with </w:t>
            </w:r>
            <w:r w:rsidRPr="00716BBA">
              <w:rPr>
                <w:rFonts w:ascii="Arial Narrow" w:hAnsi="Arial Narrow" w:cs="Arial Narrow"/>
                <w:color w:val="000000"/>
                <w:sz w:val="18"/>
                <w:szCs w:val="18"/>
              </w:rPr>
              <w:lastRenderedPageBreak/>
              <w:t xml:space="preserve">managing change are provided that explain the importance of managing change for own organisation </w:t>
            </w:r>
          </w:p>
          <w:p w14:paraId="78113609" w14:textId="77777777" w:rsidR="00960B4B" w:rsidRPr="008F570C" w:rsidRDefault="00960B4B" w:rsidP="002A234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811360A" w14:textId="77777777" w:rsidR="00960B4B" w:rsidRPr="008F570C" w:rsidRDefault="00960B4B" w:rsidP="0005312C">
            <w:pPr>
              <w:spacing w:line="216" w:lineRule="auto"/>
              <w:jc w:val="center"/>
              <w:rPr>
                <w:rFonts w:ascii="Arial Narrow" w:hAnsi="Arial Narrow" w:cs="Arial Narrow"/>
                <w:b/>
                <w:bCs/>
                <w:color w:val="000000"/>
                <w:sz w:val="18"/>
                <w:szCs w:val="18"/>
              </w:rPr>
            </w:pPr>
          </w:p>
        </w:tc>
      </w:tr>
      <w:tr w:rsidR="00960B4B" w:rsidRPr="008F570C" w14:paraId="78113613" w14:textId="77777777">
        <w:trPr>
          <w:trHeight w:val="312"/>
        </w:trPr>
        <w:tc>
          <w:tcPr>
            <w:tcW w:w="2518" w:type="dxa"/>
            <w:vMerge/>
          </w:tcPr>
          <w:p w14:paraId="7811360C" w14:textId="77777777" w:rsidR="00960B4B" w:rsidRPr="008F570C" w:rsidRDefault="00960B4B" w:rsidP="0005312C">
            <w:pPr>
              <w:spacing w:line="216" w:lineRule="auto"/>
              <w:jc w:val="left"/>
              <w:rPr>
                <w:rFonts w:ascii="Arial Narrow" w:hAnsi="Arial Narrow" w:cs="Arial Narrow"/>
                <w:color w:val="000000"/>
                <w:sz w:val="22"/>
                <w:szCs w:val="22"/>
              </w:rPr>
            </w:pPr>
          </w:p>
        </w:tc>
        <w:tc>
          <w:tcPr>
            <w:tcW w:w="2504" w:type="dxa"/>
            <w:gridSpan w:val="2"/>
            <w:vMerge/>
          </w:tcPr>
          <w:p w14:paraId="7811360D"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811360E"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811360F"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8113610" w14:textId="77777777" w:rsidR="00960B4B" w:rsidRPr="008F570C" w:rsidRDefault="00960B4B"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8113611" w14:textId="77777777" w:rsidR="00960B4B" w:rsidRPr="008F570C" w:rsidRDefault="00960B4B"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8113612" w14:textId="77777777" w:rsidR="00960B4B" w:rsidRPr="008F570C" w:rsidRDefault="00960B4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78113618" w14:textId="77777777">
        <w:trPr>
          <w:trHeight w:val="312"/>
        </w:trPr>
        <w:tc>
          <w:tcPr>
            <w:tcW w:w="6588" w:type="dxa"/>
            <w:gridSpan w:val="5"/>
          </w:tcPr>
          <w:p w14:paraId="78113614"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14:paraId="78113615"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78113616" w14:textId="77777777" w:rsidR="00F10FED" w:rsidRPr="008F570C" w:rsidRDefault="00F10FED" w:rsidP="0005312C">
            <w:pPr>
              <w:spacing w:line="216" w:lineRule="auto"/>
              <w:jc w:val="left"/>
              <w:rPr>
                <w:rFonts w:ascii="Arial Narrow" w:hAnsi="Arial Narrow" w:cs="Arial Narrow"/>
                <w:color w:val="000000"/>
              </w:rPr>
            </w:pPr>
          </w:p>
          <w:p w14:paraId="78113617"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7811361A" w14:textId="77777777">
        <w:trPr>
          <w:trHeight w:val="312"/>
        </w:trPr>
        <w:tc>
          <w:tcPr>
            <w:tcW w:w="13176" w:type="dxa"/>
            <w:gridSpan w:val="13"/>
            <w:shd w:val="clear" w:color="auto" w:fill="E0E0E0"/>
          </w:tcPr>
          <w:p w14:paraId="78113619" w14:textId="77777777" w:rsidR="00F10FED" w:rsidRPr="00602BE6" w:rsidRDefault="00F10FED" w:rsidP="00602BE6">
            <w:pPr>
              <w:spacing w:before="120" w:after="120"/>
              <w:jc w:val="left"/>
              <w:rPr>
                <w:color w:val="000000"/>
              </w:rPr>
            </w:pPr>
            <w:r w:rsidRPr="008F570C">
              <w:rPr>
                <w:rFonts w:ascii="Arial Narrow" w:hAnsi="Arial Narrow" w:cs="Arial Narrow"/>
                <w:b/>
                <w:bCs/>
                <w:color w:val="000000"/>
              </w:rPr>
              <w:t xml:space="preserve">Learning Outcome / Section 2:  </w:t>
            </w:r>
            <w:r w:rsidR="00602BE6" w:rsidRPr="00602BE6">
              <w:rPr>
                <w:color w:val="000000"/>
              </w:rPr>
              <w:t xml:space="preserve">Be able </w:t>
            </w:r>
            <w:r w:rsidR="00602BE6">
              <w:rPr>
                <w:color w:val="000000"/>
              </w:rPr>
              <w:t xml:space="preserve">to propose innovative solutions </w:t>
            </w:r>
            <w:r w:rsidR="00602BE6" w:rsidRPr="00602BE6">
              <w:rPr>
                <w:color w:val="000000"/>
              </w:rPr>
              <w:t xml:space="preserve">to improve organisational performance </w:t>
            </w:r>
          </w:p>
        </w:tc>
      </w:tr>
      <w:tr w:rsidR="00F10FED" w:rsidRPr="008F570C" w14:paraId="78113620" w14:textId="77777777">
        <w:trPr>
          <w:trHeight w:val="312"/>
        </w:trPr>
        <w:tc>
          <w:tcPr>
            <w:tcW w:w="2518" w:type="dxa"/>
            <w:vAlign w:val="center"/>
          </w:tcPr>
          <w:p w14:paraId="7811361B"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811361C"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811361D"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811361E"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811361F"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960B4B" w:rsidRPr="008F570C" w14:paraId="7811362F" w14:textId="77777777">
        <w:trPr>
          <w:trHeight w:val="312"/>
        </w:trPr>
        <w:tc>
          <w:tcPr>
            <w:tcW w:w="2518" w:type="dxa"/>
            <w:vMerge w:val="restart"/>
            <w:vAlign w:val="center"/>
          </w:tcPr>
          <w:p w14:paraId="78113621" w14:textId="77777777" w:rsidR="00960B4B" w:rsidRPr="008F570C" w:rsidRDefault="00960B4B"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78113622" w14:textId="77777777" w:rsidR="00960B4B" w:rsidRPr="00602BE6" w:rsidRDefault="00960B4B" w:rsidP="002A234B">
            <w:pPr>
              <w:spacing w:line="216" w:lineRule="auto"/>
              <w:jc w:val="left"/>
              <w:rPr>
                <w:rFonts w:ascii="Arial Narrow" w:hAnsi="Arial Narrow" w:cs="Arial Narrow"/>
                <w:color w:val="000000"/>
                <w:sz w:val="18"/>
                <w:szCs w:val="18"/>
              </w:rPr>
            </w:pPr>
            <w:r w:rsidRPr="00602BE6">
              <w:rPr>
                <w:rFonts w:ascii="Arial Narrow" w:hAnsi="Arial Narrow" w:cs="Arial Narrow"/>
                <w:color w:val="000000"/>
                <w:sz w:val="18"/>
                <w:szCs w:val="18"/>
              </w:rPr>
              <w:t>Assess an opportunity for innovation</w:t>
            </w:r>
            <w:r>
              <w:rPr>
                <w:rFonts w:ascii="Arial Narrow" w:hAnsi="Arial Narrow" w:cs="Arial Narrow"/>
                <w:color w:val="000000"/>
                <w:sz w:val="18"/>
                <w:szCs w:val="18"/>
              </w:rPr>
              <w:t xml:space="preserve"> </w:t>
            </w:r>
            <w:r w:rsidRPr="00602BE6">
              <w:rPr>
                <w:rFonts w:ascii="Arial Narrow" w:hAnsi="Arial Narrow" w:cs="Arial Narrow"/>
                <w:color w:val="000000"/>
                <w:sz w:val="18"/>
                <w:szCs w:val="18"/>
              </w:rPr>
              <w:t>and improvement in own organisation</w:t>
            </w:r>
          </w:p>
        </w:tc>
        <w:tc>
          <w:tcPr>
            <w:tcW w:w="2504" w:type="dxa"/>
            <w:gridSpan w:val="2"/>
          </w:tcPr>
          <w:p w14:paraId="78113623"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78113624"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78113625"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78113626" w14:textId="77777777" w:rsidR="00960B4B" w:rsidRPr="008F570C" w:rsidRDefault="00960B4B" w:rsidP="0005312C">
            <w:pPr>
              <w:spacing w:line="216" w:lineRule="auto"/>
              <w:jc w:val="center"/>
              <w:rPr>
                <w:rFonts w:ascii="Arial Narrow" w:hAnsi="Arial Narrow" w:cs="Arial Narrow"/>
                <w:b/>
                <w:bCs/>
                <w:color w:val="000000"/>
                <w:sz w:val="18"/>
                <w:szCs w:val="18"/>
              </w:rPr>
            </w:pPr>
          </w:p>
          <w:p w14:paraId="78113627" w14:textId="77777777" w:rsidR="00960B4B" w:rsidRPr="008F570C" w:rsidRDefault="00960B4B" w:rsidP="0005312C">
            <w:pPr>
              <w:spacing w:line="216" w:lineRule="auto"/>
              <w:jc w:val="center"/>
              <w:rPr>
                <w:rFonts w:ascii="Arial Narrow" w:hAnsi="Arial Narrow" w:cs="Arial Narrow"/>
                <w:b/>
                <w:bCs/>
                <w:color w:val="000000"/>
                <w:sz w:val="18"/>
                <w:szCs w:val="18"/>
              </w:rPr>
            </w:pPr>
          </w:p>
          <w:p w14:paraId="78113628" w14:textId="77777777" w:rsidR="00960B4B" w:rsidRDefault="00960B4B" w:rsidP="0005312C">
            <w:pPr>
              <w:spacing w:line="216" w:lineRule="auto"/>
              <w:jc w:val="center"/>
              <w:rPr>
                <w:rFonts w:ascii="Arial Narrow" w:hAnsi="Arial Narrow" w:cs="Arial Narrow"/>
                <w:b/>
                <w:bCs/>
                <w:color w:val="000000"/>
                <w:sz w:val="18"/>
                <w:szCs w:val="18"/>
              </w:rPr>
            </w:pPr>
          </w:p>
          <w:p w14:paraId="78113629" w14:textId="77777777" w:rsidR="00960B4B" w:rsidRDefault="00960B4B" w:rsidP="0005312C">
            <w:pPr>
              <w:spacing w:line="216" w:lineRule="auto"/>
              <w:jc w:val="center"/>
              <w:rPr>
                <w:rFonts w:ascii="Arial Narrow" w:hAnsi="Arial Narrow" w:cs="Arial Narrow"/>
                <w:b/>
                <w:bCs/>
                <w:color w:val="000000"/>
                <w:sz w:val="18"/>
                <w:szCs w:val="18"/>
              </w:rPr>
            </w:pPr>
          </w:p>
          <w:p w14:paraId="7811362A" w14:textId="77777777" w:rsidR="00960B4B" w:rsidRDefault="00960B4B" w:rsidP="0005312C">
            <w:pPr>
              <w:spacing w:line="216" w:lineRule="auto"/>
              <w:jc w:val="center"/>
              <w:rPr>
                <w:rFonts w:ascii="Arial Narrow" w:hAnsi="Arial Narrow" w:cs="Arial Narrow"/>
                <w:b/>
                <w:bCs/>
                <w:color w:val="000000"/>
                <w:sz w:val="18"/>
                <w:szCs w:val="18"/>
              </w:rPr>
            </w:pPr>
          </w:p>
          <w:p w14:paraId="7811362B" w14:textId="77777777" w:rsidR="00960B4B" w:rsidRDefault="00960B4B" w:rsidP="0005312C">
            <w:pPr>
              <w:spacing w:line="216" w:lineRule="auto"/>
              <w:jc w:val="center"/>
              <w:rPr>
                <w:rFonts w:ascii="Arial Narrow" w:hAnsi="Arial Narrow" w:cs="Arial Narrow"/>
                <w:b/>
                <w:bCs/>
                <w:color w:val="000000"/>
                <w:sz w:val="18"/>
                <w:szCs w:val="18"/>
              </w:rPr>
            </w:pPr>
          </w:p>
          <w:p w14:paraId="7811362C" w14:textId="77777777" w:rsidR="00960B4B" w:rsidRDefault="00960B4B" w:rsidP="0005312C">
            <w:pPr>
              <w:spacing w:line="216" w:lineRule="auto"/>
              <w:jc w:val="center"/>
              <w:rPr>
                <w:rFonts w:ascii="Arial Narrow" w:hAnsi="Arial Narrow" w:cs="Arial Narrow"/>
                <w:b/>
                <w:bCs/>
                <w:color w:val="000000"/>
                <w:sz w:val="18"/>
                <w:szCs w:val="18"/>
              </w:rPr>
            </w:pPr>
          </w:p>
          <w:p w14:paraId="7811362D" w14:textId="77777777" w:rsidR="00960B4B" w:rsidRPr="008F570C" w:rsidRDefault="00960B4B" w:rsidP="0005312C">
            <w:pPr>
              <w:spacing w:line="216" w:lineRule="auto"/>
              <w:jc w:val="center"/>
              <w:rPr>
                <w:rFonts w:ascii="Arial Narrow" w:hAnsi="Arial Narrow" w:cs="Arial Narrow"/>
                <w:b/>
                <w:bCs/>
                <w:color w:val="000000"/>
                <w:sz w:val="18"/>
                <w:szCs w:val="18"/>
              </w:rPr>
            </w:pPr>
          </w:p>
          <w:p w14:paraId="7811362E" w14:textId="77777777" w:rsidR="00960B4B" w:rsidRPr="008F570C" w:rsidRDefault="00960B4B" w:rsidP="0005312C">
            <w:pPr>
              <w:spacing w:line="216" w:lineRule="auto"/>
              <w:jc w:val="center"/>
              <w:rPr>
                <w:rFonts w:ascii="Arial Narrow" w:hAnsi="Arial Narrow" w:cs="Arial Narrow"/>
                <w:b/>
                <w:bCs/>
                <w:color w:val="000000"/>
                <w:sz w:val="18"/>
                <w:szCs w:val="18"/>
              </w:rPr>
            </w:pPr>
          </w:p>
        </w:tc>
      </w:tr>
      <w:tr w:rsidR="00A0624C" w:rsidRPr="008F570C" w14:paraId="78113638" w14:textId="77777777">
        <w:trPr>
          <w:trHeight w:val="312"/>
        </w:trPr>
        <w:tc>
          <w:tcPr>
            <w:tcW w:w="2518" w:type="dxa"/>
            <w:vMerge/>
          </w:tcPr>
          <w:p w14:paraId="78113630"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78113631" w14:textId="77777777" w:rsidR="00716BBA" w:rsidRPr="00716BBA" w:rsidRDefault="00716BBA"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No opportunity for innovation and improvement in own organisation is assessed, or an opportunity for innovation and improvement is merely stated or described with no evidence that criteria have been used to make an assessment</w:t>
            </w:r>
          </w:p>
          <w:p w14:paraId="78113632" w14:textId="77777777" w:rsidR="00A0624C" w:rsidRPr="008F570C" w:rsidRDefault="00A0624C"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8113633" w14:textId="77777777" w:rsidR="00716BBA" w:rsidRPr="00716BBA" w:rsidRDefault="00716BBA"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An opportunity for innovation and improvement in own organisation is assessed and a judgement made using appropriate criteria, although the evidence base is limited</w:t>
            </w:r>
          </w:p>
          <w:p w14:paraId="78113634" w14:textId="77777777" w:rsidR="00A0624C" w:rsidRPr="008F570C" w:rsidRDefault="00A0624C"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8113635" w14:textId="77777777" w:rsidR="00716BBA" w:rsidRPr="00716BBA" w:rsidRDefault="00716BBA"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An opportunity for innovation and improvement in own organisation is comprehensively assessed and a judgement made using a wide range of appropriate criteria</w:t>
            </w:r>
          </w:p>
          <w:p w14:paraId="78113636" w14:textId="77777777" w:rsidR="00A0624C" w:rsidRPr="008F570C" w:rsidRDefault="00A0624C" w:rsidP="002A234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8113637"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78113640" w14:textId="77777777">
        <w:trPr>
          <w:trHeight w:val="312"/>
        </w:trPr>
        <w:tc>
          <w:tcPr>
            <w:tcW w:w="2518" w:type="dxa"/>
            <w:vMerge/>
          </w:tcPr>
          <w:p w14:paraId="78113639"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7811363A"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7811363B"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7811363C"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7811363D" w14:textId="77777777" w:rsidR="00A0624C" w:rsidRPr="008F570C" w:rsidRDefault="00960B4B"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7811363E" w14:textId="77777777" w:rsidR="00A0624C" w:rsidRPr="008F570C" w:rsidRDefault="00960B4B"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A0624C" w:rsidRPr="008F570C">
              <w:rPr>
                <w:rFonts w:ascii="Arial Narrow" w:hAnsi="Arial Narrow" w:cs="Arial Narrow"/>
                <w:color w:val="000000"/>
              </w:rPr>
              <w:t>)</w:t>
            </w:r>
          </w:p>
        </w:tc>
        <w:tc>
          <w:tcPr>
            <w:tcW w:w="1728" w:type="dxa"/>
            <w:vAlign w:val="center"/>
          </w:tcPr>
          <w:p w14:paraId="7811363F"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60B4B" w:rsidRPr="008F570C" w14:paraId="7811365A" w14:textId="77777777">
        <w:trPr>
          <w:trHeight w:val="312"/>
        </w:trPr>
        <w:tc>
          <w:tcPr>
            <w:tcW w:w="2518" w:type="dxa"/>
            <w:vMerge w:val="restart"/>
          </w:tcPr>
          <w:p w14:paraId="78113641" w14:textId="77777777" w:rsidR="00960B4B" w:rsidRPr="008F570C" w:rsidRDefault="00960B4B" w:rsidP="00F10FED">
            <w:pPr>
              <w:spacing w:line="216" w:lineRule="auto"/>
              <w:jc w:val="left"/>
              <w:rPr>
                <w:rFonts w:ascii="Arial Narrow" w:hAnsi="Arial Narrow" w:cs="Arial Narrow"/>
                <w:color w:val="000000"/>
                <w:sz w:val="22"/>
                <w:szCs w:val="22"/>
              </w:rPr>
            </w:pPr>
          </w:p>
          <w:p w14:paraId="78113642" w14:textId="77777777" w:rsidR="00960B4B" w:rsidRPr="008F570C" w:rsidRDefault="00960B4B"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78113643" w14:textId="77777777" w:rsidR="00960B4B" w:rsidRPr="00960B4B" w:rsidRDefault="00960B4B" w:rsidP="002A234B">
            <w:pPr>
              <w:spacing w:line="216" w:lineRule="auto"/>
              <w:jc w:val="left"/>
              <w:rPr>
                <w:rFonts w:ascii="Arial Narrow" w:hAnsi="Arial Narrow" w:cs="Arial Narrow"/>
                <w:color w:val="000000"/>
              </w:rPr>
            </w:pPr>
            <w:r w:rsidRPr="00602BE6">
              <w:rPr>
                <w:rFonts w:ascii="Arial Narrow" w:hAnsi="Arial Narrow" w:cs="Arial Narrow"/>
                <w:color w:val="000000"/>
                <w:sz w:val="18"/>
                <w:szCs w:val="18"/>
              </w:rPr>
              <w:t>Justify the improvement identified, in</w:t>
            </w:r>
            <w:r>
              <w:rPr>
                <w:rFonts w:ascii="Arial Narrow" w:hAnsi="Arial Narrow" w:cs="Arial Narrow"/>
                <w:color w:val="000000"/>
                <w:sz w:val="18"/>
                <w:szCs w:val="18"/>
              </w:rPr>
              <w:t xml:space="preserve"> </w:t>
            </w:r>
            <w:r w:rsidRPr="00602BE6">
              <w:rPr>
                <w:rFonts w:ascii="Arial Narrow" w:hAnsi="Arial Narrow" w:cs="Arial Narrow"/>
                <w:color w:val="000000"/>
                <w:sz w:val="18"/>
                <w:szCs w:val="18"/>
              </w:rPr>
              <w:t>the context of organisational objectives</w:t>
            </w:r>
          </w:p>
          <w:p w14:paraId="78113644" w14:textId="77777777" w:rsidR="00960B4B" w:rsidRDefault="00960B4B" w:rsidP="00960B4B">
            <w:pPr>
              <w:spacing w:line="216" w:lineRule="auto"/>
              <w:jc w:val="left"/>
              <w:rPr>
                <w:rFonts w:ascii="Arial Narrow" w:hAnsi="Arial Narrow" w:cs="Arial Narrow"/>
                <w:color w:val="000000"/>
                <w:sz w:val="18"/>
                <w:szCs w:val="18"/>
              </w:rPr>
            </w:pPr>
          </w:p>
          <w:p w14:paraId="78113645" w14:textId="77777777" w:rsidR="00960B4B" w:rsidRDefault="00960B4B" w:rsidP="00960B4B">
            <w:pPr>
              <w:spacing w:line="216" w:lineRule="auto"/>
              <w:jc w:val="left"/>
              <w:rPr>
                <w:rFonts w:ascii="Arial Narrow" w:hAnsi="Arial Narrow" w:cs="Arial Narrow"/>
                <w:color w:val="000000"/>
                <w:sz w:val="18"/>
                <w:szCs w:val="18"/>
              </w:rPr>
            </w:pPr>
          </w:p>
          <w:p w14:paraId="78113646" w14:textId="77777777" w:rsidR="00960B4B" w:rsidRDefault="00960B4B" w:rsidP="00960B4B">
            <w:pPr>
              <w:spacing w:line="216" w:lineRule="auto"/>
              <w:jc w:val="left"/>
              <w:rPr>
                <w:rFonts w:ascii="Arial Narrow" w:hAnsi="Arial Narrow" w:cs="Arial Narrow"/>
                <w:color w:val="000000"/>
                <w:sz w:val="18"/>
                <w:szCs w:val="18"/>
              </w:rPr>
            </w:pPr>
          </w:p>
          <w:p w14:paraId="78113647" w14:textId="77777777" w:rsidR="00960B4B" w:rsidRDefault="00960B4B" w:rsidP="00960B4B">
            <w:pPr>
              <w:spacing w:line="216" w:lineRule="auto"/>
              <w:jc w:val="left"/>
              <w:rPr>
                <w:rFonts w:ascii="Arial Narrow" w:hAnsi="Arial Narrow" w:cs="Arial Narrow"/>
                <w:color w:val="000000"/>
                <w:sz w:val="18"/>
                <w:szCs w:val="18"/>
              </w:rPr>
            </w:pPr>
          </w:p>
          <w:p w14:paraId="78113648" w14:textId="77777777" w:rsidR="00960B4B" w:rsidRDefault="00960B4B" w:rsidP="00960B4B">
            <w:pPr>
              <w:spacing w:line="216" w:lineRule="auto"/>
              <w:jc w:val="left"/>
              <w:rPr>
                <w:rFonts w:ascii="Arial Narrow" w:hAnsi="Arial Narrow" w:cs="Arial Narrow"/>
                <w:color w:val="000000"/>
                <w:sz w:val="18"/>
                <w:szCs w:val="18"/>
              </w:rPr>
            </w:pPr>
          </w:p>
          <w:p w14:paraId="78113649" w14:textId="77777777" w:rsidR="00960B4B" w:rsidRDefault="00960B4B" w:rsidP="00960B4B">
            <w:pPr>
              <w:spacing w:line="216" w:lineRule="auto"/>
              <w:jc w:val="left"/>
              <w:rPr>
                <w:rFonts w:ascii="Arial Narrow" w:hAnsi="Arial Narrow" w:cs="Arial Narrow"/>
                <w:color w:val="000000"/>
                <w:sz w:val="18"/>
                <w:szCs w:val="18"/>
              </w:rPr>
            </w:pPr>
          </w:p>
          <w:p w14:paraId="7811364A" w14:textId="77777777" w:rsidR="00960B4B" w:rsidRDefault="00960B4B" w:rsidP="00960B4B">
            <w:pPr>
              <w:spacing w:line="216" w:lineRule="auto"/>
              <w:jc w:val="left"/>
              <w:rPr>
                <w:rFonts w:ascii="Arial Narrow" w:hAnsi="Arial Narrow" w:cs="Arial Narrow"/>
                <w:color w:val="000000"/>
                <w:sz w:val="18"/>
                <w:szCs w:val="18"/>
              </w:rPr>
            </w:pPr>
          </w:p>
          <w:p w14:paraId="7811364C" w14:textId="77777777" w:rsidR="00960B4B" w:rsidRPr="008F570C" w:rsidRDefault="00960B4B" w:rsidP="00960B4B">
            <w:pPr>
              <w:spacing w:line="216" w:lineRule="auto"/>
              <w:jc w:val="left"/>
              <w:rPr>
                <w:rFonts w:ascii="Arial Narrow" w:hAnsi="Arial Narrow" w:cs="Arial Narrow"/>
                <w:color w:val="000000"/>
              </w:rPr>
            </w:pPr>
          </w:p>
        </w:tc>
        <w:tc>
          <w:tcPr>
            <w:tcW w:w="2504" w:type="dxa"/>
            <w:gridSpan w:val="2"/>
          </w:tcPr>
          <w:p w14:paraId="7811364D"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7811364E"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811364F"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vAlign w:val="center"/>
          </w:tcPr>
          <w:p w14:paraId="78113650" w14:textId="77777777" w:rsidR="00960B4B" w:rsidRPr="008F570C" w:rsidRDefault="00960B4B" w:rsidP="0005312C">
            <w:pPr>
              <w:spacing w:line="216" w:lineRule="auto"/>
              <w:jc w:val="center"/>
              <w:rPr>
                <w:rFonts w:ascii="Arial Narrow" w:hAnsi="Arial Narrow" w:cs="Arial Narrow"/>
                <w:color w:val="000000"/>
                <w:sz w:val="18"/>
                <w:szCs w:val="18"/>
              </w:rPr>
            </w:pPr>
          </w:p>
          <w:p w14:paraId="78113651" w14:textId="77777777" w:rsidR="00960B4B" w:rsidRPr="008F570C" w:rsidRDefault="00960B4B" w:rsidP="0005312C">
            <w:pPr>
              <w:spacing w:line="216" w:lineRule="auto"/>
              <w:jc w:val="center"/>
              <w:rPr>
                <w:rFonts w:ascii="Arial Narrow" w:hAnsi="Arial Narrow" w:cs="Arial Narrow"/>
                <w:color w:val="000000"/>
                <w:sz w:val="18"/>
                <w:szCs w:val="18"/>
              </w:rPr>
            </w:pPr>
          </w:p>
          <w:p w14:paraId="78113652" w14:textId="77777777" w:rsidR="00960B4B" w:rsidRDefault="00960B4B" w:rsidP="0005312C">
            <w:pPr>
              <w:spacing w:line="216" w:lineRule="auto"/>
              <w:jc w:val="center"/>
              <w:rPr>
                <w:rFonts w:ascii="Arial Narrow" w:hAnsi="Arial Narrow" w:cs="Arial Narrow"/>
                <w:color w:val="000000"/>
                <w:sz w:val="18"/>
                <w:szCs w:val="18"/>
              </w:rPr>
            </w:pPr>
          </w:p>
          <w:p w14:paraId="78113653" w14:textId="77777777" w:rsidR="00960B4B" w:rsidRDefault="00960B4B" w:rsidP="0005312C">
            <w:pPr>
              <w:spacing w:line="216" w:lineRule="auto"/>
              <w:jc w:val="center"/>
              <w:rPr>
                <w:rFonts w:ascii="Arial Narrow" w:hAnsi="Arial Narrow" w:cs="Arial Narrow"/>
                <w:color w:val="000000"/>
                <w:sz w:val="18"/>
                <w:szCs w:val="18"/>
              </w:rPr>
            </w:pPr>
          </w:p>
          <w:p w14:paraId="78113654" w14:textId="77777777" w:rsidR="00960B4B" w:rsidRDefault="00960B4B" w:rsidP="0005312C">
            <w:pPr>
              <w:spacing w:line="216" w:lineRule="auto"/>
              <w:jc w:val="center"/>
              <w:rPr>
                <w:rFonts w:ascii="Arial Narrow" w:hAnsi="Arial Narrow" w:cs="Arial Narrow"/>
                <w:color w:val="000000"/>
                <w:sz w:val="18"/>
                <w:szCs w:val="18"/>
              </w:rPr>
            </w:pPr>
          </w:p>
          <w:p w14:paraId="78113655" w14:textId="77777777" w:rsidR="00960B4B" w:rsidRDefault="00960B4B" w:rsidP="0005312C">
            <w:pPr>
              <w:spacing w:line="216" w:lineRule="auto"/>
              <w:jc w:val="center"/>
              <w:rPr>
                <w:rFonts w:ascii="Arial Narrow" w:hAnsi="Arial Narrow" w:cs="Arial Narrow"/>
                <w:color w:val="000000"/>
                <w:sz w:val="18"/>
                <w:szCs w:val="18"/>
              </w:rPr>
            </w:pPr>
          </w:p>
          <w:p w14:paraId="78113656" w14:textId="77777777" w:rsidR="00960B4B" w:rsidRDefault="00960B4B" w:rsidP="0005312C">
            <w:pPr>
              <w:spacing w:line="216" w:lineRule="auto"/>
              <w:jc w:val="center"/>
              <w:rPr>
                <w:rFonts w:ascii="Arial Narrow" w:hAnsi="Arial Narrow" w:cs="Arial Narrow"/>
                <w:color w:val="000000"/>
                <w:sz w:val="18"/>
                <w:szCs w:val="18"/>
              </w:rPr>
            </w:pPr>
          </w:p>
          <w:p w14:paraId="78113657" w14:textId="77777777" w:rsidR="00960B4B" w:rsidRDefault="00960B4B" w:rsidP="0005312C">
            <w:pPr>
              <w:spacing w:line="216" w:lineRule="auto"/>
              <w:jc w:val="center"/>
              <w:rPr>
                <w:rFonts w:ascii="Arial Narrow" w:hAnsi="Arial Narrow" w:cs="Arial Narrow"/>
                <w:color w:val="000000"/>
                <w:sz w:val="18"/>
                <w:szCs w:val="18"/>
              </w:rPr>
            </w:pPr>
          </w:p>
          <w:p w14:paraId="78113658" w14:textId="77777777" w:rsidR="00960B4B" w:rsidRPr="008F570C" w:rsidRDefault="00960B4B" w:rsidP="0005312C">
            <w:pPr>
              <w:spacing w:line="216" w:lineRule="auto"/>
              <w:jc w:val="center"/>
              <w:rPr>
                <w:rFonts w:ascii="Arial Narrow" w:hAnsi="Arial Narrow" w:cs="Arial Narrow"/>
                <w:color w:val="000000"/>
                <w:sz w:val="18"/>
                <w:szCs w:val="18"/>
              </w:rPr>
            </w:pPr>
          </w:p>
          <w:p w14:paraId="78113659" w14:textId="77777777" w:rsidR="00960B4B" w:rsidRPr="008F570C" w:rsidRDefault="00960B4B" w:rsidP="0005312C">
            <w:pPr>
              <w:spacing w:line="216" w:lineRule="auto"/>
              <w:jc w:val="center"/>
              <w:rPr>
                <w:rFonts w:ascii="Arial Narrow" w:hAnsi="Arial Narrow" w:cs="Arial Narrow"/>
                <w:color w:val="000000"/>
                <w:sz w:val="18"/>
                <w:szCs w:val="18"/>
              </w:rPr>
            </w:pPr>
          </w:p>
        </w:tc>
      </w:tr>
      <w:tr w:rsidR="00960B4B" w:rsidRPr="008F570C" w14:paraId="78113663" w14:textId="77777777">
        <w:trPr>
          <w:trHeight w:val="312"/>
        </w:trPr>
        <w:tc>
          <w:tcPr>
            <w:tcW w:w="2518" w:type="dxa"/>
            <w:vMerge/>
          </w:tcPr>
          <w:p w14:paraId="7811365B" w14:textId="77777777" w:rsidR="00960B4B" w:rsidRPr="00602BE6" w:rsidRDefault="00960B4B" w:rsidP="00602BE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7811365D" w14:textId="55C85D5B" w:rsidR="00960B4B" w:rsidRPr="00B8508B" w:rsidRDefault="00960B4B" w:rsidP="00B8508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The improvement identified is not justified in the context of organisational objectives to present a rationale for undertaking the improvement, or the limited organisational objectives provided do not justify the improvement identified</w:t>
            </w:r>
          </w:p>
        </w:tc>
        <w:tc>
          <w:tcPr>
            <w:tcW w:w="2504" w:type="dxa"/>
            <w:gridSpan w:val="3"/>
            <w:vMerge w:val="restart"/>
          </w:tcPr>
          <w:p w14:paraId="7811365F" w14:textId="6F89F417" w:rsidR="00960B4B" w:rsidRPr="00B8508B" w:rsidRDefault="00960B4B" w:rsidP="00B8508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The improvement identified is justified in the context of a number of key organisational objectives to present a limited but sufficient rationale for undertaking the improvement</w:t>
            </w:r>
          </w:p>
        </w:tc>
        <w:tc>
          <w:tcPr>
            <w:tcW w:w="2505" w:type="dxa"/>
            <w:gridSpan w:val="4"/>
            <w:vMerge w:val="restart"/>
          </w:tcPr>
          <w:p w14:paraId="78113661" w14:textId="7AB7B016" w:rsidR="00960B4B" w:rsidRPr="00B8508B" w:rsidRDefault="00960B4B" w:rsidP="00B8508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The improvement identified is justified in the context of a number of key strategic and operational organisational objectives to present a comprehensive, quantified, rationale for undertaking the improvement</w:t>
            </w:r>
          </w:p>
        </w:tc>
        <w:tc>
          <w:tcPr>
            <w:tcW w:w="3145" w:type="dxa"/>
            <w:gridSpan w:val="3"/>
            <w:vMerge/>
            <w:vAlign w:val="center"/>
          </w:tcPr>
          <w:p w14:paraId="78113662" w14:textId="77777777" w:rsidR="00960B4B" w:rsidRPr="008F570C" w:rsidRDefault="00960B4B" w:rsidP="0005312C">
            <w:pPr>
              <w:spacing w:line="216" w:lineRule="auto"/>
              <w:jc w:val="center"/>
              <w:rPr>
                <w:rFonts w:ascii="Arial Narrow" w:hAnsi="Arial Narrow" w:cs="Arial Narrow"/>
                <w:color w:val="000000"/>
                <w:sz w:val="18"/>
                <w:szCs w:val="18"/>
              </w:rPr>
            </w:pPr>
          </w:p>
        </w:tc>
      </w:tr>
      <w:tr w:rsidR="00960B4B" w:rsidRPr="008F570C" w14:paraId="7811366B" w14:textId="77777777">
        <w:trPr>
          <w:trHeight w:val="312"/>
        </w:trPr>
        <w:tc>
          <w:tcPr>
            <w:tcW w:w="2518" w:type="dxa"/>
            <w:vMerge/>
          </w:tcPr>
          <w:p w14:paraId="78113664" w14:textId="77777777" w:rsidR="00960B4B" w:rsidRPr="008F570C" w:rsidRDefault="00960B4B" w:rsidP="0005312C">
            <w:pPr>
              <w:spacing w:line="216" w:lineRule="auto"/>
              <w:jc w:val="left"/>
              <w:rPr>
                <w:rFonts w:ascii="Arial Narrow" w:hAnsi="Arial Narrow" w:cs="Arial Narrow"/>
                <w:color w:val="000000"/>
                <w:sz w:val="22"/>
                <w:szCs w:val="22"/>
              </w:rPr>
            </w:pPr>
          </w:p>
        </w:tc>
        <w:tc>
          <w:tcPr>
            <w:tcW w:w="2504" w:type="dxa"/>
            <w:gridSpan w:val="2"/>
            <w:vMerge/>
          </w:tcPr>
          <w:p w14:paraId="78113665"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8113666"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8113667"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8113668" w14:textId="77777777" w:rsidR="00960B4B" w:rsidRPr="008F570C" w:rsidRDefault="00960B4B"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8113669" w14:textId="77777777" w:rsidR="00960B4B" w:rsidRPr="008F570C" w:rsidRDefault="00960B4B"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811366A" w14:textId="77777777" w:rsidR="00960B4B" w:rsidRPr="008F570C" w:rsidRDefault="00960B4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60B4B" w:rsidRPr="008F570C" w14:paraId="7811367C" w14:textId="77777777">
        <w:trPr>
          <w:trHeight w:val="312"/>
        </w:trPr>
        <w:tc>
          <w:tcPr>
            <w:tcW w:w="2518" w:type="dxa"/>
            <w:vMerge w:val="restart"/>
          </w:tcPr>
          <w:p w14:paraId="7811366C" w14:textId="77777777" w:rsidR="00960B4B" w:rsidRPr="008F570C" w:rsidRDefault="00960B4B" w:rsidP="0005312C">
            <w:pPr>
              <w:spacing w:line="216" w:lineRule="auto"/>
              <w:jc w:val="left"/>
              <w:rPr>
                <w:rFonts w:ascii="Arial Narrow" w:hAnsi="Arial Narrow" w:cs="Arial Narrow"/>
                <w:color w:val="000000"/>
                <w:sz w:val="22"/>
                <w:szCs w:val="22"/>
              </w:rPr>
            </w:pPr>
          </w:p>
          <w:p w14:paraId="7811366D" w14:textId="77777777" w:rsidR="00960B4B" w:rsidRPr="008F570C" w:rsidRDefault="00960B4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7811366E" w14:textId="77777777" w:rsidR="00960B4B" w:rsidRPr="008F570C" w:rsidRDefault="00960B4B" w:rsidP="002A234B">
            <w:pPr>
              <w:spacing w:line="216" w:lineRule="auto"/>
              <w:jc w:val="left"/>
              <w:rPr>
                <w:rFonts w:ascii="Arial Narrow" w:hAnsi="Arial Narrow" w:cs="Arial Narrow"/>
                <w:color w:val="000000"/>
              </w:rPr>
            </w:pPr>
            <w:r w:rsidRPr="00602BE6">
              <w:rPr>
                <w:rFonts w:ascii="Arial Narrow" w:hAnsi="Arial Narrow" w:cs="Arial Narrow"/>
                <w:color w:val="000000"/>
                <w:sz w:val="18"/>
                <w:szCs w:val="18"/>
              </w:rPr>
              <w:t>Use a range of techniques to generate</w:t>
            </w:r>
            <w:r>
              <w:rPr>
                <w:rFonts w:ascii="Arial Narrow" w:hAnsi="Arial Narrow" w:cs="Arial Narrow"/>
                <w:color w:val="000000"/>
                <w:sz w:val="18"/>
                <w:szCs w:val="18"/>
              </w:rPr>
              <w:t xml:space="preserve"> </w:t>
            </w:r>
            <w:r w:rsidRPr="00602BE6">
              <w:rPr>
                <w:rFonts w:ascii="Arial Narrow" w:hAnsi="Arial Narrow" w:cs="Arial Narrow"/>
                <w:color w:val="000000"/>
                <w:sz w:val="18"/>
                <w:szCs w:val="18"/>
              </w:rPr>
              <w:t>innovative options to deliver the</w:t>
            </w:r>
            <w:r>
              <w:rPr>
                <w:rFonts w:ascii="Arial Narrow" w:hAnsi="Arial Narrow" w:cs="Arial Narrow"/>
                <w:color w:val="000000"/>
                <w:sz w:val="18"/>
                <w:szCs w:val="18"/>
              </w:rPr>
              <w:t xml:space="preserve"> </w:t>
            </w:r>
            <w:r w:rsidRPr="00602BE6">
              <w:rPr>
                <w:rFonts w:ascii="Arial Narrow" w:hAnsi="Arial Narrow" w:cs="Arial Narrow"/>
                <w:color w:val="000000"/>
                <w:sz w:val="18"/>
                <w:szCs w:val="18"/>
              </w:rPr>
              <w:t>improvement identified</w:t>
            </w:r>
          </w:p>
        </w:tc>
        <w:tc>
          <w:tcPr>
            <w:tcW w:w="2504" w:type="dxa"/>
            <w:gridSpan w:val="2"/>
          </w:tcPr>
          <w:p w14:paraId="7811366F"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78113670"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78113671"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78113672" w14:textId="77777777" w:rsidR="00960B4B" w:rsidRPr="008F570C" w:rsidRDefault="00960B4B" w:rsidP="0005312C">
            <w:pPr>
              <w:spacing w:line="216" w:lineRule="auto"/>
              <w:jc w:val="center"/>
              <w:rPr>
                <w:rFonts w:ascii="Arial Narrow" w:hAnsi="Arial Narrow" w:cs="Arial Narrow"/>
                <w:color w:val="000000"/>
                <w:sz w:val="18"/>
                <w:szCs w:val="18"/>
              </w:rPr>
            </w:pPr>
          </w:p>
          <w:p w14:paraId="78113673" w14:textId="77777777" w:rsidR="00960B4B" w:rsidRPr="008F570C" w:rsidRDefault="00960B4B" w:rsidP="0005312C">
            <w:pPr>
              <w:spacing w:line="216" w:lineRule="auto"/>
              <w:jc w:val="center"/>
              <w:rPr>
                <w:rFonts w:ascii="Arial Narrow" w:hAnsi="Arial Narrow" w:cs="Arial Narrow"/>
                <w:color w:val="000000"/>
                <w:sz w:val="18"/>
                <w:szCs w:val="18"/>
              </w:rPr>
            </w:pPr>
          </w:p>
          <w:p w14:paraId="78113674" w14:textId="77777777" w:rsidR="00960B4B" w:rsidRDefault="00960B4B" w:rsidP="0005312C">
            <w:pPr>
              <w:spacing w:line="216" w:lineRule="auto"/>
              <w:jc w:val="center"/>
              <w:rPr>
                <w:rFonts w:ascii="Arial Narrow" w:hAnsi="Arial Narrow" w:cs="Arial Narrow"/>
                <w:color w:val="000000"/>
                <w:sz w:val="18"/>
                <w:szCs w:val="18"/>
              </w:rPr>
            </w:pPr>
          </w:p>
          <w:p w14:paraId="78113675" w14:textId="77777777" w:rsidR="00960B4B" w:rsidRDefault="00960B4B" w:rsidP="0005312C">
            <w:pPr>
              <w:spacing w:line="216" w:lineRule="auto"/>
              <w:jc w:val="center"/>
              <w:rPr>
                <w:rFonts w:ascii="Arial Narrow" w:hAnsi="Arial Narrow" w:cs="Arial Narrow"/>
                <w:color w:val="000000"/>
                <w:sz w:val="18"/>
                <w:szCs w:val="18"/>
              </w:rPr>
            </w:pPr>
          </w:p>
          <w:p w14:paraId="78113676" w14:textId="77777777" w:rsidR="00960B4B" w:rsidRDefault="00960B4B" w:rsidP="0005312C">
            <w:pPr>
              <w:spacing w:line="216" w:lineRule="auto"/>
              <w:jc w:val="center"/>
              <w:rPr>
                <w:rFonts w:ascii="Arial Narrow" w:hAnsi="Arial Narrow" w:cs="Arial Narrow"/>
                <w:color w:val="000000"/>
                <w:sz w:val="18"/>
                <w:szCs w:val="18"/>
              </w:rPr>
            </w:pPr>
          </w:p>
          <w:p w14:paraId="78113677" w14:textId="77777777" w:rsidR="00960B4B" w:rsidRDefault="00960B4B" w:rsidP="0005312C">
            <w:pPr>
              <w:spacing w:line="216" w:lineRule="auto"/>
              <w:jc w:val="center"/>
              <w:rPr>
                <w:rFonts w:ascii="Arial Narrow" w:hAnsi="Arial Narrow" w:cs="Arial Narrow"/>
                <w:color w:val="000000"/>
                <w:sz w:val="18"/>
                <w:szCs w:val="18"/>
              </w:rPr>
            </w:pPr>
          </w:p>
          <w:p w14:paraId="78113678" w14:textId="77777777" w:rsidR="00960B4B" w:rsidRDefault="00960B4B" w:rsidP="0005312C">
            <w:pPr>
              <w:spacing w:line="216" w:lineRule="auto"/>
              <w:jc w:val="center"/>
              <w:rPr>
                <w:rFonts w:ascii="Arial Narrow" w:hAnsi="Arial Narrow" w:cs="Arial Narrow"/>
                <w:color w:val="000000"/>
                <w:sz w:val="18"/>
                <w:szCs w:val="18"/>
              </w:rPr>
            </w:pPr>
          </w:p>
          <w:p w14:paraId="78113679" w14:textId="77777777" w:rsidR="00960B4B" w:rsidRDefault="00960B4B" w:rsidP="0005312C">
            <w:pPr>
              <w:spacing w:line="216" w:lineRule="auto"/>
              <w:jc w:val="center"/>
              <w:rPr>
                <w:rFonts w:ascii="Arial Narrow" w:hAnsi="Arial Narrow" w:cs="Arial Narrow"/>
                <w:color w:val="000000"/>
                <w:sz w:val="18"/>
                <w:szCs w:val="18"/>
              </w:rPr>
            </w:pPr>
          </w:p>
          <w:p w14:paraId="7811367A" w14:textId="77777777" w:rsidR="00960B4B" w:rsidRPr="008F570C" w:rsidRDefault="00960B4B" w:rsidP="0005312C">
            <w:pPr>
              <w:spacing w:line="216" w:lineRule="auto"/>
              <w:jc w:val="center"/>
              <w:rPr>
                <w:rFonts w:ascii="Arial Narrow" w:hAnsi="Arial Narrow" w:cs="Arial Narrow"/>
                <w:color w:val="000000"/>
                <w:sz w:val="18"/>
                <w:szCs w:val="18"/>
              </w:rPr>
            </w:pPr>
          </w:p>
          <w:p w14:paraId="7811367B" w14:textId="77777777" w:rsidR="00960B4B" w:rsidRPr="008F570C" w:rsidRDefault="00960B4B" w:rsidP="0005312C">
            <w:pPr>
              <w:spacing w:line="216" w:lineRule="auto"/>
              <w:jc w:val="center"/>
              <w:rPr>
                <w:rFonts w:ascii="Arial Narrow" w:hAnsi="Arial Narrow" w:cs="Arial Narrow"/>
                <w:color w:val="000000"/>
                <w:sz w:val="18"/>
                <w:szCs w:val="18"/>
              </w:rPr>
            </w:pPr>
          </w:p>
        </w:tc>
      </w:tr>
      <w:tr w:rsidR="00960B4B" w:rsidRPr="008F570C" w14:paraId="78113685" w14:textId="77777777">
        <w:trPr>
          <w:trHeight w:val="312"/>
        </w:trPr>
        <w:tc>
          <w:tcPr>
            <w:tcW w:w="2518" w:type="dxa"/>
            <w:vMerge/>
          </w:tcPr>
          <w:p w14:paraId="7811367D" w14:textId="77777777" w:rsidR="00960B4B" w:rsidRPr="00602BE6" w:rsidRDefault="00960B4B" w:rsidP="00602BE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7811367E" w14:textId="77777777" w:rsidR="00960B4B" w:rsidRPr="00716BBA" w:rsidRDefault="00960B4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rPr>
              <w:t>No options are generated, or options are merely listed or presented with no evidence of how the options have been generated, or the techniques have been used inappropriately, or it is not clear how the options will deliver an improvement or a new or better product, process or service</w:t>
            </w:r>
          </w:p>
          <w:p w14:paraId="7811367F" w14:textId="77777777" w:rsidR="00960B4B" w:rsidRPr="008F570C" w:rsidRDefault="00960B4B"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8113680" w14:textId="77777777" w:rsidR="00960B4B" w:rsidRPr="00CA08A2" w:rsidRDefault="00960B4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Limited but sufficient evidence is provided that a narrow range of appropriate techniques have been correctly used to generate innovative options that will deliver an improvement or a new or better product, process or service</w:t>
            </w:r>
          </w:p>
          <w:p w14:paraId="78113681" w14:textId="77777777" w:rsidR="00960B4B" w:rsidRPr="008F570C" w:rsidRDefault="00960B4B"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8113682" w14:textId="77777777" w:rsidR="00960B4B" w:rsidRPr="00CA08A2" w:rsidRDefault="00960B4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Evidence is provided that a wide range of appropriate techniques have been correctly used to generate innovative options that will deliver an improvement or a new or better product, process or service</w:t>
            </w:r>
          </w:p>
          <w:p w14:paraId="78113683" w14:textId="77777777" w:rsidR="00960B4B" w:rsidRPr="008F570C" w:rsidRDefault="00960B4B" w:rsidP="002A234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8113684" w14:textId="77777777" w:rsidR="00960B4B" w:rsidRPr="008F570C" w:rsidRDefault="00960B4B" w:rsidP="0005312C">
            <w:pPr>
              <w:spacing w:line="216" w:lineRule="auto"/>
              <w:jc w:val="center"/>
              <w:rPr>
                <w:rFonts w:ascii="Arial Narrow" w:hAnsi="Arial Narrow" w:cs="Arial Narrow"/>
                <w:color w:val="000000"/>
                <w:sz w:val="18"/>
                <w:szCs w:val="18"/>
              </w:rPr>
            </w:pPr>
          </w:p>
        </w:tc>
      </w:tr>
      <w:tr w:rsidR="00960B4B" w:rsidRPr="008F570C" w14:paraId="7811368D" w14:textId="77777777">
        <w:trPr>
          <w:trHeight w:val="312"/>
        </w:trPr>
        <w:tc>
          <w:tcPr>
            <w:tcW w:w="2518" w:type="dxa"/>
            <w:vMerge/>
          </w:tcPr>
          <w:p w14:paraId="78113686" w14:textId="77777777" w:rsidR="00960B4B" w:rsidRPr="008F570C" w:rsidRDefault="00960B4B" w:rsidP="0005312C">
            <w:pPr>
              <w:spacing w:line="216" w:lineRule="auto"/>
              <w:jc w:val="left"/>
              <w:rPr>
                <w:rFonts w:ascii="Arial Narrow" w:hAnsi="Arial Narrow" w:cs="Arial Narrow"/>
                <w:color w:val="000000"/>
                <w:sz w:val="22"/>
                <w:szCs w:val="22"/>
              </w:rPr>
            </w:pPr>
          </w:p>
        </w:tc>
        <w:tc>
          <w:tcPr>
            <w:tcW w:w="2504" w:type="dxa"/>
            <w:gridSpan w:val="2"/>
            <w:vMerge/>
          </w:tcPr>
          <w:p w14:paraId="78113687"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8113688"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8113689"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811368A" w14:textId="77777777" w:rsidR="00960B4B" w:rsidRPr="008F570C" w:rsidRDefault="00960B4B"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7811368B" w14:textId="77777777" w:rsidR="00960B4B" w:rsidRPr="008F570C" w:rsidRDefault="00960B4B"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7811368C" w14:textId="77777777" w:rsidR="00960B4B" w:rsidRPr="008F570C" w:rsidRDefault="00960B4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60B4B" w:rsidRPr="008F570C" w14:paraId="7811369C" w14:textId="77777777">
        <w:trPr>
          <w:trHeight w:val="312"/>
        </w:trPr>
        <w:tc>
          <w:tcPr>
            <w:tcW w:w="2518" w:type="dxa"/>
            <w:vMerge w:val="restart"/>
          </w:tcPr>
          <w:p w14:paraId="7811368E" w14:textId="77777777" w:rsidR="00960B4B" w:rsidRPr="008F570C" w:rsidRDefault="00960B4B" w:rsidP="0005312C">
            <w:pPr>
              <w:spacing w:line="216" w:lineRule="auto"/>
              <w:jc w:val="left"/>
              <w:rPr>
                <w:rFonts w:ascii="Arial Narrow" w:hAnsi="Arial Narrow" w:cs="Arial Narrow"/>
                <w:color w:val="000000"/>
                <w:sz w:val="22"/>
                <w:szCs w:val="22"/>
              </w:rPr>
            </w:pPr>
          </w:p>
          <w:p w14:paraId="7811368F" w14:textId="77777777" w:rsidR="00960B4B" w:rsidRPr="008F570C" w:rsidRDefault="00960B4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2.4</w:t>
            </w:r>
          </w:p>
          <w:p w14:paraId="78113690" w14:textId="77777777" w:rsidR="00960B4B" w:rsidRPr="008F570C" w:rsidRDefault="00960B4B" w:rsidP="002A234B">
            <w:pPr>
              <w:spacing w:line="216" w:lineRule="auto"/>
              <w:jc w:val="left"/>
              <w:rPr>
                <w:rFonts w:ascii="Arial Narrow" w:hAnsi="Arial Narrow" w:cs="Arial Narrow"/>
                <w:color w:val="000000"/>
              </w:rPr>
            </w:pPr>
            <w:r w:rsidRPr="00602BE6">
              <w:rPr>
                <w:rFonts w:ascii="Arial Narrow" w:hAnsi="Arial Narrow" w:cs="Arial Narrow"/>
                <w:color w:val="000000"/>
                <w:sz w:val="18"/>
                <w:szCs w:val="18"/>
              </w:rPr>
              <w:t>Evaluate options for generating the</w:t>
            </w:r>
            <w:r>
              <w:rPr>
                <w:rFonts w:ascii="Arial Narrow" w:hAnsi="Arial Narrow" w:cs="Arial Narrow"/>
                <w:color w:val="000000"/>
                <w:sz w:val="18"/>
                <w:szCs w:val="18"/>
              </w:rPr>
              <w:t xml:space="preserve"> </w:t>
            </w:r>
            <w:r w:rsidRPr="00602BE6">
              <w:rPr>
                <w:rFonts w:ascii="Arial Narrow" w:hAnsi="Arial Narrow" w:cs="Arial Narrow"/>
                <w:color w:val="000000"/>
                <w:sz w:val="18"/>
                <w:szCs w:val="18"/>
              </w:rPr>
              <w:t>proposed improvement to determine</w:t>
            </w:r>
            <w:r>
              <w:rPr>
                <w:rFonts w:ascii="Arial Narrow" w:hAnsi="Arial Narrow" w:cs="Arial Narrow"/>
                <w:color w:val="000000"/>
                <w:sz w:val="18"/>
                <w:szCs w:val="18"/>
              </w:rPr>
              <w:t xml:space="preserve"> </w:t>
            </w:r>
            <w:r w:rsidRPr="00602BE6">
              <w:rPr>
                <w:rFonts w:ascii="Arial Narrow" w:hAnsi="Arial Narrow" w:cs="Arial Narrow"/>
                <w:color w:val="000000"/>
                <w:sz w:val="18"/>
                <w:szCs w:val="18"/>
              </w:rPr>
              <w:t>feasibility and viability</w:t>
            </w:r>
          </w:p>
        </w:tc>
        <w:tc>
          <w:tcPr>
            <w:tcW w:w="2504" w:type="dxa"/>
            <w:gridSpan w:val="2"/>
          </w:tcPr>
          <w:p w14:paraId="78113691"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78113692"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78113693" w14:textId="77777777" w:rsidR="00960B4B" w:rsidRPr="008F570C" w:rsidRDefault="00960B4B" w:rsidP="00C1646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78113694" w14:textId="77777777" w:rsidR="00960B4B" w:rsidRPr="008F570C" w:rsidRDefault="00960B4B" w:rsidP="0005312C">
            <w:pPr>
              <w:spacing w:line="216" w:lineRule="auto"/>
              <w:jc w:val="center"/>
              <w:rPr>
                <w:rFonts w:ascii="Arial Narrow" w:hAnsi="Arial Narrow" w:cs="Arial Narrow"/>
                <w:color w:val="000000"/>
                <w:sz w:val="18"/>
                <w:szCs w:val="18"/>
              </w:rPr>
            </w:pPr>
          </w:p>
          <w:p w14:paraId="78113695" w14:textId="77777777" w:rsidR="00960B4B" w:rsidRPr="008F570C" w:rsidRDefault="00960B4B" w:rsidP="0005312C">
            <w:pPr>
              <w:spacing w:line="216" w:lineRule="auto"/>
              <w:jc w:val="center"/>
              <w:rPr>
                <w:rFonts w:ascii="Arial Narrow" w:hAnsi="Arial Narrow" w:cs="Arial Narrow"/>
                <w:color w:val="000000"/>
                <w:sz w:val="18"/>
                <w:szCs w:val="18"/>
              </w:rPr>
            </w:pPr>
          </w:p>
          <w:p w14:paraId="78113696" w14:textId="77777777" w:rsidR="00960B4B" w:rsidRDefault="00960B4B" w:rsidP="0005312C">
            <w:pPr>
              <w:spacing w:line="216" w:lineRule="auto"/>
              <w:jc w:val="center"/>
              <w:rPr>
                <w:rFonts w:ascii="Arial Narrow" w:hAnsi="Arial Narrow" w:cs="Arial Narrow"/>
                <w:color w:val="000000"/>
                <w:sz w:val="18"/>
                <w:szCs w:val="18"/>
              </w:rPr>
            </w:pPr>
          </w:p>
          <w:p w14:paraId="78113697" w14:textId="77777777" w:rsidR="00960B4B" w:rsidRDefault="00960B4B" w:rsidP="0005312C">
            <w:pPr>
              <w:spacing w:line="216" w:lineRule="auto"/>
              <w:jc w:val="center"/>
              <w:rPr>
                <w:rFonts w:ascii="Arial Narrow" w:hAnsi="Arial Narrow" w:cs="Arial Narrow"/>
                <w:color w:val="000000"/>
                <w:sz w:val="18"/>
                <w:szCs w:val="18"/>
              </w:rPr>
            </w:pPr>
          </w:p>
          <w:p w14:paraId="78113698" w14:textId="77777777" w:rsidR="00960B4B" w:rsidRDefault="00960B4B" w:rsidP="00CA08A2">
            <w:pPr>
              <w:spacing w:line="216" w:lineRule="auto"/>
              <w:rPr>
                <w:rFonts w:ascii="Arial Narrow" w:hAnsi="Arial Narrow" w:cs="Arial Narrow"/>
                <w:color w:val="000000"/>
                <w:sz w:val="18"/>
                <w:szCs w:val="18"/>
              </w:rPr>
            </w:pPr>
          </w:p>
          <w:p w14:paraId="78113699" w14:textId="77777777" w:rsidR="00960B4B" w:rsidRDefault="00960B4B" w:rsidP="00CA08A2">
            <w:pPr>
              <w:spacing w:line="216" w:lineRule="auto"/>
              <w:rPr>
                <w:rFonts w:ascii="Arial Narrow" w:hAnsi="Arial Narrow" w:cs="Arial Narrow"/>
                <w:color w:val="000000"/>
                <w:sz w:val="18"/>
                <w:szCs w:val="18"/>
              </w:rPr>
            </w:pPr>
          </w:p>
          <w:p w14:paraId="7811369A" w14:textId="77777777" w:rsidR="00960B4B" w:rsidRPr="008F570C" w:rsidRDefault="00960B4B" w:rsidP="00CA08A2">
            <w:pPr>
              <w:spacing w:line="216" w:lineRule="auto"/>
              <w:rPr>
                <w:rFonts w:ascii="Arial Narrow" w:hAnsi="Arial Narrow" w:cs="Arial Narrow"/>
                <w:color w:val="000000"/>
                <w:sz w:val="18"/>
                <w:szCs w:val="18"/>
              </w:rPr>
            </w:pPr>
          </w:p>
          <w:p w14:paraId="7811369B" w14:textId="77777777" w:rsidR="00960B4B" w:rsidRPr="008F570C" w:rsidRDefault="00960B4B" w:rsidP="0005312C">
            <w:pPr>
              <w:spacing w:line="216" w:lineRule="auto"/>
              <w:jc w:val="center"/>
              <w:rPr>
                <w:rFonts w:ascii="Arial Narrow" w:hAnsi="Arial Narrow" w:cs="Arial Narrow"/>
                <w:color w:val="000000"/>
                <w:sz w:val="18"/>
                <w:szCs w:val="18"/>
              </w:rPr>
            </w:pPr>
          </w:p>
        </w:tc>
      </w:tr>
      <w:tr w:rsidR="00960B4B" w:rsidRPr="008F570C" w14:paraId="781136A5" w14:textId="77777777">
        <w:trPr>
          <w:trHeight w:val="312"/>
        </w:trPr>
        <w:tc>
          <w:tcPr>
            <w:tcW w:w="2518" w:type="dxa"/>
            <w:vMerge/>
          </w:tcPr>
          <w:p w14:paraId="7811369D" w14:textId="77777777" w:rsidR="00960B4B" w:rsidRPr="00602BE6" w:rsidRDefault="00960B4B" w:rsidP="00602BE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7811369E" w14:textId="77777777" w:rsidR="00960B4B" w:rsidRPr="00CA08A2" w:rsidRDefault="00960B4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Options are not evalu</w:t>
            </w:r>
            <w:r w:rsidR="00FF37ED">
              <w:rPr>
                <w:rFonts w:ascii="Arial Narrow" w:hAnsi="Arial Narrow" w:cs="Arial Narrow"/>
                <w:color w:val="000000"/>
                <w:sz w:val="18"/>
                <w:szCs w:val="18"/>
              </w:rPr>
              <w:t>ated to determine feasibility and</w:t>
            </w:r>
            <w:r w:rsidRPr="00CA08A2">
              <w:rPr>
                <w:rFonts w:ascii="Arial Narrow" w:hAnsi="Arial Narrow" w:cs="Arial Narrow"/>
                <w:color w:val="000000"/>
                <w:sz w:val="18"/>
                <w:szCs w:val="18"/>
              </w:rPr>
              <w:t xml:space="preserve"> viability in order to reach a conclusion or to make recommendations, or the options are inappropriate, or the evaluations are not sufficiently detailed to reach a conclusion or to make recommendations</w:t>
            </w:r>
          </w:p>
          <w:p w14:paraId="7811369F" w14:textId="77777777" w:rsidR="00960B4B" w:rsidRPr="008F570C" w:rsidRDefault="00960B4B"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81136A0" w14:textId="77777777" w:rsidR="00960B4B" w:rsidRPr="00CA08A2" w:rsidRDefault="00960B4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Limited but sufficient appropriate options are evalu</w:t>
            </w:r>
            <w:r w:rsidR="00FF37ED">
              <w:rPr>
                <w:rFonts w:ascii="Arial Narrow" w:hAnsi="Arial Narrow" w:cs="Arial Narrow"/>
                <w:color w:val="000000"/>
                <w:sz w:val="18"/>
                <w:szCs w:val="18"/>
              </w:rPr>
              <w:t>ated to determine feasibility and</w:t>
            </w:r>
            <w:r w:rsidRPr="00CA08A2">
              <w:rPr>
                <w:rFonts w:ascii="Arial Narrow" w:hAnsi="Arial Narrow" w:cs="Arial Narrow"/>
                <w:color w:val="000000"/>
                <w:sz w:val="18"/>
                <w:szCs w:val="18"/>
              </w:rPr>
              <w:t xml:space="preserve"> viability in order to reach a conclusion or to make recommendations, although the options are not always sufficiently detailed and/or the ranking of options is not explicit</w:t>
            </w:r>
          </w:p>
          <w:p w14:paraId="781136A1" w14:textId="77777777" w:rsidR="00960B4B" w:rsidRPr="008F570C" w:rsidRDefault="00960B4B"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81136A2" w14:textId="77777777" w:rsidR="00960B4B" w:rsidRPr="00CA08A2" w:rsidRDefault="00960B4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Detailed and quantified appropriate options are evaluated and ranked using transparent and relevant crit</w:t>
            </w:r>
            <w:r w:rsidR="00FF37ED">
              <w:rPr>
                <w:rFonts w:ascii="Arial Narrow" w:hAnsi="Arial Narrow" w:cs="Arial Narrow"/>
                <w:color w:val="000000"/>
                <w:sz w:val="18"/>
                <w:szCs w:val="18"/>
              </w:rPr>
              <w:t>eria to determine feasibility and</w:t>
            </w:r>
            <w:r w:rsidRPr="00CA08A2">
              <w:rPr>
                <w:rFonts w:ascii="Arial Narrow" w:hAnsi="Arial Narrow" w:cs="Arial Narrow"/>
                <w:color w:val="000000"/>
                <w:sz w:val="18"/>
                <w:szCs w:val="18"/>
              </w:rPr>
              <w:t xml:space="preserve"> viability in order to reach a conclusion or to make recommendations</w:t>
            </w:r>
          </w:p>
          <w:p w14:paraId="781136A3" w14:textId="77777777" w:rsidR="00960B4B" w:rsidRPr="008F570C" w:rsidRDefault="00960B4B" w:rsidP="002A234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81136A4" w14:textId="77777777" w:rsidR="00960B4B" w:rsidRPr="008F570C" w:rsidRDefault="00960B4B" w:rsidP="0005312C">
            <w:pPr>
              <w:spacing w:line="216" w:lineRule="auto"/>
              <w:jc w:val="center"/>
              <w:rPr>
                <w:rFonts w:ascii="Arial Narrow" w:hAnsi="Arial Narrow" w:cs="Arial Narrow"/>
                <w:color w:val="000000"/>
                <w:sz w:val="18"/>
                <w:szCs w:val="18"/>
              </w:rPr>
            </w:pPr>
          </w:p>
        </w:tc>
      </w:tr>
      <w:tr w:rsidR="00960B4B" w:rsidRPr="008F570C" w14:paraId="781136AD" w14:textId="77777777">
        <w:trPr>
          <w:trHeight w:val="79"/>
        </w:trPr>
        <w:tc>
          <w:tcPr>
            <w:tcW w:w="2518" w:type="dxa"/>
            <w:vMerge/>
          </w:tcPr>
          <w:p w14:paraId="781136A6" w14:textId="77777777" w:rsidR="00960B4B" w:rsidRPr="008F570C" w:rsidRDefault="00960B4B" w:rsidP="0005312C">
            <w:pPr>
              <w:spacing w:line="216" w:lineRule="auto"/>
              <w:jc w:val="left"/>
              <w:rPr>
                <w:rFonts w:ascii="Arial Narrow" w:hAnsi="Arial Narrow" w:cs="Arial Narrow"/>
                <w:b/>
                <w:bCs/>
                <w:color w:val="000000"/>
                <w:sz w:val="22"/>
                <w:szCs w:val="22"/>
              </w:rPr>
            </w:pPr>
          </w:p>
        </w:tc>
        <w:tc>
          <w:tcPr>
            <w:tcW w:w="2504" w:type="dxa"/>
            <w:gridSpan w:val="2"/>
            <w:vMerge/>
          </w:tcPr>
          <w:p w14:paraId="781136A7"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81136A8"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81136A9" w14:textId="77777777" w:rsidR="00960B4B" w:rsidRPr="008F570C" w:rsidRDefault="00960B4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81136AA" w14:textId="77777777" w:rsidR="00960B4B" w:rsidRPr="008F570C" w:rsidRDefault="00960B4B"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781136AB" w14:textId="77777777" w:rsidR="00960B4B" w:rsidRPr="008F570C" w:rsidRDefault="00960B4B"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781136AC" w14:textId="77777777" w:rsidR="00960B4B" w:rsidRPr="008F570C" w:rsidRDefault="00960B4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781136B2" w14:textId="77777777">
        <w:trPr>
          <w:trHeight w:val="312"/>
        </w:trPr>
        <w:tc>
          <w:tcPr>
            <w:tcW w:w="6588" w:type="dxa"/>
            <w:gridSpan w:val="5"/>
          </w:tcPr>
          <w:p w14:paraId="781136AE" w14:textId="77777777" w:rsidR="0071580E" w:rsidRPr="008F570C" w:rsidRDefault="0071580E"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14:paraId="781136AF"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781136B0" w14:textId="77777777" w:rsidR="0071580E" w:rsidRPr="008F570C" w:rsidRDefault="0071580E" w:rsidP="0005312C">
            <w:pPr>
              <w:spacing w:line="216" w:lineRule="auto"/>
              <w:jc w:val="left"/>
              <w:rPr>
                <w:rFonts w:ascii="Arial Narrow" w:hAnsi="Arial Narrow" w:cs="Arial Narrow"/>
                <w:color w:val="000000"/>
              </w:rPr>
            </w:pPr>
          </w:p>
          <w:p w14:paraId="781136B1"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781136B4" w14:textId="77777777">
        <w:trPr>
          <w:trHeight w:val="312"/>
        </w:trPr>
        <w:tc>
          <w:tcPr>
            <w:tcW w:w="13176" w:type="dxa"/>
            <w:gridSpan w:val="13"/>
            <w:shd w:val="clear" w:color="auto" w:fill="E0E0E0"/>
          </w:tcPr>
          <w:p w14:paraId="781136B3" w14:textId="77777777" w:rsidR="0071580E" w:rsidRPr="00602BE6" w:rsidRDefault="0071580E" w:rsidP="00602BE6">
            <w:pPr>
              <w:spacing w:before="120" w:after="120"/>
              <w:jc w:val="left"/>
              <w:rPr>
                <w:color w:val="000000"/>
              </w:rPr>
            </w:pPr>
            <w:r w:rsidRPr="008F570C">
              <w:rPr>
                <w:rFonts w:ascii="Arial Narrow" w:hAnsi="Arial Narrow" w:cs="Arial Narrow"/>
                <w:b/>
                <w:bCs/>
                <w:color w:val="000000"/>
              </w:rPr>
              <w:t xml:space="preserve">Learning Outcome / Section 3:  </w:t>
            </w:r>
            <w:r w:rsidR="00602BE6" w:rsidRPr="00602BE6">
              <w:rPr>
                <w:color w:val="000000"/>
              </w:rPr>
              <w:t>Be</w:t>
            </w:r>
            <w:r w:rsidR="00602BE6">
              <w:rPr>
                <w:color w:val="000000"/>
              </w:rPr>
              <w:t xml:space="preserve"> able to lead and manage change within an organisation </w:t>
            </w:r>
          </w:p>
        </w:tc>
      </w:tr>
      <w:tr w:rsidR="0071580E" w:rsidRPr="008F570C" w14:paraId="781136BA" w14:textId="77777777">
        <w:trPr>
          <w:trHeight w:val="312"/>
        </w:trPr>
        <w:tc>
          <w:tcPr>
            <w:tcW w:w="2518" w:type="dxa"/>
            <w:vAlign w:val="center"/>
          </w:tcPr>
          <w:p w14:paraId="781136B5"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81136B6"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81136B7"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81136B8"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81136B9"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94ECE" w:rsidRPr="008F570C" w14:paraId="781136DB" w14:textId="77777777">
        <w:trPr>
          <w:trHeight w:val="312"/>
        </w:trPr>
        <w:tc>
          <w:tcPr>
            <w:tcW w:w="2518" w:type="dxa"/>
            <w:vMerge w:val="restart"/>
          </w:tcPr>
          <w:p w14:paraId="781136BB" w14:textId="77777777" w:rsidR="00C94ECE" w:rsidRPr="008F570C" w:rsidRDefault="00C94ECE" w:rsidP="0005312C">
            <w:pPr>
              <w:spacing w:line="216" w:lineRule="auto"/>
              <w:jc w:val="left"/>
              <w:rPr>
                <w:rFonts w:ascii="Arial Narrow" w:hAnsi="Arial Narrow" w:cs="Arial Narrow"/>
                <w:color w:val="000000"/>
                <w:sz w:val="22"/>
                <w:szCs w:val="22"/>
              </w:rPr>
            </w:pPr>
          </w:p>
          <w:p w14:paraId="781136BC" w14:textId="77777777" w:rsidR="00C94ECE" w:rsidRPr="008F570C" w:rsidRDefault="00C94EC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781136BD" w14:textId="77777777" w:rsidR="00C94ECE" w:rsidRPr="00602BE6" w:rsidRDefault="00C94ECE" w:rsidP="002A234B">
            <w:pPr>
              <w:spacing w:line="216" w:lineRule="auto"/>
              <w:jc w:val="left"/>
              <w:rPr>
                <w:rFonts w:ascii="Arial Narrow" w:hAnsi="Arial Narrow" w:cs="Arial Narrow"/>
                <w:color w:val="000000"/>
                <w:sz w:val="18"/>
                <w:szCs w:val="18"/>
              </w:rPr>
            </w:pPr>
            <w:r w:rsidRPr="00602BE6">
              <w:rPr>
                <w:rFonts w:ascii="Arial Narrow" w:hAnsi="Arial Narrow" w:cs="Arial Narrow"/>
                <w:color w:val="000000"/>
                <w:sz w:val="18"/>
                <w:szCs w:val="18"/>
              </w:rPr>
              <w:t>Create a change management plan</w:t>
            </w:r>
            <w:r>
              <w:rPr>
                <w:rFonts w:ascii="Arial Narrow" w:hAnsi="Arial Narrow" w:cs="Arial Narrow"/>
                <w:color w:val="000000"/>
                <w:sz w:val="18"/>
                <w:szCs w:val="18"/>
              </w:rPr>
              <w:t xml:space="preserve"> </w:t>
            </w:r>
            <w:r w:rsidRPr="00602BE6">
              <w:rPr>
                <w:rFonts w:ascii="Arial Narrow" w:hAnsi="Arial Narrow" w:cs="Arial Narrow"/>
                <w:color w:val="000000"/>
                <w:sz w:val="18"/>
                <w:szCs w:val="18"/>
              </w:rPr>
              <w:t>that is designed to meet stakeholders’</w:t>
            </w:r>
            <w:r>
              <w:rPr>
                <w:rFonts w:ascii="Arial Narrow" w:hAnsi="Arial Narrow" w:cs="Arial Narrow"/>
                <w:color w:val="000000"/>
                <w:sz w:val="18"/>
                <w:szCs w:val="18"/>
              </w:rPr>
              <w:t xml:space="preserve"> </w:t>
            </w:r>
            <w:r w:rsidRPr="00602BE6">
              <w:rPr>
                <w:rFonts w:ascii="Arial Narrow" w:hAnsi="Arial Narrow" w:cs="Arial Narrow"/>
                <w:color w:val="000000"/>
                <w:sz w:val="18"/>
                <w:szCs w:val="18"/>
              </w:rPr>
              <w:t>expectations</w:t>
            </w:r>
          </w:p>
          <w:p w14:paraId="781136BE" w14:textId="77777777" w:rsidR="00C94ECE" w:rsidRPr="008F570C" w:rsidRDefault="00C94ECE" w:rsidP="0071580E">
            <w:pPr>
              <w:spacing w:line="216" w:lineRule="auto"/>
              <w:jc w:val="left"/>
              <w:rPr>
                <w:rFonts w:ascii="Arial Narrow" w:hAnsi="Arial Narrow" w:cs="Arial Narrow"/>
                <w:color w:val="000000"/>
              </w:rPr>
            </w:pPr>
          </w:p>
        </w:tc>
        <w:tc>
          <w:tcPr>
            <w:tcW w:w="2504" w:type="dxa"/>
            <w:gridSpan w:val="2"/>
          </w:tcPr>
          <w:p w14:paraId="781136BF" w14:textId="77777777" w:rsidR="00C94ECE" w:rsidRPr="008F570C" w:rsidRDefault="00C94ECE" w:rsidP="00C1646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781136C0" w14:textId="77777777" w:rsidR="00C94ECE" w:rsidRPr="008F570C" w:rsidRDefault="00C94ECE" w:rsidP="00C1646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781136C1" w14:textId="77777777" w:rsidR="00C94ECE" w:rsidRPr="008F570C" w:rsidRDefault="00C94ECE" w:rsidP="00C1646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tcPr>
          <w:p w14:paraId="781136C2" w14:textId="77777777" w:rsidR="00C94ECE" w:rsidRPr="008F570C" w:rsidRDefault="00C94ECE" w:rsidP="0005312C">
            <w:pPr>
              <w:spacing w:line="216" w:lineRule="auto"/>
              <w:jc w:val="center"/>
              <w:rPr>
                <w:rFonts w:ascii="Arial Narrow" w:hAnsi="Arial Narrow" w:cs="Arial Narrow"/>
                <w:color w:val="000000"/>
                <w:sz w:val="18"/>
                <w:szCs w:val="18"/>
              </w:rPr>
            </w:pPr>
          </w:p>
          <w:p w14:paraId="781136C3" w14:textId="77777777" w:rsidR="00C94ECE" w:rsidRPr="008F570C" w:rsidRDefault="00C94ECE" w:rsidP="0005312C">
            <w:pPr>
              <w:spacing w:line="216" w:lineRule="auto"/>
              <w:jc w:val="center"/>
              <w:rPr>
                <w:rFonts w:ascii="Arial Narrow" w:hAnsi="Arial Narrow" w:cs="Arial Narrow"/>
                <w:color w:val="000000"/>
                <w:sz w:val="18"/>
                <w:szCs w:val="18"/>
              </w:rPr>
            </w:pPr>
          </w:p>
          <w:p w14:paraId="781136C4" w14:textId="77777777" w:rsidR="00C94ECE" w:rsidRDefault="00C94ECE" w:rsidP="0005312C">
            <w:pPr>
              <w:spacing w:line="216" w:lineRule="auto"/>
              <w:jc w:val="center"/>
              <w:rPr>
                <w:rFonts w:ascii="Arial Narrow" w:hAnsi="Arial Narrow" w:cs="Arial Narrow"/>
                <w:color w:val="000000"/>
                <w:sz w:val="18"/>
                <w:szCs w:val="18"/>
              </w:rPr>
            </w:pPr>
          </w:p>
          <w:p w14:paraId="781136C5" w14:textId="77777777" w:rsidR="00C94ECE" w:rsidRDefault="00C94ECE" w:rsidP="0005312C">
            <w:pPr>
              <w:spacing w:line="216" w:lineRule="auto"/>
              <w:jc w:val="center"/>
              <w:rPr>
                <w:rFonts w:ascii="Arial Narrow" w:hAnsi="Arial Narrow" w:cs="Arial Narrow"/>
                <w:color w:val="000000"/>
                <w:sz w:val="18"/>
                <w:szCs w:val="18"/>
              </w:rPr>
            </w:pPr>
          </w:p>
          <w:p w14:paraId="781136C6" w14:textId="77777777" w:rsidR="00C94ECE" w:rsidRDefault="00C94ECE" w:rsidP="0005312C">
            <w:pPr>
              <w:spacing w:line="216" w:lineRule="auto"/>
              <w:jc w:val="center"/>
              <w:rPr>
                <w:rFonts w:ascii="Arial Narrow" w:hAnsi="Arial Narrow" w:cs="Arial Narrow"/>
                <w:color w:val="000000"/>
                <w:sz w:val="18"/>
                <w:szCs w:val="18"/>
              </w:rPr>
            </w:pPr>
          </w:p>
          <w:p w14:paraId="781136C7" w14:textId="77777777" w:rsidR="00C94ECE" w:rsidRDefault="00C94ECE" w:rsidP="0005312C">
            <w:pPr>
              <w:spacing w:line="216" w:lineRule="auto"/>
              <w:jc w:val="center"/>
              <w:rPr>
                <w:rFonts w:ascii="Arial Narrow" w:hAnsi="Arial Narrow" w:cs="Arial Narrow"/>
                <w:color w:val="000000"/>
                <w:sz w:val="18"/>
                <w:szCs w:val="18"/>
              </w:rPr>
            </w:pPr>
          </w:p>
          <w:p w14:paraId="781136C8" w14:textId="77777777" w:rsidR="00C94ECE" w:rsidRDefault="00C94ECE" w:rsidP="0005312C">
            <w:pPr>
              <w:spacing w:line="216" w:lineRule="auto"/>
              <w:jc w:val="center"/>
              <w:rPr>
                <w:rFonts w:ascii="Arial Narrow" w:hAnsi="Arial Narrow" w:cs="Arial Narrow"/>
                <w:color w:val="000000"/>
                <w:sz w:val="18"/>
                <w:szCs w:val="18"/>
              </w:rPr>
            </w:pPr>
          </w:p>
          <w:p w14:paraId="781136C9" w14:textId="77777777" w:rsidR="00C94ECE" w:rsidRDefault="00C94ECE" w:rsidP="0005312C">
            <w:pPr>
              <w:spacing w:line="216" w:lineRule="auto"/>
              <w:jc w:val="center"/>
              <w:rPr>
                <w:rFonts w:ascii="Arial Narrow" w:hAnsi="Arial Narrow" w:cs="Arial Narrow"/>
                <w:color w:val="000000"/>
                <w:sz w:val="18"/>
                <w:szCs w:val="18"/>
              </w:rPr>
            </w:pPr>
          </w:p>
          <w:p w14:paraId="781136CA" w14:textId="77777777" w:rsidR="00C94ECE" w:rsidRDefault="00C94ECE" w:rsidP="0005312C">
            <w:pPr>
              <w:spacing w:line="216" w:lineRule="auto"/>
              <w:jc w:val="center"/>
              <w:rPr>
                <w:rFonts w:ascii="Arial Narrow" w:hAnsi="Arial Narrow" w:cs="Arial Narrow"/>
                <w:color w:val="000000"/>
                <w:sz w:val="18"/>
                <w:szCs w:val="18"/>
              </w:rPr>
            </w:pPr>
          </w:p>
          <w:p w14:paraId="781136CB" w14:textId="77777777" w:rsidR="00C94ECE" w:rsidRDefault="00C94ECE" w:rsidP="0005312C">
            <w:pPr>
              <w:spacing w:line="216" w:lineRule="auto"/>
              <w:jc w:val="center"/>
              <w:rPr>
                <w:rFonts w:ascii="Arial Narrow" w:hAnsi="Arial Narrow" w:cs="Arial Narrow"/>
                <w:color w:val="000000"/>
                <w:sz w:val="18"/>
                <w:szCs w:val="18"/>
              </w:rPr>
            </w:pPr>
          </w:p>
          <w:p w14:paraId="781136CC" w14:textId="77777777" w:rsidR="00C94ECE" w:rsidRDefault="00C94ECE" w:rsidP="0005312C">
            <w:pPr>
              <w:spacing w:line="216" w:lineRule="auto"/>
              <w:jc w:val="center"/>
              <w:rPr>
                <w:rFonts w:ascii="Arial Narrow" w:hAnsi="Arial Narrow" w:cs="Arial Narrow"/>
                <w:color w:val="000000"/>
                <w:sz w:val="18"/>
                <w:szCs w:val="18"/>
              </w:rPr>
            </w:pPr>
          </w:p>
          <w:p w14:paraId="781136CD" w14:textId="77777777" w:rsidR="00C94ECE" w:rsidRDefault="00C94ECE" w:rsidP="0005312C">
            <w:pPr>
              <w:spacing w:line="216" w:lineRule="auto"/>
              <w:jc w:val="center"/>
              <w:rPr>
                <w:rFonts w:ascii="Arial Narrow" w:hAnsi="Arial Narrow" w:cs="Arial Narrow"/>
                <w:color w:val="000000"/>
                <w:sz w:val="18"/>
                <w:szCs w:val="18"/>
              </w:rPr>
            </w:pPr>
          </w:p>
          <w:p w14:paraId="781136CE" w14:textId="77777777" w:rsidR="00C94ECE" w:rsidRDefault="00C94ECE" w:rsidP="0005312C">
            <w:pPr>
              <w:spacing w:line="216" w:lineRule="auto"/>
              <w:jc w:val="center"/>
              <w:rPr>
                <w:rFonts w:ascii="Arial Narrow" w:hAnsi="Arial Narrow" w:cs="Arial Narrow"/>
                <w:color w:val="000000"/>
                <w:sz w:val="18"/>
                <w:szCs w:val="18"/>
              </w:rPr>
            </w:pPr>
          </w:p>
          <w:p w14:paraId="781136CF" w14:textId="77777777" w:rsidR="00C94ECE" w:rsidRDefault="00C94ECE" w:rsidP="0005312C">
            <w:pPr>
              <w:spacing w:line="216" w:lineRule="auto"/>
              <w:jc w:val="center"/>
              <w:rPr>
                <w:rFonts w:ascii="Arial Narrow" w:hAnsi="Arial Narrow" w:cs="Arial Narrow"/>
                <w:color w:val="000000"/>
                <w:sz w:val="18"/>
                <w:szCs w:val="18"/>
              </w:rPr>
            </w:pPr>
          </w:p>
          <w:p w14:paraId="781136D0" w14:textId="77777777" w:rsidR="00C94ECE" w:rsidRDefault="00C94ECE" w:rsidP="0005312C">
            <w:pPr>
              <w:spacing w:line="216" w:lineRule="auto"/>
              <w:jc w:val="center"/>
              <w:rPr>
                <w:rFonts w:ascii="Arial Narrow" w:hAnsi="Arial Narrow" w:cs="Arial Narrow"/>
                <w:color w:val="000000"/>
                <w:sz w:val="18"/>
                <w:szCs w:val="18"/>
              </w:rPr>
            </w:pPr>
          </w:p>
          <w:p w14:paraId="781136D1" w14:textId="77777777" w:rsidR="00C94ECE" w:rsidRDefault="00C94ECE" w:rsidP="0005312C">
            <w:pPr>
              <w:spacing w:line="216" w:lineRule="auto"/>
              <w:jc w:val="center"/>
              <w:rPr>
                <w:rFonts w:ascii="Arial Narrow" w:hAnsi="Arial Narrow" w:cs="Arial Narrow"/>
                <w:color w:val="000000"/>
                <w:sz w:val="18"/>
                <w:szCs w:val="18"/>
              </w:rPr>
            </w:pPr>
          </w:p>
          <w:p w14:paraId="781136D2" w14:textId="77777777" w:rsidR="00C94ECE" w:rsidRDefault="00C94ECE" w:rsidP="0005312C">
            <w:pPr>
              <w:spacing w:line="216" w:lineRule="auto"/>
              <w:jc w:val="center"/>
              <w:rPr>
                <w:rFonts w:ascii="Arial Narrow" w:hAnsi="Arial Narrow" w:cs="Arial Narrow"/>
                <w:color w:val="000000"/>
                <w:sz w:val="18"/>
                <w:szCs w:val="18"/>
              </w:rPr>
            </w:pPr>
          </w:p>
          <w:p w14:paraId="781136D3" w14:textId="77777777" w:rsidR="00C94ECE" w:rsidRDefault="00C94ECE" w:rsidP="0005312C">
            <w:pPr>
              <w:spacing w:line="216" w:lineRule="auto"/>
              <w:jc w:val="center"/>
              <w:rPr>
                <w:rFonts w:ascii="Arial Narrow" w:hAnsi="Arial Narrow" w:cs="Arial Narrow"/>
                <w:color w:val="000000"/>
                <w:sz w:val="18"/>
                <w:szCs w:val="18"/>
              </w:rPr>
            </w:pPr>
          </w:p>
          <w:p w14:paraId="781136D4" w14:textId="77777777" w:rsidR="00C94ECE" w:rsidRDefault="00C94ECE" w:rsidP="0005312C">
            <w:pPr>
              <w:spacing w:line="216" w:lineRule="auto"/>
              <w:jc w:val="center"/>
              <w:rPr>
                <w:rFonts w:ascii="Arial Narrow" w:hAnsi="Arial Narrow" w:cs="Arial Narrow"/>
                <w:color w:val="000000"/>
                <w:sz w:val="18"/>
                <w:szCs w:val="18"/>
              </w:rPr>
            </w:pPr>
          </w:p>
          <w:p w14:paraId="781136D5" w14:textId="77777777" w:rsidR="00C94ECE" w:rsidRDefault="00C94ECE" w:rsidP="0005312C">
            <w:pPr>
              <w:spacing w:line="216" w:lineRule="auto"/>
              <w:jc w:val="center"/>
              <w:rPr>
                <w:rFonts w:ascii="Arial Narrow" w:hAnsi="Arial Narrow" w:cs="Arial Narrow"/>
                <w:color w:val="000000"/>
                <w:sz w:val="18"/>
                <w:szCs w:val="18"/>
              </w:rPr>
            </w:pPr>
          </w:p>
          <w:p w14:paraId="781136D6" w14:textId="77777777" w:rsidR="00C94ECE" w:rsidRDefault="00C94ECE" w:rsidP="0005312C">
            <w:pPr>
              <w:spacing w:line="216" w:lineRule="auto"/>
              <w:jc w:val="center"/>
              <w:rPr>
                <w:rFonts w:ascii="Arial Narrow" w:hAnsi="Arial Narrow" w:cs="Arial Narrow"/>
                <w:color w:val="000000"/>
                <w:sz w:val="18"/>
                <w:szCs w:val="18"/>
              </w:rPr>
            </w:pPr>
          </w:p>
          <w:p w14:paraId="781136D7" w14:textId="77777777" w:rsidR="00C94ECE" w:rsidRDefault="00C94ECE" w:rsidP="0005312C">
            <w:pPr>
              <w:spacing w:line="216" w:lineRule="auto"/>
              <w:jc w:val="center"/>
              <w:rPr>
                <w:rFonts w:ascii="Arial Narrow" w:hAnsi="Arial Narrow" w:cs="Arial Narrow"/>
                <w:color w:val="000000"/>
                <w:sz w:val="18"/>
                <w:szCs w:val="18"/>
              </w:rPr>
            </w:pPr>
          </w:p>
          <w:p w14:paraId="781136D8" w14:textId="77777777" w:rsidR="00C94ECE" w:rsidRDefault="00C94ECE" w:rsidP="0005312C">
            <w:pPr>
              <w:spacing w:line="216" w:lineRule="auto"/>
              <w:jc w:val="center"/>
              <w:rPr>
                <w:rFonts w:ascii="Arial Narrow" w:hAnsi="Arial Narrow" w:cs="Arial Narrow"/>
                <w:color w:val="000000"/>
                <w:sz w:val="18"/>
                <w:szCs w:val="18"/>
              </w:rPr>
            </w:pPr>
          </w:p>
          <w:p w14:paraId="781136D9" w14:textId="77777777" w:rsidR="00C94ECE" w:rsidRPr="008F570C" w:rsidRDefault="00C94ECE" w:rsidP="0005312C">
            <w:pPr>
              <w:spacing w:line="216" w:lineRule="auto"/>
              <w:jc w:val="center"/>
              <w:rPr>
                <w:rFonts w:ascii="Arial Narrow" w:hAnsi="Arial Narrow" w:cs="Arial Narrow"/>
                <w:color w:val="000000"/>
                <w:sz w:val="18"/>
                <w:szCs w:val="18"/>
              </w:rPr>
            </w:pPr>
          </w:p>
          <w:p w14:paraId="781136DA" w14:textId="77777777" w:rsidR="00C94ECE" w:rsidRPr="008F570C" w:rsidRDefault="00C94ECE" w:rsidP="0005312C">
            <w:pPr>
              <w:spacing w:line="216" w:lineRule="auto"/>
              <w:jc w:val="center"/>
              <w:rPr>
                <w:rFonts w:ascii="Arial Narrow" w:hAnsi="Arial Narrow" w:cs="Arial Narrow"/>
                <w:color w:val="000000"/>
                <w:sz w:val="18"/>
                <w:szCs w:val="18"/>
              </w:rPr>
            </w:pPr>
          </w:p>
        </w:tc>
      </w:tr>
      <w:tr w:rsidR="0071580E" w:rsidRPr="008F570C" w14:paraId="781136EC" w14:textId="77777777">
        <w:trPr>
          <w:trHeight w:val="312"/>
        </w:trPr>
        <w:tc>
          <w:tcPr>
            <w:tcW w:w="2518" w:type="dxa"/>
            <w:vMerge/>
          </w:tcPr>
          <w:p w14:paraId="781136DC"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781136DD" w14:textId="77777777" w:rsidR="00CA08A2" w:rsidRDefault="00CA08A2"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No stakeholder mapping is undertaken and provided in order to identify and profile key stakeholders or to identify stakeholder expectations</w:t>
            </w:r>
          </w:p>
          <w:p w14:paraId="781136DE" w14:textId="77777777" w:rsidR="00CA08A2" w:rsidRPr="00CA08A2" w:rsidRDefault="00CA08A2"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No change management plan for the innovation and improvement is created, or a change management plan is created that:</w:t>
            </w:r>
          </w:p>
          <w:p w14:paraId="781136DF" w14:textId="77777777" w:rsidR="00CA08A2" w:rsidRPr="00CA08A2" w:rsidRDefault="00CA08A2"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is not based on a provided stakeholder mapping</w:t>
            </w:r>
          </w:p>
          <w:p w14:paraId="781136E0" w14:textId="77777777" w:rsidR="00CA08A2" w:rsidRPr="00CA08A2" w:rsidRDefault="00CA08A2"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does not take account of stakeholders’ expectations</w:t>
            </w:r>
          </w:p>
          <w:p w14:paraId="781136E1" w14:textId="77777777" w:rsidR="00CA08A2" w:rsidRPr="00CA08A2" w:rsidRDefault="00CA08A2"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does not identify how stakeholders should be managed</w:t>
            </w:r>
          </w:p>
          <w:p w14:paraId="781136E2" w14:textId="77777777" w:rsidR="00CA08A2" w:rsidRPr="00CA08A2" w:rsidRDefault="00CA08A2"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rPr>
              <w:t>lacks th</w:t>
            </w:r>
            <w:r>
              <w:rPr>
                <w:rFonts w:ascii="Arial Narrow" w:hAnsi="Arial Narrow" w:cs="Arial Narrow"/>
                <w:color w:val="000000"/>
                <w:sz w:val="18"/>
                <w:szCs w:val="18"/>
              </w:rPr>
              <w:t xml:space="preserve">e detail required for </w:t>
            </w:r>
            <w:r w:rsidRPr="00CA08A2">
              <w:rPr>
                <w:rFonts w:ascii="Arial Narrow" w:hAnsi="Arial Narrow" w:cs="Arial Narrow"/>
                <w:color w:val="000000"/>
                <w:sz w:val="18"/>
                <w:szCs w:val="18"/>
              </w:rPr>
              <w:t xml:space="preserve">implementation </w:t>
            </w:r>
          </w:p>
          <w:p w14:paraId="781136E3" w14:textId="77777777" w:rsidR="0071580E" w:rsidRPr="008F570C" w:rsidRDefault="0071580E" w:rsidP="002A234B">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781136E4" w14:textId="77777777" w:rsidR="00CA08A2" w:rsidRPr="00CA08A2" w:rsidRDefault="00CA08A2"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Limited but sufficient stakeholder mapping identifies and profiles key stakeholders and identifies stakeholder expectations</w:t>
            </w:r>
          </w:p>
          <w:p w14:paraId="781136E5" w14:textId="77777777" w:rsidR="00CA08A2" w:rsidRPr="00CA08A2" w:rsidRDefault="00CA08A2"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A limited but sufficient change management plan for the innovation and improvement is created that is based on the stakeholder mapping and stakeholders’ expectations and includes actions needed to be taken and timescales, although further work is needed for full implementation</w:t>
            </w:r>
          </w:p>
          <w:p w14:paraId="781136E6" w14:textId="77777777" w:rsidR="00CA08A2" w:rsidRPr="00CA08A2" w:rsidRDefault="00CA08A2"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 xml:space="preserve">The change management plan identifies how the different stakeholders should be managed and who is responsible for managing the stakeholders, although key concerns, risks and mitigating factors are not fully addressed, and additional detail is required for full implementation </w:t>
            </w:r>
          </w:p>
          <w:p w14:paraId="781136E7" w14:textId="77777777" w:rsidR="0071580E" w:rsidRPr="008F570C" w:rsidRDefault="0071580E"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81136E8" w14:textId="77777777" w:rsidR="00CA08A2" w:rsidRPr="00CA08A2" w:rsidRDefault="00CA08A2"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Comprehensive stakeholder mapping identifies and profiles key stakeholders and identifies stakeholder expectations</w:t>
            </w:r>
          </w:p>
          <w:p w14:paraId="781136E9" w14:textId="77777777" w:rsidR="00CA08A2" w:rsidRPr="00CA08A2" w:rsidRDefault="00CA08A2"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A comprehensive and SMART change management plan for the innovation and improvement is created that is based on the stakeholder mapping and stakeholders’ expectations</w:t>
            </w:r>
          </w:p>
          <w:p w14:paraId="781136EA" w14:textId="77777777" w:rsidR="0071580E" w:rsidRPr="00CA08A2" w:rsidRDefault="00CA08A2"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 xml:space="preserve">A comprehensive change management plan details key concerns, risks and mitigating factors, identifies how the different stakeholders should be managed and who is responsible for managing the stakeholders, and provides the level of detail required for full implementation </w:t>
            </w:r>
          </w:p>
        </w:tc>
        <w:tc>
          <w:tcPr>
            <w:tcW w:w="3145" w:type="dxa"/>
            <w:gridSpan w:val="3"/>
            <w:vMerge/>
            <w:vAlign w:val="center"/>
          </w:tcPr>
          <w:p w14:paraId="781136EB"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781136F4" w14:textId="77777777">
        <w:trPr>
          <w:trHeight w:val="312"/>
        </w:trPr>
        <w:tc>
          <w:tcPr>
            <w:tcW w:w="2518" w:type="dxa"/>
            <w:vMerge/>
          </w:tcPr>
          <w:p w14:paraId="781136ED"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781136EE"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81136EF"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81136F0"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81136F1" w14:textId="77777777" w:rsidR="0071580E" w:rsidRPr="008F570C" w:rsidRDefault="00C94ECE"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781136F2" w14:textId="77777777" w:rsidR="0071580E" w:rsidRPr="008F570C" w:rsidRDefault="00C94ECE"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1580E" w:rsidRPr="008F570C">
              <w:rPr>
                <w:rFonts w:ascii="Arial Narrow" w:hAnsi="Arial Narrow" w:cs="Arial Narrow"/>
                <w:color w:val="000000"/>
              </w:rPr>
              <w:t>)</w:t>
            </w:r>
          </w:p>
        </w:tc>
        <w:tc>
          <w:tcPr>
            <w:tcW w:w="1728" w:type="dxa"/>
            <w:vAlign w:val="center"/>
          </w:tcPr>
          <w:p w14:paraId="781136F3"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94ECE" w:rsidRPr="008F570C" w14:paraId="78113705" w14:textId="77777777">
        <w:trPr>
          <w:trHeight w:val="312"/>
        </w:trPr>
        <w:tc>
          <w:tcPr>
            <w:tcW w:w="2518" w:type="dxa"/>
            <w:vMerge w:val="restart"/>
          </w:tcPr>
          <w:p w14:paraId="781136F5" w14:textId="77777777" w:rsidR="00C94ECE" w:rsidRPr="008F570C" w:rsidRDefault="00C94ECE" w:rsidP="0005312C">
            <w:pPr>
              <w:spacing w:line="216" w:lineRule="auto"/>
              <w:jc w:val="left"/>
              <w:rPr>
                <w:rFonts w:ascii="Arial Narrow" w:hAnsi="Arial Narrow" w:cs="Arial Narrow"/>
                <w:color w:val="000000"/>
                <w:sz w:val="22"/>
                <w:szCs w:val="22"/>
              </w:rPr>
            </w:pPr>
          </w:p>
          <w:p w14:paraId="781136F6" w14:textId="77777777" w:rsidR="00C94ECE" w:rsidRPr="008F570C" w:rsidRDefault="00C94EC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781136F7" w14:textId="77777777" w:rsidR="00C94ECE" w:rsidRPr="008F570C" w:rsidRDefault="00C94ECE" w:rsidP="002A234B">
            <w:pPr>
              <w:spacing w:line="216" w:lineRule="auto"/>
              <w:jc w:val="left"/>
              <w:rPr>
                <w:rFonts w:ascii="Arial Narrow" w:hAnsi="Arial Narrow" w:cs="Arial Narrow"/>
                <w:color w:val="000000"/>
              </w:rPr>
            </w:pPr>
            <w:r w:rsidRPr="00602BE6">
              <w:rPr>
                <w:rFonts w:ascii="Arial Narrow" w:hAnsi="Arial Narrow" w:cs="Arial Narrow"/>
                <w:color w:val="000000"/>
                <w:sz w:val="18"/>
                <w:szCs w:val="18"/>
              </w:rPr>
              <w:t>Implement the change management</w:t>
            </w:r>
            <w:r>
              <w:rPr>
                <w:rFonts w:ascii="Arial Narrow" w:hAnsi="Arial Narrow" w:cs="Arial Narrow"/>
                <w:color w:val="000000"/>
                <w:sz w:val="18"/>
                <w:szCs w:val="18"/>
              </w:rPr>
              <w:t xml:space="preserve"> </w:t>
            </w:r>
            <w:r w:rsidRPr="00602BE6">
              <w:rPr>
                <w:rFonts w:ascii="Arial Narrow" w:hAnsi="Arial Narrow" w:cs="Arial Narrow"/>
                <w:color w:val="000000"/>
                <w:sz w:val="18"/>
                <w:szCs w:val="18"/>
              </w:rPr>
              <w:t>plan, monitoring progress against</w:t>
            </w:r>
            <w:r>
              <w:rPr>
                <w:rFonts w:ascii="Arial Narrow" w:hAnsi="Arial Narrow" w:cs="Arial Narrow"/>
                <w:color w:val="000000"/>
                <w:sz w:val="18"/>
                <w:szCs w:val="18"/>
              </w:rPr>
              <w:t xml:space="preserve"> </w:t>
            </w:r>
            <w:r w:rsidRPr="00602BE6">
              <w:rPr>
                <w:rFonts w:ascii="Arial Narrow" w:hAnsi="Arial Narrow" w:cs="Arial Narrow"/>
                <w:color w:val="000000"/>
                <w:sz w:val="18"/>
                <w:szCs w:val="18"/>
              </w:rPr>
              <w:t>agreed targets</w:t>
            </w:r>
          </w:p>
        </w:tc>
        <w:tc>
          <w:tcPr>
            <w:tcW w:w="2504" w:type="dxa"/>
            <w:gridSpan w:val="2"/>
          </w:tcPr>
          <w:p w14:paraId="781136F8" w14:textId="77777777" w:rsidR="00C94ECE" w:rsidRPr="008F570C" w:rsidRDefault="00C94ECE" w:rsidP="00C1646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781136F9" w14:textId="77777777" w:rsidR="00C94ECE" w:rsidRPr="008F570C" w:rsidRDefault="00C94ECE" w:rsidP="00C1646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781136FA" w14:textId="77777777" w:rsidR="00C94ECE" w:rsidRPr="008F570C" w:rsidRDefault="00C94ECE" w:rsidP="00C1646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vAlign w:val="center"/>
          </w:tcPr>
          <w:p w14:paraId="781136FB" w14:textId="77777777" w:rsidR="00C94ECE" w:rsidRPr="008F570C" w:rsidRDefault="00C94ECE" w:rsidP="0005312C">
            <w:pPr>
              <w:spacing w:line="216" w:lineRule="auto"/>
              <w:jc w:val="center"/>
              <w:rPr>
                <w:rFonts w:ascii="Arial Narrow" w:hAnsi="Arial Narrow" w:cs="Arial Narrow"/>
                <w:color w:val="000000"/>
                <w:sz w:val="18"/>
                <w:szCs w:val="18"/>
              </w:rPr>
            </w:pPr>
          </w:p>
          <w:p w14:paraId="781136FC" w14:textId="77777777" w:rsidR="00C94ECE" w:rsidRPr="008F570C" w:rsidRDefault="00C94ECE" w:rsidP="0005312C">
            <w:pPr>
              <w:spacing w:line="216" w:lineRule="auto"/>
              <w:jc w:val="center"/>
              <w:rPr>
                <w:rFonts w:ascii="Arial Narrow" w:hAnsi="Arial Narrow" w:cs="Arial Narrow"/>
                <w:color w:val="000000"/>
                <w:sz w:val="18"/>
                <w:szCs w:val="18"/>
              </w:rPr>
            </w:pPr>
          </w:p>
          <w:p w14:paraId="781136FD" w14:textId="77777777" w:rsidR="00C94ECE" w:rsidRDefault="00C94ECE" w:rsidP="0005312C">
            <w:pPr>
              <w:spacing w:line="216" w:lineRule="auto"/>
              <w:jc w:val="center"/>
              <w:rPr>
                <w:rFonts w:ascii="Arial Narrow" w:hAnsi="Arial Narrow" w:cs="Arial Narrow"/>
                <w:color w:val="000000"/>
                <w:sz w:val="18"/>
                <w:szCs w:val="18"/>
              </w:rPr>
            </w:pPr>
          </w:p>
          <w:p w14:paraId="781136FE" w14:textId="77777777" w:rsidR="00C94ECE" w:rsidRDefault="00C94ECE" w:rsidP="0005312C">
            <w:pPr>
              <w:spacing w:line="216" w:lineRule="auto"/>
              <w:jc w:val="center"/>
              <w:rPr>
                <w:rFonts w:ascii="Arial Narrow" w:hAnsi="Arial Narrow" w:cs="Arial Narrow"/>
                <w:color w:val="000000"/>
                <w:sz w:val="18"/>
                <w:szCs w:val="18"/>
              </w:rPr>
            </w:pPr>
          </w:p>
          <w:p w14:paraId="781136FF" w14:textId="77777777" w:rsidR="00C94ECE" w:rsidRDefault="00C94ECE" w:rsidP="0005312C">
            <w:pPr>
              <w:spacing w:line="216" w:lineRule="auto"/>
              <w:jc w:val="center"/>
              <w:rPr>
                <w:rFonts w:ascii="Arial Narrow" w:hAnsi="Arial Narrow" w:cs="Arial Narrow"/>
                <w:color w:val="000000"/>
                <w:sz w:val="18"/>
                <w:szCs w:val="18"/>
              </w:rPr>
            </w:pPr>
          </w:p>
          <w:p w14:paraId="78113700" w14:textId="77777777" w:rsidR="00C94ECE" w:rsidRDefault="00C94ECE" w:rsidP="0005312C">
            <w:pPr>
              <w:spacing w:line="216" w:lineRule="auto"/>
              <w:jc w:val="center"/>
              <w:rPr>
                <w:rFonts w:ascii="Arial Narrow" w:hAnsi="Arial Narrow" w:cs="Arial Narrow"/>
                <w:color w:val="000000"/>
                <w:sz w:val="18"/>
                <w:szCs w:val="18"/>
              </w:rPr>
            </w:pPr>
          </w:p>
          <w:p w14:paraId="78113701" w14:textId="77777777" w:rsidR="00C94ECE" w:rsidRDefault="00C94ECE" w:rsidP="0005312C">
            <w:pPr>
              <w:spacing w:line="216" w:lineRule="auto"/>
              <w:jc w:val="center"/>
              <w:rPr>
                <w:rFonts w:ascii="Arial Narrow" w:hAnsi="Arial Narrow" w:cs="Arial Narrow"/>
                <w:color w:val="000000"/>
                <w:sz w:val="18"/>
                <w:szCs w:val="18"/>
              </w:rPr>
            </w:pPr>
          </w:p>
          <w:p w14:paraId="78113702" w14:textId="77777777" w:rsidR="00C94ECE" w:rsidRPr="008F570C" w:rsidRDefault="00C94ECE" w:rsidP="0005312C">
            <w:pPr>
              <w:spacing w:line="216" w:lineRule="auto"/>
              <w:jc w:val="center"/>
              <w:rPr>
                <w:rFonts w:ascii="Arial Narrow" w:hAnsi="Arial Narrow" w:cs="Arial Narrow"/>
                <w:color w:val="000000"/>
                <w:sz w:val="18"/>
                <w:szCs w:val="18"/>
              </w:rPr>
            </w:pPr>
          </w:p>
          <w:p w14:paraId="78113703" w14:textId="77777777" w:rsidR="00C94ECE" w:rsidRPr="008F570C" w:rsidRDefault="00C94ECE" w:rsidP="0005312C">
            <w:pPr>
              <w:spacing w:line="216" w:lineRule="auto"/>
              <w:jc w:val="center"/>
              <w:rPr>
                <w:rFonts w:ascii="Arial Narrow" w:hAnsi="Arial Narrow" w:cs="Arial Narrow"/>
                <w:color w:val="000000"/>
                <w:sz w:val="18"/>
                <w:szCs w:val="18"/>
              </w:rPr>
            </w:pPr>
          </w:p>
          <w:p w14:paraId="78113704" w14:textId="77777777" w:rsidR="00C94ECE" w:rsidRPr="008F570C" w:rsidRDefault="00C94ECE" w:rsidP="0005312C">
            <w:pPr>
              <w:spacing w:line="216" w:lineRule="auto"/>
              <w:jc w:val="center"/>
              <w:rPr>
                <w:rFonts w:ascii="Arial Narrow" w:hAnsi="Arial Narrow" w:cs="Arial Narrow"/>
                <w:color w:val="000000"/>
                <w:sz w:val="18"/>
                <w:szCs w:val="18"/>
              </w:rPr>
            </w:pPr>
          </w:p>
        </w:tc>
      </w:tr>
      <w:tr w:rsidR="00C94ECE" w:rsidRPr="008F570C" w14:paraId="78113711" w14:textId="77777777">
        <w:trPr>
          <w:trHeight w:val="312"/>
        </w:trPr>
        <w:tc>
          <w:tcPr>
            <w:tcW w:w="2518" w:type="dxa"/>
            <w:vMerge/>
          </w:tcPr>
          <w:p w14:paraId="78113706" w14:textId="77777777" w:rsidR="00C94ECE" w:rsidRPr="00602BE6" w:rsidRDefault="00C94ECE" w:rsidP="00602BE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78113707" w14:textId="77777777" w:rsidR="00C94ECE" w:rsidRPr="00CA08A2" w:rsidRDefault="00C94ECE"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There is no evidence provided that the change management plan has been, or is being, implemented</w:t>
            </w:r>
          </w:p>
          <w:p w14:paraId="78113708" w14:textId="77777777" w:rsidR="00C94ECE" w:rsidRPr="00CA08A2" w:rsidRDefault="00C94ECE"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Monitoring progress against agreed targets has not been addressed in the change management plan, is incorrect, or is inappropriate or insufficient for implementation</w:t>
            </w:r>
          </w:p>
          <w:p w14:paraId="78113709" w14:textId="77777777" w:rsidR="00C94ECE" w:rsidRPr="008F570C" w:rsidRDefault="00C94ECE"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811370A" w14:textId="77777777" w:rsidR="00C94ECE" w:rsidRPr="00CA08A2" w:rsidRDefault="00C94ECE"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There is limited but sufficient evidence provided that the change management plan has been, or is being, implemented</w:t>
            </w:r>
          </w:p>
          <w:p w14:paraId="7811370B" w14:textId="77777777" w:rsidR="00C94ECE" w:rsidRPr="00CA08A2" w:rsidRDefault="00C94ECE"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 xml:space="preserve">Monitoring progress against agreed targets has been addressed in the change management plan, although additional detail is required for full monitoring </w:t>
            </w:r>
          </w:p>
          <w:p w14:paraId="7811370C" w14:textId="77777777" w:rsidR="00C94ECE" w:rsidRPr="008F570C" w:rsidRDefault="00C94ECE" w:rsidP="002A234B">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7811370D" w14:textId="77777777" w:rsidR="00C94ECE" w:rsidRPr="00CA08A2" w:rsidRDefault="00C94ECE"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Comprehensive evidence is provided that the change management plan has been, or is being, implemented</w:t>
            </w:r>
          </w:p>
          <w:p w14:paraId="7811370E" w14:textId="77777777" w:rsidR="00C94ECE" w:rsidRPr="00CA08A2" w:rsidRDefault="00C94ECE"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rPr>
              <w:t xml:space="preserve">Monitoring progress against agreed targets has fully been addressed in the change management plan and has the level of detail required for full monitoring   </w:t>
            </w:r>
          </w:p>
          <w:p w14:paraId="7811370F" w14:textId="77777777" w:rsidR="00C94ECE" w:rsidRPr="008F570C" w:rsidRDefault="00C94ECE" w:rsidP="002A234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8113710" w14:textId="77777777" w:rsidR="00C94ECE" w:rsidRPr="008F570C" w:rsidRDefault="00C94ECE" w:rsidP="0005312C">
            <w:pPr>
              <w:spacing w:line="216" w:lineRule="auto"/>
              <w:jc w:val="center"/>
              <w:rPr>
                <w:rFonts w:ascii="Arial Narrow" w:hAnsi="Arial Narrow" w:cs="Arial Narrow"/>
                <w:color w:val="000000"/>
                <w:sz w:val="18"/>
                <w:szCs w:val="18"/>
              </w:rPr>
            </w:pPr>
          </w:p>
        </w:tc>
      </w:tr>
      <w:tr w:rsidR="00C94ECE" w:rsidRPr="008F570C" w14:paraId="78113719" w14:textId="77777777">
        <w:trPr>
          <w:trHeight w:val="312"/>
        </w:trPr>
        <w:tc>
          <w:tcPr>
            <w:tcW w:w="2518" w:type="dxa"/>
            <w:vMerge/>
          </w:tcPr>
          <w:p w14:paraId="78113712" w14:textId="77777777" w:rsidR="00C94ECE" w:rsidRPr="008F570C" w:rsidRDefault="00C94ECE" w:rsidP="0005312C">
            <w:pPr>
              <w:spacing w:line="216" w:lineRule="auto"/>
              <w:jc w:val="left"/>
              <w:rPr>
                <w:rFonts w:ascii="Arial Narrow" w:hAnsi="Arial Narrow" w:cs="Arial Narrow"/>
                <w:b/>
                <w:bCs/>
                <w:color w:val="000000"/>
                <w:sz w:val="22"/>
                <w:szCs w:val="22"/>
              </w:rPr>
            </w:pPr>
          </w:p>
        </w:tc>
        <w:tc>
          <w:tcPr>
            <w:tcW w:w="2504" w:type="dxa"/>
            <w:gridSpan w:val="2"/>
            <w:vMerge/>
          </w:tcPr>
          <w:p w14:paraId="78113713" w14:textId="77777777" w:rsidR="00C94ECE" w:rsidRPr="008F570C" w:rsidRDefault="00C94EC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8113714" w14:textId="77777777" w:rsidR="00C94ECE" w:rsidRPr="008F570C" w:rsidRDefault="00C94EC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8113715" w14:textId="77777777" w:rsidR="00C94ECE" w:rsidRPr="008F570C" w:rsidRDefault="00C94EC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8113716" w14:textId="77777777" w:rsidR="00C94ECE" w:rsidRPr="008F570C" w:rsidRDefault="00C94ECE"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78113717" w14:textId="77777777" w:rsidR="00C94ECE" w:rsidRPr="008F570C" w:rsidRDefault="00C94ECE"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78113718" w14:textId="77777777" w:rsidR="00C94ECE" w:rsidRPr="008F570C" w:rsidRDefault="00C94EC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7811371E" w14:textId="77777777">
        <w:trPr>
          <w:trHeight w:val="312"/>
        </w:trPr>
        <w:tc>
          <w:tcPr>
            <w:tcW w:w="6588" w:type="dxa"/>
            <w:gridSpan w:val="5"/>
          </w:tcPr>
          <w:p w14:paraId="7811371A" w14:textId="77777777"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14:paraId="7811371B"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7811371C" w14:textId="77777777" w:rsidR="00B21E4F" w:rsidRPr="008F570C" w:rsidRDefault="00B21E4F" w:rsidP="0005312C">
            <w:pPr>
              <w:spacing w:line="216" w:lineRule="auto"/>
              <w:jc w:val="left"/>
              <w:rPr>
                <w:rFonts w:ascii="Arial Narrow" w:hAnsi="Arial Narrow" w:cs="Arial Narrow"/>
                <w:color w:val="000000"/>
              </w:rPr>
            </w:pPr>
          </w:p>
          <w:p w14:paraId="7811371D"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78113723" w14:textId="77777777">
        <w:trPr>
          <w:trHeight w:val="312"/>
        </w:trPr>
        <w:tc>
          <w:tcPr>
            <w:tcW w:w="9606" w:type="dxa"/>
            <w:gridSpan w:val="9"/>
          </w:tcPr>
          <w:p w14:paraId="7811371F"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78113720" w14:textId="77777777" w:rsidR="00B21E4F" w:rsidRPr="008F570C" w:rsidRDefault="00B21E4F" w:rsidP="0048263A">
            <w:pPr>
              <w:jc w:val="center"/>
              <w:rPr>
                <w:rFonts w:ascii="Arial Narrow" w:hAnsi="Arial Narrow" w:cs="Arial Narrow"/>
                <w:b/>
                <w:bCs/>
                <w:color w:val="000000"/>
              </w:rPr>
            </w:pPr>
          </w:p>
          <w:p w14:paraId="78113721"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78113722"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2A234B">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2A234B" w14:paraId="78113726" w14:textId="77777777" w:rsidTr="002A234B">
        <w:trPr>
          <w:trHeight w:val="312"/>
        </w:trPr>
        <w:tc>
          <w:tcPr>
            <w:tcW w:w="6588" w:type="dxa"/>
            <w:gridSpan w:val="2"/>
            <w:shd w:val="clear" w:color="auto" w:fill="E0E0E0"/>
            <w:vAlign w:val="center"/>
          </w:tcPr>
          <w:p w14:paraId="78113724" w14:textId="77777777" w:rsidR="002A234B" w:rsidRDefault="002A234B">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78113725" w14:textId="77777777" w:rsidR="002A234B" w:rsidRDefault="002A234B">
            <w:pPr>
              <w:jc w:val="center"/>
              <w:rPr>
                <w:rFonts w:ascii="Arial Narrow" w:hAnsi="Arial Narrow" w:cs="Arial Narrow"/>
                <w:b/>
                <w:bCs/>
                <w:color w:val="000000"/>
              </w:rPr>
            </w:pPr>
            <w:r>
              <w:rPr>
                <w:rFonts w:ascii="Arial Narrow" w:hAnsi="Arial Narrow" w:cs="Arial Narrow"/>
                <w:b/>
                <w:bCs/>
                <w:color w:val="000000"/>
              </w:rPr>
              <w:t>Quality Assurance Use</w:t>
            </w:r>
          </w:p>
        </w:tc>
      </w:tr>
      <w:tr w:rsidR="002A234B" w14:paraId="7811372F" w14:textId="77777777" w:rsidTr="002A234B">
        <w:trPr>
          <w:trHeight w:val="312"/>
        </w:trPr>
        <w:tc>
          <w:tcPr>
            <w:tcW w:w="3294" w:type="dxa"/>
            <w:vAlign w:val="center"/>
          </w:tcPr>
          <w:p w14:paraId="78113727" w14:textId="77777777" w:rsidR="002A234B" w:rsidRDefault="002A234B">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78113728" w14:textId="77777777" w:rsidR="002A234B" w:rsidRDefault="002A234B">
            <w:pPr>
              <w:jc w:val="left"/>
              <w:rPr>
                <w:rFonts w:ascii="Arial Narrow" w:hAnsi="Arial Narrow" w:cs="Arial Narrow"/>
                <w:b/>
                <w:bCs/>
                <w:color w:val="000000"/>
              </w:rPr>
            </w:pPr>
            <w:r>
              <w:rPr>
                <w:rFonts w:ascii="Arial Narrow" w:hAnsi="Arial Narrow" w:cs="Arial Narrow"/>
                <w:b/>
                <w:bCs/>
                <w:color w:val="000000"/>
              </w:rPr>
              <w:t>Signature of Assessor:</w:t>
            </w:r>
          </w:p>
          <w:p w14:paraId="78113729" w14:textId="77777777" w:rsidR="002A234B" w:rsidRDefault="002A234B">
            <w:pPr>
              <w:jc w:val="left"/>
              <w:rPr>
                <w:rFonts w:ascii="Arial Narrow" w:hAnsi="Arial Narrow" w:cs="Arial Narrow"/>
                <w:b/>
                <w:bCs/>
                <w:color w:val="000000"/>
              </w:rPr>
            </w:pPr>
          </w:p>
          <w:p w14:paraId="7811372A" w14:textId="77777777" w:rsidR="002A234B" w:rsidRDefault="002A234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7811372B" w14:textId="77777777" w:rsidR="002A234B" w:rsidRDefault="002A234B">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7811372C" w14:textId="77777777" w:rsidR="002A234B" w:rsidRDefault="002A234B">
            <w:pPr>
              <w:jc w:val="left"/>
              <w:rPr>
                <w:rFonts w:ascii="Arial Narrow" w:hAnsi="Arial Narrow" w:cs="Arial Narrow"/>
                <w:b/>
                <w:bCs/>
              </w:rPr>
            </w:pPr>
            <w:r>
              <w:rPr>
                <w:rFonts w:ascii="Arial Narrow" w:hAnsi="Arial Narrow" w:cs="Arial Narrow"/>
                <w:b/>
                <w:bCs/>
              </w:rPr>
              <w:t>Signature of QA:</w:t>
            </w:r>
          </w:p>
          <w:p w14:paraId="7811372D" w14:textId="77777777" w:rsidR="002A234B" w:rsidRDefault="002A234B">
            <w:pPr>
              <w:jc w:val="left"/>
              <w:rPr>
                <w:rFonts w:ascii="Arial Narrow" w:hAnsi="Arial Narrow" w:cs="Arial Narrow"/>
                <w:b/>
                <w:bCs/>
              </w:rPr>
            </w:pPr>
          </w:p>
          <w:p w14:paraId="7811372E" w14:textId="77777777" w:rsidR="002A234B" w:rsidRDefault="002A234B">
            <w:pPr>
              <w:jc w:val="left"/>
              <w:rPr>
                <w:rFonts w:ascii="Arial Narrow" w:hAnsi="Arial Narrow" w:cs="Arial Narrow"/>
                <w:b/>
                <w:bCs/>
                <w:color w:val="000000"/>
              </w:rPr>
            </w:pPr>
            <w:r>
              <w:rPr>
                <w:rFonts w:ascii="Arial Narrow" w:hAnsi="Arial Narrow" w:cs="Arial Narrow"/>
                <w:b/>
                <w:bCs/>
              </w:rPr>
              <w:t>Date of QA check:</w:t>
            </w:r>
          </w:p>
        </w:tc>
      </w:tr>
    </w:tbl>
    <w:p w14:paraId="78113730" w14:textId="77777777" w:rsidR="00094ABB" w:rsidRPr="008F570C" w:rsidRDefault="00094ABB">
      <w:pPr>
        <w:rPr>
          <w:rFonts w:ascii="Arial Narrow" w:hAnsi="Arial Narrow" w:cs="Arial Narrow"/>
          <w:color w:val="000000"/>
        </w:rPr>
      </w:pPr>
    </w:p>
    <w:sectPr w:rsidR="00094ABB" w:rsidRPr="008F570C" w:rsidSect="00390589">
      <w:headerReference w:type="default" r:id="rId11"/>
      <w:footerReference w:type="default" r:id="rId12"/>
      <w:pgSz w:w="15840" w:h="12240" w:orient="landscape"/>
      <w:pgMar w:top="1560" w:right="1440" w:bottom="1135" w:left="1440" w:header="709"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9214E" w14:textId="77777777" w:rsidR="00212062" w:rsidRDefault="00212062" w:rsidP="00C46A1E">
      <w:r>
        <w:separator/>
      </w:r>
    </w:p>
  </w:endnote>
  <w:endnote w:type="continuationSeparator" w:id="0">
    <w:p w14:paraId="385FD504" w14:textId="77777777" w:rsidR="00212062" w:rsidRDefault="00212062" w:rsidP="00C4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9B71" w14:textId="77777777" w:rsidR="00C46A1E" w:rsidRPr="00C46A1E" w:rsidRDefault="00C46A1E" w:rsidP="00C46A1E">
    <w:pPr>
      <w:pStyle w:val="Footer"/>
      <w:rPr>
        <w:sz w:val="20"/>
        <w:szCs w:val="20"/>
      </w:rPr>
    </w:pPr>
    <w:r w:rsidRPr="00C46A1E">
      <w:rPr>
        <w:sz w:val="20"/>
        <w:szCs w:val="20"/>
      </w:rPr>
      <w:t>Awarded by City &amp; Guilds</w:t>
    </w:r>
  </w:p>
  <w:p w14:paraId="5E741976" w14:textId="669397D6" w:rsidR="00C46A1E" w:rsidRPr="00C46A1E" w:rsidRDefault="00C46A1E" w:rsidP="00C46A1E">
    <w:pPr>
      <w:pStyle w:val="Footer"/>
      <w:rPr>
        <w:sz w:val="20"/>
        <w:szCs w:val="20"/>
      </w:rPr>
    </w:pPr>
    <w:r w:rsidRPr="00C46A1E">
      <w:rPr>
        <w:sz w:val="20"/>
        <w:szCs w:val="20"/>
      </w:rPr>
      <w:t>Mark sheet – Leading Innovation and Change</w:t>
    </w:r>
  </w:p>
  <w:p w14:paraId="412D6947" w14:textId="7C949EBE" w:rsidR="00C46A1E" w:rsidRPr="00C46A1E" w:rsidRDefault="00C46A1E" w:rsidP="00C46A1E">
    <w:pPr>
      <w:pStyle w:val="Footer"/>
      <w:tabs>
        <w:tab w:val="clear" w:pos="9026"/>
        <w:tab w:val="right" w:pos="10065"/>
      </w:tabs>
      <w:ind w:right="-507"/>
      <w:rPr>
        <w:sz w:val="20"/>
        <w:szCs w:val="20"/>
      </w:rPr>
    </w:pPr>
    <w:r w:rsidRPr="00C46A1E">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46A1E">
      <w:rPr>
        <w:sz w:val="20"/>
        <w:szCs w:val="20"/>
      </w:rPr>
      <w:fldChar w:fldCharType="begin"/>
    </w:r>
    <w:r w:rsidRPr="00C46A1E">
      <w:rPr>
        <w:sz w:val="20"/>
        <w:szCs w:val="20"/>
      </w:rPr>
      <w:instrText xml:space="preserve"> PAGE   \* MERGEFORMAT </w:instrText>
    </w:r>
    <w:r w:rsidRPr="00C46A1E">
      <w:rPr>
        <w:sz w:val="20"/>
        <w:szCs w:val="20"/>
      </w:rPr>
      <w:fldChar w:fldCharType="separate"/>
    </w:r>
    <w:r w:rsidR="00D5599C">
      <w:rPr>
        <w:noProof/>
        <w:sz w:val="20"/>
        <w:szCs w:val="20"/>
      </w:rPr>
      <w:t>3</w:t>
    </w:r>
    <w:r w:rsidRPr="00C46A1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84022" w14:textId="77777777" w:rsidR="00212062" w:rsidRDefault="00212062" w:rsidP="00C46A1E">
      <w:r>
        <w:separator/>
      </w:r>
    </w:p>
  </w:footnote>
  <w:footnote w:type="continuationSeparator" w:id="0">
    <w:p w14:paraId="6C9824BE" w14:textId="77777777" w:rsidR="00212062" w:rsidRDefault="00212062" w:rsidP="00C46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FA66" w14:textId="5A0044A4" w:rsidR="00C46A1E" w:rsidRDefault="00D5599C">
    <w:pPr>
      <w:pStyle w:val="Header"/>
    </w:pPr>
    <w:r>
      <w:rPr>
        <w:noProof/>
        <w:lang w:eastAsia="en-GB"/>
      </w:rPr>
      <w:drawing>
        <wp:anchor distT="0" distB="0" distL="114300" distR="114300" simplePos="0" relativeHeight="251658240" behindDoc="0" locked="0" layoutInCell="1" allowOverlap="1" wp14:anchorId="56C10CA5" wp14:editId="53BCDBB1">
          <wp:simplePos x="0" y="0"/>
          <wp:positionH relativeFrom="column">
            <wp:posOffset>7258050</wp:posOffset>
          </wp:positionH>
          <wp:positionV relativeFrom="page">
            <wp:posOffset>400050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5A7A"/>
    <w:rsid w:val="0005312C"/>
    <w:rsid w:val="00071E68"/>
    <w:rsid w:val="00094ABB"/>
    <w:rsid w:val="0011724E"/>
    <w:rsid w:val="00124B84"/>
    <w:rsid w:val="0014586B"/>
    <w:rsid w:val="001717E6"/>
    <w:rsid w:val="00174405"/>
    <w:rsid w:val="001A731D"/>
    <w:rsid w:val="00212062"/>
    <w:rsid w:val="002A234B"/>
    <w:rsid w:val="002A7914"/>
    <w:rsid w:val="002F0F53"/>
    <w:rsid w:val="00305393"/>
    <w:rsid w:val="00387C81"/>
    <w:rsid w:val="00390589"/>
    <w:rsid w:val="00390DDE"/>
    <w:rsid w:val="00390F8A"/>
    <w:rsid w:val="003A0A18"/>
    <w:rsid w:val="003C592C"/>
    <w:rsid w:val="003D0952"/>
    <w:rsid w:val="003D4AFD"/>
    <w:rsid w:val="00463264"/>
    <w:rsid w:val="0048263A"/>
    <w:rsid w:val="00483726"/>
    <w:rsid w:val="004D22FD"/>
    <w:rsid w:val="004D2C05"/>
    <w:rsid w:val="005A464A"/>
    <w:rsid w:val="005C37DA"/>
    <w:rsid w:val="005D3AC0"/>
    <w:rsid w:val="006009EC"/>
    <w:rsid w:val="00602BE6"/>
    <w:rsid w:val="00611975"/>
    <w:rsid w:val="006711F1"/>
    <w:rsid w:val="006B6C77"/>
    <w:rsid w:val="006C54F1"/>
    <w:rsid w:val="006D331A"/>
    <w:rsid w:val="006F7FEB"/>
    <w:rsid w:val="0071580E"/>
    <w:rsid w:val="00716BBA"/>
    <w:rsid w:val="00723A0B"/>
    <w:rsid w:val="00750ED9"/>
    <w:rsid w:val="007A2661"/>
    <w:rsid w:val="007B300A"/>
    <w:rsid w:val="007D2D6C"/>
    <w:rsid w:val="007E60CC"/>
    <w:rsid w:val="008136C5"/>
    <w:rsid w:val="00824411"/>
    <w:rsid w:val="0084196B"/>
    <w:rsid w:val="008B2022"/>
    <w:rsid w:val="008D7D1C"/>
    <w:rsid w:val="008F570C"/>
    <w:rsid w:val="00933A65"/>
    <w:rsid w:val="00960B4B"/>
    <w:rsid w:val="00983F18"/>
    <w:rsid w:val="009E01ED"/>
    <w:rsid w:val="00A0624C"/>
    <w:rsid w:val="00A15ED5"/>
    <w:rsid w:val="00A235B9"/>
    <w:rsid w:val="00A6386C"/>
    <w:rsid w:val="00A70E5D"/>
    <w:rsid w:val="00A80EA6"/>
    <w:rsid w:val="00AF5659"/>
    <w:rsid w:val="00B176AB"/>
    <w:rsid w:val="00B1787D"/>
    <w:rsid w:val="00B21E4F"/>
    <w:rsid w:val="00B46D45"/>
    <w:rsid w:val="00B8508B"/>
    <w:rsid w:val="00BC4558"/>
    <w:rsid w:val="00BE6420"/>
    <w:rsid w:val="00C15FCA"/>
    <w:rsid w:val="00C16464"/>
    <w:rsid w:val="00C46A1E"/>
    <w:rsid w:val="00C64C3F"/>
    <w:rsid w:val="00C85102"/>
    <w:rsid w:val="00C94ECE"/>
    <w:rsid w:val="00CA08A2"/>
    <w:rsid w:val="00CF239E"/>
    <w:rsid w:val="00D5599C"/>
    <w:rsid w:val="00DC29E9"/>
    <w:rsid w:val="00DF5554"/>
    <w:rsid w:val="00DF588B"/>
    <w:rsid w:val="00E5054D"/>
    <w:rsid w:val="00E806B7"/>
    <w:rsid w:val="00E94F2E"/>
    <w:rsid w:val="00EA692F"/>
    <w:rsid w:val="00EC1217"/>
    <w:rsid w:val="00EC6163"/>
    <w:rsid w:val="00F10FED"/>
    <w:rsid w:val="00F12E20"/>
    <w:rsid w:val="00F433D0"/>
    <w:rsid w:val="00FA1C86"/>
    <w:rsid w:val="00FE40A0"/>
    <w:rsid w:val="00FF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1135A6"/>
  <w14:defaultImageDpi w14:val="0"/>
  <w15:docId w15:val="{604E4C15-E0AE-4236-8665-0DEA4266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2A234B"/>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A1E"/>
    <w:pPr>
      <w:tabs>
        <w:tab w:val="center" w:pos="4513"/>
        <w:tab w:val="right" w:pos="9026"/>
      </w:tabs>
    </w:pPr>
  </w:style>
  <w:style w:type="character" w:customStyle="1" w:styleId="HeaderChar">
    <w:name w:val="Header Char"/>
    <w:basedOn w:val="DefaultParagraphFont"/>
    <w:link w:val="Header"/>
    <w:uiPriority w:val="99"/>
    <w:rsid w:val="00C46A1E"/>
    <w:rPr>
      <w:rFonts w:ascii="Arial" w:hAnsi="Arial" w:cs="Arial"/>
      <w:lang w:eastAsia="en-US"/>
    </w:rPr>
  </w:style>
  <w:style w:type="paragraph" w:styleId="Footer">
    <w:name w:val="footer"/>
    <w:basedOn w:val="Normal"/>
    <w:link w:val="FooterChar"/>
    <w:uiPriority w:val="99"/>
    <w:unhideWhenUsed/>
    <w:rsid w:val="00C46A1E"/>
    <w:pPr>
      <w:tabs>
        <w:tab w:val="center" w:pos="4513"/>
        <w:tab w:val="right" w:pos="9026"/>
      </w:tabs>
    </w:pPr>
  </w:style>
  <w:style w:type="character" w:customStyle="1" w:styleId="FooterChar">
    <w:name w:val="Footer Char"/>
    <w:basedOn w:val="DefaultParagraphFont"/>
    <w:link w:val="Footer"/>
    <w:uiPriority w:val="99"/>
    <w:rsid w:val="00C46A1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0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8340-502</TermName>
          <TermId xmlns="http://schemas.microsoft.com/office/infopath/2007/PartnerControls">fec085a7-202b-419b-a5b1-fb405ae6cdf6</TermId>
        </TermInfo>
        <TermInfo xmlns="http://schemas.microsoft.com/office/infopath/2007/PartnerControls">
          <TermName xmlns="http://schemas.microsoft.com/office/infopath/2007/PartnerControls">8607-504</TermName>
          <TermId xmlns="http://schemas.microsoft.com/office/infopath/2007/PartnerControls">3075362c-b698-4b20-86b1-031bb1bbf41b</TermId>
        </TermInfo>
        <TermInfo xmlns="http://schemas.microsoft.com/office/infopath/2007/PartnerControls">
          <TermName xmlns="http://schemas.microsoft.com/office/infopath/2007/PartnerControls">8610-504</TermName>
          <TermId xmlns="http://schemas.microsoft.com/office/infopath/2007/PartnerControls">6bdbce1c-855e-4b87-8fa0-8dff51828f0d</TermId>
        </TermInfo>
        <TermInfo xmlns="http://schemas.microsoft.com/office/infopath/2007/PartnerControls">
          <TermName xmlns="http://schemas.microsoft.com/office/infopath/2007/PartnerControls">8625-504</TermName>
          <TermId xmlns="http://schemas.microsoft.com/office/infopath/2007/PartnerControls">5b93505e-abcd-4a59-a727-8bab96173c16</TermId>
        </TermInfo>
        <TermInfo xmlns="http://schemas.microsoft.com/office/infopath/2007/PartnerControls">
          <TermName xmlns="http://schemas.microsoft.com/office/infopath/2007/PartnerControls">8816-904</TermName>
          <TermId xmlns="http://schemas.microsoft.com/office/infopath/2007/PartnerControls">ba590571-68f3-4bff-a099-8caad71d133d</TermId>
        </TermInfo>
        <TermInfo xmlns="http://schemas.microsoft.com/office/infopath/2007/PartnerControls">
          <TermName xmlns="http://schemas.microsoft.com/office/infopath/2007/PartnerControls">8817-904</TermName>
          <TermId xmlns="http://schemas.microsoft.com/office/infopath/2007/PartnerControls">3da5ef6d-3f85-480a-93b4-ce03daf6aa49</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8340</TermName>
          <TermId xmlns="http://schemas.microsoft.com/office/infopath/2007/PartnerControls">b5e79634-ad40-4f51-aa06-a07c03f944d1</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8340-20</TermName>
          <TermId xmlns="http://schemas.microsoft.com/office/infopath/2007/PartnerControls">6e40c63b-35a4-4e8d-a6cd-b4569cf6405c</TermId>
        </TermInfo>
        <TermInfo xmlns="http://schemas.microsoft.com/office/infopath/2007/PartnerControls">
          <TermName xmlns="http://schemas.microsoft.com/office/infopath/2007/PartnerControls">8340-21</TermName>
          <TermId xmlns="http://schemas.microsoft.com/office/infopath/2007/PartnerControls">ceaec7a7-67d6-4fa6-9244-7c47464e85b1</TermId>
        </TermInfo>
        <TermInfo xmlns="http://schemas.microsoft.com/office/infopath/2007/PartnerControls">
          <TermName xmlns="http://schemas.microsoft.com/office/infopath/2007/PartnerControls">8340-90</TermName>
          <TermId xmlns="http://schemas.microsoft.com/office/infopath/2007/PartnerControls">6ac852f9-fd95-4e2f-bc03-2c9e569eb912</TermId>
        </TermInfo>
        <TermInfo xmlns="http://schemas.microsoft.com/office/infopath/2007/PartnerControls">
          <TermName xmlns="http://schemas.microsoft.com/office/infopath/2007/PartnerControls">8340-91</TermName>
          <TermId xmlns="http://schemas.microsoft.com/office/infopath/2007/PartnerControls">7cc170eb-e156-4ff2-b8e5-94fea0664254</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TaxCatchAll xmlns="5f8ea682-3a42-454b-8035-422047e146b2">
      <Value>1033</Value>
      <Value>608</Value>
      <Value>607</Value>
      <Value>135</Value>
      <Value>134</Value>
      <Value>669</Value>
      <Value>758</Value>
      <Value>733</Value>
      <Value>1619</Value>
      <Value>1618</Value>
      <Value>1012</Value>
      <Value>1011</Value>
      <Value>1010</Value>
      <Value>1009</Value>
      <Value>1613</Value>
      <Value>1007</Value>
      <Value>1006</Value>
      <Value>1005</Value>
      <Value>110</Value>
      <Value>109</Value>
      <Value>1612</Value>
      <Value>1611</Value>
      <Value>199</Value>
      <Value>762</Value>
      <Value>1465</Value>
      <Value>1464</Value>
      <Value>759</Value>
      <Value>1463</Value>
      <Value>757</Value>
      <Value>756</Value>
      <Value>755</Value>
      <Value>613</Value>
      <Value>611</Value>
    </TaxCatchAll>
    <KpiDescription xmlns="http://schemas.microsoft.com/sharepoint/v3" xsi:nil="true"/>
    <Qualification xmlns="5f8ea682-3a42-454b-8035-422047e146b2">
      <Value>VRQ</Value>
    </Qualification>
    <Level xmlns="5f8ea682-3a42-454b-8035-422047e146b2">5</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720CD-8E92-4AEB-98D7-F0781B1EB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080A7-C6C7-4427-BFFF-6A2F57095C94}">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5f8ea682-3a42-454b-8035-422047e146b2"/>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C7B91CB-32A3-4A7F-A024-471959D5877D}">
  <ds:schemaRefs>
    <ds:schemaRef ds:uri="http://schemas.microsoft.com/sharepoint/v3/contenttype/forms"/>
  </ds:schemaRefs>
</ds:datastoreItem>
</file>

<file path=customXml/itemProps4.xml><?xml version="1.0" encoding="utf-8"?>
<ds:datastoreItem xmlns:ds="http://schemas.openxmlformats.org/officeDocument/2006/customXml" ds:itemID="{97D461C3-208D-4411-8240-41B649B9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Leading Innovation and Change</vt:lpstr>
    </vt:vector>
  </TitlesOfParts>
  <Company>City &amp; Guilds</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Innovation and Change</dc:title>
  <dc:creator>shalinis</dc:creator>
  <cp:lastModifiedBy>Jurgita Baleviciute</cp:lastModifiedBy>
  <cp:revision>2</cp:revision>
  <dcterms:created xsi:type="dcterms:W3CDTF">2017-01-09T10:28:00Z</dcterms:created>
  <dcterms:modified xsi:type="dcterms:W3CDTF">2017-01-09T10:28:00Z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762;#8340-502|fec085a7-202b-419b-a5b1-fb405ae6cdf6;#669;#8607-504|3075362c-b698-4b20-86b1-031bb1bbf41b;#733;#8610-504|6bdbce1c-855e-4b87-8fa0-8dff51828f0d;#1033;#8625-504|5b93505e-abcd-4a59-a727-8bab96173c16;#1618;#8816-904|ba590571-68f3-4bff-a099-8caad71</vt:lpwstr>
  </property>
  <property fmtid="{D5CDD505-2E9C-101B-9397-08002B2CF9AE}" pid="3" name="Family Code">
    <vt:lpwstr>755;#8340|b5e79634-ad40-4f51-aa06-a07c03f944d1;#109;#8605|4ca9d4f6-eb3a-4a12-baaa-e0e314869f84;#607;#8607|acb670ad-aa6c-4fef-b9f4-07a23eb97a39;#134;#8610|8584757e-8fc6-40ae-aa8a-8bea734a23aa;#1005;#8625|bcc74ead-8655-447e-a9e9-edd584da9afa;#1463;#8816|ce7</vt:lpwstr>
  </property>
  <property fmtid="{D5CDD505-2E9C-101B-9397-08002B2CF9AE}" pid="4" name="ContentTypeId">
    <vt:lpwstr>0x010100CEB93C500D2CF04AA228379647604D2700E601C04302312948A0669526B6EE9690</vt:lpwstr>
  </property>
  <property fmtid="{D5CDD505-2E9C-101B-9397-08002B2CF9AE}" pid="5" name="PoS">
    <vt:lpwstr>756;#8340-20|6e40c63b-35a4-4e8d-a6cd-b4569cf6405c;#757;#8340-21|ceaec7a7-67d6-4fa6-9244-7c47464e85b1;#758;#8340-90|6ac852f9-fd95-4e2f-bc03-2c9e569eb912;#759;#8340-91|7cc170eb-e156-4ff2-b8e5-94fea0664254;#110;#8605-41|63e4cdad-63d6-4b80-833b-2aa41d68264b;#</vt:lpwstr>
  </property>
</Properties>
</file>