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BFD7B" w14:textId="12C66489" w:rsidR="00824411" w:rsidRPr="008F570C" w:rsidRDefault="00824411" w:rsidP="00824411">
      <w:pPr>
        <w:spacing w:after="120"/>
        <w:ind w:left="-142" w:right="-720"/>
        <w:rPr>
          <w:rFonts w:ascii="Arial Narrow" w:hAnsi="Arial Narrow" w:cs="Arial Narrow"/>
          <w:b/>
          <w:bCs/>
          <w:color w:val="000000"/>
          <w:sz w:val="24"/>
          <w:szCs w:val="24"/>
        </w:rPr>
      </w:pPr>
      <w:bookmarkStart w:id="0" w:name="_GoBack"/>
      <w:bookmarkEnd w:id="0"/>
      <w:r w:rsidRPr="008F570C">
        <w:rPr>
          <w:rFonts w:ascii="Arial Narrow" w:hAnsi="Arial Narrow" w:cs="Arial Narrow"/>
          <w:b/>
          <w:bCs/>
          <w:caps/>
          <w:color w:val="000000"/>
          <w:sz w:val="24"/>
          <w:szCs w:val="24"/>
        </w:rPr>
        <w:t>MARK SHEET</w:t>
      </w:r>
      <w:r w:rsidRPr="008F570C">
        <w:rPr>
          <w:rFonts w:ascii="Arial Narrow" w:hAnsi="Arial Narrow" w:cs="Arial Narrow"/>
          <w:b/>
          <w:bCs/>
          <w:color w:val="000000"/>
          <w:sz w:val="24"/>
          <w:szCs w:val="24"/>
        </w:rPr>
        <w:t xml:space="preserve"> –</w:t>
      </w:r>
      <w:r w:rsidR="00F15D62" w:rsidRPr="00F15D62">
        <w:rPr>
          <w:b/>
          <w:bCs/>
          <w:caps/>
          <w:sz w:val="24"/>
          <w:szCs w:val="24"/>
        </w:rPr>
        <w:t>Preparing to apply lean production and improvement methodologies to operational problems in service delivery</w:t>
      </w:r>
    </w:p>
    <w:tbl>
      <w:tblPr>
        <w:tblStyle w:val="TableGrid"/>
        <w:tblW w:w="0" w:type="auto"/>
        <w:tblLayout w:type="fixed"/>
        <w:tblLook w:val="01E0" w:firstRow="1" w:lastRow="1" w:firstColumn="1" w:lastColumn="1" w:noHBand="0" w:noVBand="0"/>
      </w:tblPr>
      <w:tblGrid>
        <w:gridCol w:w="2518"/>
        <w:gridCol w:w="776"/>
        <w:gridCol w:w="1728"/>
        <w:gridCol w:w="898"/>
        <w:gridCol w:w="668"/>
        <w:gridCol w:w="938"/>
        <w:gridCol w:w="95"/>
        <w:gridCol w:w="1701"/>
        <w:gridCol w:w="284"/>
        <w:gridCol w:w="425"/>
        <w:gridCol w:w="1276"/>
        <w:gridCol w:w="141"/>
        <w:gridCol w:w="1728"/>
      </w:tblGrid>
      <w:tr w:rsidR="00824411" w:rsidRPr="008F570C" w14:paraId="018BFD80" w14:textId="77777777">
        <w:tc>
          <w:tcPr>
            <w:tcW w:w="3294" w:type="dxa"/>
            <w:gridSpan w:val="2"/>
            <w:vAlign w:val="center"/>
          </w:tcPr>
          <w:p w14:paraId="018BFD7C"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Number :</w:t>
            </w:r>
          </w:p>
        </w:tc>
        <w:tc>
          <w:tcPr>
            <w:tcW w:w="2626" w:type="dxa"/>
            <w:gridSpan w:val="2"/>
          </w:tcPr>
          <w:p w14:paraId="018BFD7D"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018BFD7E" w14:textId="77777777" w:rsidR="00824411" w:rsidRPr="008F570C" w:rsidRDefault="00824411" w:rsidP="0005312C">
            <w:pPr>
              <w:jc w:val="left"/>
              <w:rPr>
                <w:rFonts w:ascii="Arial Narrow" w:hAnsi="Arial Narrow" w:cs="Arial Narrow"/>
                <w:b/>
                <w:bCs/>
                <w:color w:val="000000"/>
              </w:rPr>
            </w:pPr>
            <w:r w:rsidRPr="008F570C">
              <w:rPr>
                <w:rFonts w:ascii="Arial Narrow" w:hAnsi="Arial Narrow" w:cs="Arial Narrow"/>
                <w:b/>
                <w:bCs/>
                <w:color w:val="000000"/>
              </w:rPr>
              <w:t>Centre Name :</w:t>
            </w:r>
          </w:p>
        </w:tc>
        <w:tc>
          <w:tcPr>
            <w:tcW w:w="5555" w:type="dxa"/>
            <w:gridSpan w:val="6"/>
            <w:vAlign w:val="center"/>
          </w:tcPr>
          <w:p w14:paraId="018BFD7F" w14:textId="77777777" w:rsidR="00824411" w:rsidRPr="008F570C" w:rsidRDefault="00824411" w:rsidP="0005312C">
            <w:pPr>
              <w:jc w:val="left"/>
              <w:rPr>
                <w:rFonts w:ascii="Arial Narrow" w:hAnsi="Arial Narrow" w:cs="Arial Narrow"/>
                <w:b/>
                <w:bCs/>
                <w:color w:val="000000"/>
              </w:rPr>
            </w:pPr>
          </w:p>
        </w:tc>
      </w:tr>
      <w:tr w:rsidR="00824411" w:rsidRPr="008F570C" w14:paraId="018BFD85" w14:textId="77777777">
        <w:tc>
          <w:tcPr>
            <w:tcW w:w="3294" w:type="dxa"/>
            <w:gridSpan w:val="2"/>
            <w:vAlign w:val="center"/>
          </w:tcPr>
          <w:p w14:paraId="018BFD81" w14:textId="77777777" w:rsidR="00824411" w:rsidRPr="008F570C" w:rsidRDefault="00824411" w:rsidP="0005312C">
            <w:pPr>
              <w:spacing w:line="226" w:lineRule="auto"/>
              <w:jc w:val="left"/>
              <w:rPr>
                <w:rFonts w:ascii="Arial Narrow" w:hAnsi="Arial Narrow" w:cs="Arial Narrow"/>
                <w:b/>
                <w:bCs/>
                <w:color w:val="000000"/>
              </w:rPr>
            </w:pPr>
            <w:r w:rsidRPr="008F570C">
              <w:rPr>
                <w:rFonts w:ascii="Arial Narrow" w:hAnsi="Arial Narrow" w:cs="Arial Narrow"/>
                <w:b/>
                <w:bCs/>
                <w:color w:val="000000"/>
              </w:rPr>
              <w:t>Learner Registration No :</w:t>
            </w:r>
          </w:p>
        </w:tc>
        <w:tc>
          <w:tcPr>
            <w:tcW w:w="2626" w:type="dxa"/>
            <w:gridSpan w:val="2"/>
            <w:vAlign w:val="center"/>
          </w:tcPr>
          <w:p w14:paraId="018BFD82" w14:textId="77777777" w:rsidR="00824411" w:rsidRPr="008F570C" w:rsidRDefault="00824411" w:rsidP="0005312C">
            <w:pPr>
              <w:jc w:val="left"/>
              <w:rPr>
                <w:rFonts w:ascii="Arial Narrow" w:hAnsi="Arial Narrow" w:cs="Arial Narrow"/>
                <w:b/>
                <w:bCs/>
                <w:color w:val="000000"/>
              </w:rPr>
            </w:pPr>
          </w:p>
        </w:tc>
        <w:tc>
          <w:tcPr>
            <w:tcW w:w="1701" w:type="dxa"/>
            <w:gridSpan w:val="3"/>
            <w:vAlign w:val="center"/>
          </w:tcPr>
          <w:p w14:paraId="018BFD83" w14:textId="77777777" w:rsidR="00824411" w:rsidRPr="008F570C" w:rsidRDefault="00824411" w:rsidP="0005312C">
            <w:pPr>
              <w:spacing w:line="192" w:lineRule="auto"/>
              <w:jc w:val="left"/>
              <w:rPr>
                <w:rFonts w:ascii="Arial Narrow" w:hAnsi="Arial Narrow" w:cs="Arial Narrow"/>
                <w:b/>
                <w:bCs/>
                <w:color w:val="000000"/>
              </w:rPr>
            </w:pPr>
            <w:r w:rsidRPr="008F570C">
              <w:rPr>
                <w:rFonts w:ascii="Arial Narrow" w:hAnsi="Arial Narrow" w:cs="Arial Narrow"/>
                <w:b/>
                <w:bCs/>
                <w:color w:val="000000"/>
              </w:rPr>
              <w:t>Learner Name:</w:t>
            </w:r>
          </w:p>
        </w:tc>
        <w:tc>
          <w:tcPr>
            <w:tcW w:w="5555" w:type="dxa"/>
            <w:gridSpan w:val="6"/>
            <w:vAlign w:val="center"/>
          </w:tcPr>
          <w:p w14:paraId="018BFD84" w14:textId="77777777" w:rsidR="00824411" w:rsidRPr="008F570C" w:rsidRDefault="00824411" w:rsidP="0005312C">
            <w:pPr>
              <w:spacing w:line="226" w:lineRule="auto"/>
              <w:jc w:val="left"/>
              <w:rPr>
                <w:rFonts w:ascii="Arial Narrow" w:hAnsi="Arial Narrow" w:cs="Arial Narrow"/>
                <w:b/>
                <w:bCs/>
                <w:color w:val="000000"/>
              </w:rPr>
            </w:pPr>
          </w:p>
        </w:tc>
      </w:tr>
      <w:tr w:rsidR="003D4AFD" w:rsidRPr="008F570C" w14:paraId="018BFD93" w14:textId="77777777">
        <w:tc>
          <w:tcPr>
            <w:tcW w:w="9322" w:type="dxa"/>
            <w:gridSpan w:val="8"/>
            <w:vAlign w:val="center"/>
          </w:tcPr>
          <w:p w14:paraId="018BFD86" w14:textId="77777777" w:rsidR="003D4AFD" w:rsidRPr="008F570C" w:rsidRDefault="003D4AFD" w:rsidP="003D4AFD">
            <w:pPr>
              <w:spacing w:before="60" w:after="60"/>
              <w:jc w:val="left"/>
              <w:rPr>
                <w:rFonts w:ascii="Arial Narrow" w:hAnsi="Arial Narrow" w:cs="Arial Narrow"/>
                <w:b/>
                <w:bCs/>
                <w:color w:val="000000"/>
                <w:sz w:val="21"/>
                <w:szCs w:val="21"/>
              </w:rPr>
            </w:pPr>
            <w:r w:rsidRPr="008F570C">
              <w:rPr>
                <w:rFonts w:ascii="Arial Narrow" w:hAnsi="Arial Narrow" w:cs="Arial Narrow"/>
                <w:b/>
                <w:bCs/>
                <w:color w:val="000000"/>
                <w:sz w:val="21"/>
                <w:szCs w:val="21"/>
              </w:rPr>
              <w:t xml:space="preserve">INSTRUCTIONS FOR ASSESSMENT AND USE OF MARK SHEET </w:t>
            </w:r>
          </w:p>
          <w:p w14:paraId="018BFD87"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Assessment must be conducted with reference to the assessment criteria (AC). In order to pass the unit, every AC must be met.</w:t>
            </w:r>
          </w:p>
          <w:p w14:paraId="018BFD88" w14:textId="77777777" w:rsidR="003D4AFD" w:rsidRPr="008F570C" w:rsidRDefault="003D4AFD" w:rsidP="003D4AFD">
            <w:pPr>
              <w:spacing w:before="60" w:after="60"/>
              <w:jc w:val="left"/>
              <w:rPr>
                <w:rFonts w:ascii="Arial Narrow" w:hAnsi="Arial Narrow" w:cs="Arial Narrow"/>
                <w:color w:val="000000"/>
                <w:sz w:val="18"/>
                <w:szCs w:val="18"/>
              </w:rPr>
            </w:pPr>
            <w:r w:rsidRPr="008F570C">
              <w:rPr>
                <w:rFonts w:ascii="Arial Narrow" w:hAnsi="Arial Narrow" w:cs="Arial Narrow"/>
                <w:color w:val="000000"/>
                <w:sz w:val="18"/>
                <w:szCs w:val="18"/>
              </w:rPr>
              <w:t xml:space="preserve">Assessors will normally award marks for every AC and then total them into a percentage.  However, for greater simplicity, there is the option to not use marks at all and merely indicate with a ‘Pass’ or ‘Referral’ in the box (below right).  In order to pass the unit every AC must receive a ‘Pass’ </w:t>
            </w:r>
          </w:p>
          <w:p w14:paraId="018BFD89" w14:textId="77777777" w:rsidR="003D4AFD" w:rsidRPr="008F570C" w:rsidRDefault="003D4AFD" w:rsidP="003D4AFD">
            <w:pPr>
              <w:spacing w:before="60" w:after="60"/>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Where marks are awarded according to the degree to which the learner’s evidence in the submission meets each AC, every AC must be met, i.e. receive at least half marks (e.g. min 10/20).  Any AC awarded less than the minimum produces an automatic referral for the submission (regardless of the overall mark achieved).  </w:t>
            </w:r>
          </w:p>
          <w:p w14:paraId="018BFD8A" w14:textId="77777777" w:rsidR="003D4AFD" w:rsidRPr="008F570C" w:rsidRDefault="003D4AFD" w:rsidP="003D4AFD">
            <w:pPr>
              <w:spacing w:line="226" w:lineRule="auto"/>
              <w:jc w:val="left"/>
              <w:rPr>
                <w:rFonts w:ascii="Arial Narrow" w:hAnsi="Arial Narrow" w:cs="Arial Narrow"/>
                <w:color w:val="000000"/>
                <w:sz w:val="18"/>
                <w:szCs w:val="18"/>
              </w:rPr>
            </w:pPr>
            <w:r w:rsidRPr="008F570C">
              <w:rPr>
                <w:rFonts w:ascii="Arial Narrow" w:hAnsi="Arial Narrow" w:cs="Arial Narrow"/>
                <w:color w:val="000000"/>
                <w:sz w:val="18"/>
                <w:szCs w:val="18"/>
              </w:rPr>
              <w:t>Sufficiency descriptors are provided as guidance.  If 20 marks are available for an AC and the evidence in the submission approximates to the ‘pass’ descriptor, that indicates it should attract 10 marks out of 20, if a ‘good pass’ then ca. 15 out of 20.  The descriptors are not comprehensive, and cannot be, as there are many ways in which a submission can exceed or fall short of the requirements.</w:t>
            </w:r>
          </w:p>
          <w:p w14:paraId="018BFD8B" w14:textId="77777777" w:rsidR="00EC6163" w:rsidRPr="008F570C" w:rsidRDefault="00EC6163" w:rsidP="003D4AFD">
            <w:pPr>
              <w:spacing w:line="226" w:lineRule="auto"/>
              <w:jc w:val="left"/>
              <w:rPr>
                <w:rFonts w:ascii="Arial Narrow" w:hAnsi="Arial Narrow" w:cs="Arial Narrow"/>
                <w:color w:val="000000"/>
              </w:rPr>
            </w:pPr>
          </w:p>
        </w:tc>
        <w:tc>
          <w:tcPr>
            <w:tcW w:w="3854" w:type="dxa"/>
            <w:gridSpan w:val="5"/>
            <w:vAlign w:val="center"/>
          </w:tcPr>
          <w:p w14:paraId="018BFD8C"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018BFD8D"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Learner named above confirms authenticity of submission.</w:t>
            </w:r>
          </w:p>
          <w:p w14:paraId="018BFD8E" w14:textId="77777777" w:rsidR="003D4AFD" w:rsidRPr="008F570C" w:rsidRDefault="003D4AFD" w:rsidP="003D4AFD">
            <w:pPr>
              <w:tabs>
                <w:tab w:val="num" w:pos="720"/>
              </w:tabs>
              <w:jc w:val="left"/>
              <w:rPr>
                <w:rFonts w:ascii="Arial Narrow" w:hAnsi="Arial Narrow" w:cs="Arial Narrow"/>
                <w:b/>
                <w:bCs/>
                <w:color w:val="000000"/>
                <w:sz w:val="18"/>
                <w:szCs w:val="18"/>
              </w:rPr>
            </w:pPr>
          </w:p>
          <w:p w14:paraId="018BFD8F" w14:textId="77777777" w:rsidR="003D4AFD" w:rsidRPr="008F570C" w:rsidRDefault="003D4AFD" w:rsidP="003D4AFD">
            <w:pPr>
              <w:numPr>
                <w:ilvl w:val="0"/>
                <w:numId w:val="1"/>
              </w:numPr>
              <w:tabs>
                <w:tab w:val="clear" w:pos="720"/>
                <w:tab w:val="num" w:pos="252"/>
                <w:tab w:val="num" w:pos="360"/>
              </w:tabs>
              <w:ind w:left="252" w:hanging="252"/>
              <w:jc w:val="left"/>
              <w:rPr>
                <w:rFonts w:ascii="Arial Narrow" w:hAnsi="Arial Narrow" w:cs="Arial Narrow"/>
                <w:b/>
                <w:bCs/>
                <w:color w:val="000000"/>
                <w:sz w:val="18"/>
                <w:szCs w:val="18"/>
              </w:rPr>
            </w:pPr>
            <w:r w:rsidRPr="008F570C">
              <w:rPr>
                <w:rFonts w:ascii="Arial Narrow" w:hAnsi="Arial Narrow" w:cs="Arial Narrow"/>
                <w:b/>
                <w:bCs/>
                <w:color w:val="000000"/>
                <w:sz w:val="18"/>
                <w:szCs w:val="18"/>
              </w:rPr>
              <w:t xml:space="preserve">ILM uses learners’ submissions – on an anonymous basis – for assessment standardisation.  By submitting, I agree that ILM may use this script on condition that all information which may identify me is removed.  </w:t>
            </w:r>
          </w:p>
          <w:p w14:paraId="018BFD90" w14:textId="77777777" w:rsidR="003D4AFD" w:rsidRPr="008F570C" w:rsidRDefault="003D4AFD" w:rsidP="003D4AFD">
            <w:pPr>
              <w:jc w:val="left"/>
              <w:rPr>
                <w:rFonts w:ascii="Arial Narrow" w:hAnsi="Arial Narrow" w:cs="Arial Narrow"/>
                <w:b/>
                <w:bCs/>
                <w:color w:val="000000"/>
                <w:sz w:val="18"/>
                <w:szCs w:val="18"/>
              </w:rPr>
            </w:pPr>
          </w:p>
          <w:p w14:paraId="018BFD91" w14:textId="77777777" w:rsidR="003D4AFD" w:rsidRPr="008F570C" w:rsidRDefault="003D4AFD" w:rsidP="003D4AFD">
            <w:pPr>
              <w:jc w:val="left"/>
              <w:rPr>
                <w:rFonts w:ascii="Arial Narrow" w:hAnsi="Arial Narrow" w:cs="Arial Narrow"/>
                <w:b/>
                <w:bCs/>
                <w:color w:val="000000"/>
                <w:sz w:val="28"/>
                <w:szCs w:val="28"/>
              </w:rPr>
            </w:pPr>
            <w:r w:rsidRPr="008F570C">
              <w:rPr>
                <w:rFonts w:ascii="Arial Narrow" w:hAnsi="Arial Narrow" w:cs="Arial Narrow"/>
                <w:b/>
                <w:bCs/>
                <w:color w:val="000000"/>
                <w:sz w:val="18"/>
                <w:szCs w:val="18"/>
              </w:rPr>
              <w:t xml:space="preserve">However, if you are unwilling to allow ILM use your  script, please refuse by ticking the box: </w:t>
            </w:r>
            <w:r w:rsidRPr="008F570C">
              <w:rPr>
                <w:rFonts w:ascii="Arial Narrow" w:hAnsi="Arial Narrow" w:cs="Arial Narrow"/>
                <w:b/>
                <w:bCs/>
                <w:color w:val="000000"/>
                <w:sz w:val="28"/>
                <w:szCs w:val="28"/>
              </w:rPr>
              <w:t>□</w:t>
            </w:r>
          </w:p>
          <w:p w14:paraId="018BFD92" w14:textId="77777777" w:rsidR="003D4AFD" w:rsidRPr="008F570C" w:rsidRDefault="003D4AFD" w:rsidP="003D4AFD">
            <w:pPr>
              <w:jc w:val="left"/>
              <w:rPr>
                <w:rFonts w:ascii="Arial Narrow" w:hAnsi="Arial Narrow" w:cs="Arial Narrow"/>
                <w:b/>
                <w:bCs/>
                <w:color w:val="000000"/>
              </w:rPr>
            </w:pPr>
          </w:p>
        </w:tc>
      </w:tr>
      <w:tr w:rsidR="00BE6420" w:rsidRPr="008F570C" w14:paraId="018BFD95" w14:textId="77777777">
        <w:tc>
          <w:tcPr>
            <w:tcW w:w="13176" w:type="dxa"/>
            <w:gridSpan w:val="13"/>
            <w:shd w:val="clear" w:color="auto" w:fill="E0E0E0"/>
            <w:vAlign w:val="bottom"/>
          </w:tcPr>
          <w:p w14:paraId="018BFD94" w14:textId="77777777" w:rsidR="00BE6420" w:rsidRPr="008F570C" w:rsidRDefault="00BE6420" w:rsidP="00DC29E9">
            <w:pPr>
              <w:spacing w:before="120" w:after="120"/>
              <w:jc w:val="left"/>
              <w:rPr>
                <w:rFonts w:ascii="Arial Narrow" w:hAnsi="Arial Narrow" w:cs="Arial Narrow"/>
                <w:b/>
                <w:bCs/>
                <w:color w:val="000000"/>
                <w:highlight w:val="yellow"/>
              </w:rPr>
            </w:pPr>
            <w:r w:rsidRPr="008F570C">
              <w:rPr>
                <w:rFonts w:ascii="Arial Narrow" w:hAnsi="Arial Narrow" w:cs="Arial Narrow"/>
                <w:b/>
                <w:bCs/>
                <w:color w:val="000000"/>
              </w:rPr>
              <w:t xml:space="preserve">Learning Outcome / Section 1:  </w:t>
            </w:r>
            <w:r w:rsidR="00A50601" w:rsidRPr="00A50601">
              <w:rPr>
                <w:rFonts w:ascii="Arial Narrow" w:hAnsi="Arial Narrow" w:cs="Arial Narrow"/>
                <w:color w:val="000000"/>
              </w:rPr>
              <w:t xml:space="preserve">Understand how to use lean production and improvement methods to measure and analyse service problems </w:t>
            </w:r>
          </w:p>
        </w:tc>
      </w:tr>
      <w:tr w:rsidR="00DC29E9" w:rsidRPr="008F570C" w14:paraId="018BFD9B" w14:textId="77777777">
        <w:tc>
          <w:tcPr>
            <w:tcW w:w="2518" w:type="dxa"/>
            <w:vAlign w:val="center"/>
          </w:tcPr>
          <w:p w14:paraId="018BFD96" w14:textId="77777777" w:rsidR="00DC29E9" w:rsidRPr="008F570C" w:rsidRDefault="00DC29E9" w:rsidP="00DC29E9">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018BFD97"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18BFD98" w14:textId="77777777" w:rsidR="00DC29E9" w:rsidRPr="008F570C" w:rsidRDefault="00DC29E9" w:rsidP="00DC29E9">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18BFD99" w14:textId="77777777" w:rsidR="00DC29E9" w:rsidRPr="008F570C" w:rsidRDefault="00DC29E9"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18BFD9A" w14:textId="77777777" w:rsidR="00DC29E9" w:rsidRPr="008F570C" w:rsidRDefault="00DC29E9"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390DDE" w:rsidRPr="008F570C" w14:paraId="018BFDAE" w14:textId="77777777">
        <w:tc>
          <w:tcPr>
            <w:tcW w:w="2518" w:type="dxa"/>
            <w:vMerge w:val="restart"/>
          </w:tcPr>
          <w:p w14:paraId="018BFD9C" w14:textId="77777777" w:rsidR="00390DDE" w:rsidRPr="008F570C" w:rsidRDefault="00390DDE" w:rsidP="00390DDE">
            <w:pPr>
              <w:spacing w:line="216" w:lineRule="auto"/>
              <w:jc w:val="left"/>
              <w:rPr>
                <w:rFonts w:ascii="Arial Narrow" w:hAnsi="Arial Narrow" w:cs="Arial Narrow"/>
                <w:color w:val="000000"/>
                <w:sz w:val="22"/>
                <w:szCs w:val="22"/>
              </w:rPr>
            </w:pPr>
          </w:p>
          <w:p w14:paraId="018BFD9D" w14:textId="77777777" w:rsidR="00390DDE" w:rsidRPr="008F570C" w:rsidRDefault="00390DDE" w:rsidP="00390DDE">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1.1</w:t>
            </w:r>
          </w:p>
          <w:p w14:paraId="018BFD9E" w14:textId="77777777" w:rsidR="00390DDE" w:rsidRPr="00A50601" w:rsidRDefault="00A50601" w:rsidP="00FB5B51">
            <w:pPr>
              <w:jc w:val="left"/>
            </w:pPr>
            <w:r>
              <w:t>Evaluate</w:t>
            </w:r>
            <w:r w:rsidRPr="004F54F7">
              <w:t xml:space="preserve"> a range of lean production and improvement </w:t>
            </w:r>
            <w:r>
              <w:t>methods</w:t>
            </w:r>
            <w:r w:rsidRPr="004F54F7">
              <w:t xml:space="preserve"> </w:t>
            </w:r>
            <w:r>
              <w:t xml:space="preserve">appropriate for </w:t>
            </w:r>
            <w:r w:rsidRPr="004F54F7">
              <w:t>measur</w:t>
            </w:r>
            <w:r>
              <w:t>ing and analysing service problems</w:t>
            </w:r>
          </w:p>
        </w:tc>
        <w:tc>
          <w:tcPr>
            <w:tcW w:w="2504" w:type="dxa"/>
            <w:gridSpan w:val="2"/>
          </w:tcPr>
          <w:p w14:paraId="018BFD9F" w14:textId="77777777" w:rsidR="00390DDE" w:rsidRPr="008F570C" w:rsidRDefault="00390DDE" w:rsidP="00A70E5D">
            <w:pPr>
              <w:jc w:val="center"/>
              <w:rPr>
                <w:rFonts w:ascii="Arial Narrow" w:hAnsi="Arial Narrow" w:cs="Arial Narrow"/>
                <w:color w:val="000000"/>
                <w:sz w:val="22"/>
                <w:szCs w:val="22"/>
              </w:rPr>
            </w:pPr>
            <w:r w:rsidRPr="008F570C">
              <w:rPr>
                <w:rFonts w:ascii="Arial Narrow" w:hAnsi="Arial Narrow" w:cs="Arial Narrow"/>
                <w:b/>
                <w:bCs/>
                <w:color w:val="000000"/>
              </w:rPr>
              <w:t>Referral [</w:t>
            </w:r>
            <w:r w:rsidR="00DD4302">
              <w:rPr>
                <w:rFonts w:ascii="Arial Narrow" w:hAnsi="Arial Narrow" w:cs="Arial Narrow"/>
                <w:b/>
                <w:bCs/>
                <w:i/>
                <w:iCs/>
                <w:color w:val="000000"/>
              </w:rPr>
              <w:t>7/28</w:t>
            </w:r>
            <w:r w:rsidRPr="008F570C">
              <w:rPr>
                <w:rFonts w:ascii="Arial Narrow" w:hAnsi="Arial Narrow" w:cs="Arial Narrow"/>
                <w:b/>
                <w:bCs/>
                <w:color w:val="000000"/>
              </w:rPr>
              <w:t>]</w:t>
            </w:r>
          </w:p>
        </w:tc>
        <w:tc>
          <w:tcPr>
            <w:tcW w:w="2504" w:type="dxa"/>
            <w:gridSpan w:val="3"/>
          </w:tcPr>
          <w:p w14:paraId="018BFDA0"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Pass [</w:t>
            </w:r>
            <w:r w:rsidR="00DD4302">
              <w:rPr>
                <w:rFonts w:ascii="Arial Narrow" w:hAnsi="Arial Narrow" w:cs="Arial Narrow"/>
                <w:b/>
                <w:bCs/>
                <w:i/>
                <w:iCs/>
                <w:color w:val="000000"/>
              </w:rPr>
              <w:t>14/28</w:t>
            </w:r>
            <w:r w:rsidRPr="008F570C">
              <w:rPr>
                <w:rFonts w:ascii="Arial Narrow" w:hAnsi="Arial Narrow" w:cs="Arial Narrow"/>
                <w:b/>
                <w:bCs/>
                <w:color w:val="000000"/>
              </w:rPr>
              <w:t>]</w:t>
            </w:r>
          </w:p>
        </w:tc>
        <w:tc>
          <w:tcPr>
            <w:tcW w:w="2505" w:type="dxa"/>
            <w:gridSpan w:val="4"/>
          </w:tcPr>
          <w:p w14:paraId="018BFDA1" w14:textId="77777777" w:rsidR="00390DDE" w:rsidRPr="008F570C" w:rsidRDefault="00390DDE" w:rsidP="0005312C">
            <w:pPr>
              <w:jc w:val="center"/>
              <w:rPr>
                <w:rFonts w:ascii="Arial Narrow" w:hAnsi="Arial Narrow" w:cs="Arial Narrow"/>
                <w:color w:val="000000"/>
                <w:sz w:val="22"/>
                <w:szCs w:val="22"/>
              </w:rPr>
            </w:pPr>
            <w:r w:rsidRPr="008F570C">
              <w:rPr>
                <w:rFonts w:ascii="Arial Narrow" w:hAnsi="Arial Narrow" w:cs="Arial Narrow"/>
                <w:b/>
                <w:bCs/>
                <w:color w:val="000000"/>
              </w:rPr>
              <w:t>Good Pass [</w:t>
            </w:r>
            <w:r w:rsidR="00DD4302">
              <w:rPr>
                <w:rFonts w:ascii="Arial Narrow" w:hAnsi="Arial Narrow" w:cs="Arial Narrow"/>
                <w:b/>
                <w:bCs/>
                <w:i/>
                <w:iCs/>
                <w:color w:val="000000"/>
              </w:rPr>
              <w:t>21/28</w:t>
            </w:r>
            <w:r w:rsidRPr="008F570C">
              <w:rPr>
                <w:rFonts w:ascii="Arial Narrow" w:hAnsi="Arial Narrow" w:cs="Arial Narrow"/>
                <w:b/>
                <w:bCs/>
                <w:color w:val="000000"/>
              </w:rPr>
              <w:t>]</w:t>
            </w:r>
          </w:p>
        </w:tc>
        <w:tc>
          <w:tcPr>
            <w:tcW w:w="3145" w:type="dxa"/>
            <w:gridSpan w:val="3"/>
            <w:vMerge w:val="restart"/>
            <w:vAlign w:val="center"/>
          </w:tcPr>
          <w:p w14:paraId="018BFDA2"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018BFDA3" w14:textId="77777777" w:rsidR="00390DDE" w:rsidRDefault="00390DDE" w:rsidP="0005312C">
            <w:pPr>
              <w:spacing w:line="216" w:lineRule="auto"/>
              <w:jc w:val="center"/>
              <w:rPr>
                <w:rFonts w:ascii="Arial Narrow" w:hAnsi="Arial Narrow" w:cs="Arial Narrow"/>
                <w:b/>
                <w:bCs/>
                <w:color w:val="000000"/>
                <w:sz w:val="18"/>
                <w:szCs w:val="18"/>
              </w:rPr>
            </w:pPr>
          </w:p>
          <w:p w14:paraId="018BFDA4" w14:textId="77777777" w:rsidR="00796496" w:rsidRDefault="00796496" w:rsidP="0005312C">
            <w:pPr>
              <w:spacing w:line="216" w:lineRule="auto"/>
              <w:jc w:val="center"/>
              <w:rPr>
                <w:rFonts w:ascii="Arial Narrow" w:hAnsi="Arial Narrow" w:cs="Arial Narrow"/>
                <w:b/>
                <w:bCs/>
                <w:color w:val="000000"/>
                <w:sz w:val="18"/>
                <w:szCs w:val="18"/>
              </w:rPr>
            </w:pPr>
          </w:p>
          <w:p w14:paraId="018BFDA5" w14:textId="77777777" w:rsidR="00796496" w:rsidRDefault="00796496" w:rsidP="0005312C">
            <w:pPr>
              <w:spacing w:line="216" w:lineRule="auto"/>
              <w:jc w:val="center"/>
              <w:rPr>
                <w:rFonts w:ascii="Arial Narrow" w:hAnsi="Arial Narrow" w:cs="Arial Narrow"/>
                <w:b/>
                <w:bCs/>
                <w:color w:val="000000"/>
                <w:sz w:val="18"/>
                <w:szCs w:val="18"/>
              </w:rPr>
            </w:pPr>
          </w:p>
          <w:p w14:paraId="018BFDA6" w14:textId="77777777" w:rsidR="00796496" w:rsidRDefault="00796496" w:rsidP="0005312C">
            <w:pPr>
              <w:spacing w:line="216" w:lineRule="auto"/>
              <w:jc w:val="center"/>
              <w:rPr>
                <w:rFonts w:ascii="Arial Narrow" w:hAnsi="Arial Narrow" w:cs="Arial Narrow"/>
                <w:b/>
                <w:bCs/>
                <w:color w:val="000000"/>
                <w:sz w:val="18"/>
                <w:szCs w:val="18"/>
              </w:rPr>
            </w:pPr>
          </w:p>
          <w:p w14:paraId="018BFDA7" w14:textId="77777777" w:rsidR="00796496" w:rsidRDefault="00796496" w:rsidP="0005312C">
            <w:pPr>
              <w:spacing w:line="216" w:lineRule="auto"/>
              <w:jc w:val="center"/>
              <w:rPr>
                <w:rFonts w:ascii="Arial Narrow" w:hAnsi="Arial Narrow" w:cs="Arial Narrow"/>
                <w:b/>
                <w:bCs/>
                <w:color w:val="000000"/>
                <w:sz w:val="18"/>
                <w:szCs w:val="18"/>
              </w:rPr>
            </w:pPr>
          </w:p>
          <w:p w14:paraId="018BFDA8" w14:textId="77777777" w:rsidR="00796496" w:rsidRDefault="00796496" w:rsidP="0005312C">
            <w:pPr>
              <w:spacing w:line="216" w:lineRule="auto"/>
              <w:jc w:val="center"/>
              <w:rPr>
                <w:rFonts w:ascii="Arial Narrow" w:hAnsi="Arial Narrow" w:cs="Arial Narrow"/>
                <w:b/>
                <w:bCs/>
                <w:color w:val="000000"/>
                <w:sz w:val="18"/>
                <w:szCs w:val="18"/>
              </w:rPr>
            </w:pPr>
          </w:p>
          <w:p w14:paraId="018BFDA9" w14:textId="77777777" w:rsidR="00796496" w:rsidRDefault="00796496" w:rsidP="00796496">
            <w:pPr>
              <w:spacing w:line="216" w:lineRule="auto"/>
              <w:rPr>
                <w:rFonts w:ascii="Arial Narrow" w:hAnsi="Arial Narrow" w:cs="Arial Narrow"/>
                <w:b/>
                <w:bCs/>
                <w:color w:val="000000"/>
                <w:sz w:val="18"/>
                <w:szCs w:val="18"/>
              </w:rPr>
            </w:pPr>
          </w:p>
          <w:p w14:paraId="018BFDAA" w14:textId="77777777" w:rsidR="00796496" w:rsidRPr="008F570C" w:rsidRDefault="00796496" w:rsidP="00796496">
            <w:pPr>
              <w:spacing w:line="216" w:lineRule="auto"/>
              <w:rPr>
                <w:rFonts w:ascii="Arial Narrow" w:hAnsi="Arial Narrow" w:cs="Arial Narrow"/>
                <w:b/>
                <w:bCs/>
                <w:color w:val="000000"/>
                <w:sz w:val="18"/>
                <w:szCs w:val="18"/>
              </w:rPr>
            </w:pPr>
          </w:p>
          <w:p w14:paraId="018BFDAB" w14:textId="77777777" w:rsidR="00390DDE" w:rsidRPr="008F570C" w:rsidRDefault="00390DDE" w:rsidP="0005312C">
            <w:pPr>
              <w:spacing w:line="216" w:lineRule="auto"/>
              <w:jc w:val="center"/>
              <w:rPr>
                <w:rFonts w:ascii="Arial Narrow" w:hAnsi="Arial Narrow" w:cs="Arial Narrow"/>
                <w:b/>
                <w:bCs/>
                <w:color w:val="000000"/>
                <w:sz w:val="18"/>
                <w:szCs w:val="18"/>
              </w:rPr>
            </w:pPr>
          </w:p>
          <w:p w14:paraId="018BFDAC" w14:textId="77777777" w:rsidR="0014586B" w:rsidRPr="008F570C" w:rsidRDefault="0014586B" w:rsidP="0005312C">
            <w:pPr>
              <w:spacing w:line="216" w:lineRule="auto"/>
              <w:jc w:val="center"/>
              <w:rPr>
                <w:rFonts w:ascii="Arial Narrow" w:hAnsi="Arial Narrow" w:cs="Arial Narrow"/>
                <w:b/>
                <w:bCs/>
                <w:color w:val="000000"/>
                <w:sz w:val="18"/>
                <w:szCs w:val="18"/>
              </w:rPr>
            </w:pPr>
          </w:p>
          <w:p w14:paraId="018BFDAD" w14:textId="77777777" w:rsidR="00390DDE" w:rsidRPr="008F570C" w:rsidRDefault="00390DDE" w:rsidP="0005312C">
            <w:pPr>
              <w:spacing w:line="216" w:lineRule="auto"/>
              <w:jc w:val="center"/>
              <w:rPr>
                <w:rFonts w:ascii="Arial Narrow" w:hAnsi="Arial Narrow" w:cs="Arial Narrow"/>
                <w:b/>
                <w:bCs/>
                <w:color w:val="000000"/>
                <w:sz w:val="18"/>
                <w:szCs w:val="18"/>
              </w:rPr>
            </w:pPr>
          </w:p>
        </w:tc>
      </w:tr>
      <w:tr w:rsidR="00723A0B" w:rsidRPr="008F570C" w14:paraId="018BFDB7" w14:textId="77777777">
        <w:trPr>
          <w:trHeight w:val="228"/>
        </w:trPr>
        <w:tc>
          <w:tcPr>
            <w:tcW w:w="2518" w:type="dxa"/>
            <w:vMerge/>
            <w:vAlign w:val="center"/>
          </w:tcPr>
          <w:p w14:paraId="018BFDAF"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restart"/>
          </w:tcPr>
          <w:p w14:paraId="018BFDB0" w14:textId="77777777" w:rsidR="00796496" w:rsidRDefault="00796496" w:rsidP="00796496">
            <w:pPr>
              <w:numPr>
                <w:ilvl w:val="0"/>
                <w:numId w:val="6"/>
              </w:numPr>
              <w:rPr>
                <w:sz w:val="16"/>
                <w:szCs w:val="16"/>
              </w:rPr>
            </w:pPr>
            <w:r>
              <w:rPr>
                <w:sz w:val="16"/>
                <w:szCs w:val="16"/>
              </w:rPr>
              <w:t>A</w:t>
            </w:r>
            <w:r w:rsidRPr="00E7458A">
              <w:rPr>
                <w:sz w:val="16"/>
                <w:szCs w:val="16"/>
              </w:rPr>
              <w:t xml:space="preserve"> range of lean production and improvement methods appropriate for measuring and analysing service problems</w:t>
            </w:r>
            <w:r>
              <w:rPr>
                <w:sz w:val="16"/>
                <w:szCs w:val="16"/>
              </w:rPr>
              <w:t xml:space="preserve"> are not evaluated, or the range of methods is deficient, or the evaluations are incorrect, or methods are merely listed or described with no evaluation to provide a conclusion or recommendations</w:t>
            </w:r>
          </w:p>
          <w:p w14:paraId="018BFDB1" w14:textId="77777777" w:rsidR="00723A0B" w:rsidRPr="008F570C" w:rsidRDefault="00723A0B" w:rsidP="00796496">
            <w:pPr>
              <w:tabs>
                <w:tab w:val="left" w:pos="34"/>
              </w:tabs>
              <w:spacing w:line="216" w:lineRule="auto"/>
              <w:ind w:left="68"/>
              <w:jc w:val="left"/>
              <w:rPr>
                <w:rFonts w:ascii="Arial Narrow" w:hAnsi="Arial Narrow" w:cs="Arial Narrow"/>
                <w:color w:val="000000"/>
                <w:sz w:val="18"/>
                <w:szCs w:val="18"/>
              </w:rPr>
            </w:pPr>
          </w:p>
        </w:tc>
        <w:tc>
          <w:tcPr>
            <w:tcW w:w="2504" w:type="dxa"/>
            <w:gridSpan w:val="3"/>
            <w:vMerge w:val="restart"/>
          </w:tcPr>
          <w:p w14:paraId="018BFDB2" w14:textId="77777777" w:rsidR="00796496" w:rsidRDefault="00796496" w:rsidP="00796496">
            <w:pPr>
              <w:numPr>
                <w:ilvl w:val="0"/>
                <w:numId w:val="6"/>
              </w:numPr>
              <w:rPr>
                <w:sz w:val="16"/>
                <w:szCs w:val="16"/>
              </w:rPr>
            </w:pPr>
            <w:r>
              <w:rPr>
                <w:sz w:val="16"/>
                <w:szCs w:val="16"/>
              </w:rPr>
              <w:t>A</w:t>
            </w:r>
            <w:r w:rsidRPr="00E7458A">
              <w:rPr>
                <w:sz w:val="16"/>
                <w:szCs w:val="16"/>
              </w:rPr>
              <w:t xml:space="preserve"> </w:t>
            </w:r>
            <w:r>
              <w:rPr>
                <w:sz w:val="16"/>
                <w:szCs w:val="16"/>
              </w:rPr>
              <w:t xml:space="preserve">representative </w:t>
            </w:r>
            <w:r w:rsidRPr="00E7458A">
              <w:rPr>
                <w:sz w:val="16"/>
                <w:szCs w:val="16"/>
              </w:rPr>
              <w:t>range of lean production and improvement methods appropriate for measuring and analysing service problems</w:t>
            </w:r>
            <w:r>
              <w:rPr>
                <w:sz w:val="16"/>
                <w:szCs w:val="16"/>
              </w:rPr>
              <w:t xml:space="preserve"> are evaluated correctly to provide a conclusion or recommendations</w:t>
            </w:r>
          </w:p>
          <w:p w14:paraId="018BFDB3" w14:textId="77777777" w:rsidR="00723A0B" w:rsidRPr="008F570C" w:rsidRDefault="00723A0B" w:rsidP="00796496">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18BFDB4" w14:textId="77777777" w:rsidR="00796496" w:rsidRDefault="00796496" w:rsidP="00796496">
            <w:pPr>
              <w:numPr>
                <w:ilvl w:val="0"/>
                <w:numId w:val="6"/>
              </w:numPr>
              <w:rPr>
                <w:sz w:val="16"/>
                <w:szCs w:val="16"/>
              </w:rPr>
            </w:pPr>
            <w:r>
              <w:rPr>
                <w:sz w:val="16"/>
                <w:szCs w:val="16"/>
              </w:rPr>
              <w:t>A</w:t>
            </w:r>
            <w:r w:rsidRPr="00E7458A">
              <w:rPr>
                <w:sz w:val="16"/>
                <w:szCs w:val="16"/>
              </w:rPr>
              <w:t xml:space="preserve"> </w:t>
            </w:r>
            <w:r>
              <w:rPr>
                <w:sz w:val="16"/>
                <w:szCs w:val="16"/>
              </w:rPr>
              <w:t xml:space="preserve">comprehensive </w:t>
            </w:r>
            <w:r w:rsidRPr="00E7458A">
              <w:rPr>
                <w:sz w:val="16"/>
                <w:szCs w:val="16"/>
              </w:rPr>
              <w:t>range of lean production and improvement methods appropriate for measuring and analysing service problems</w:t>
            </w:r>
            <w:r>
              <w:rPr>
                <w:sz w:val="16"/>
                <w:szCs w:val="16"/>
              </w:rPr>
              <w:t xml:space="preserve"> are evaluated correctly to provide a conclusion or recommendations</w:t>
            </w:r>
          </w:p>
          <w:p w14:paraId="018BFDB5" w14:textId="77777777" w:rsidR="00723A0B" w:rsidRPr="008F570C" w:rsidRDefault="00723A0B" w:rsidP="0079649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18BFDB6" w14:textId="77777777" w:rsidR="00723A0B" w:rsidRPr="008F570C" w:rsidRDefault="00723A0B" w:rsidP="0005312C">
            <w:pPr>
              <w:spacing w:line="216" w:lineRule="auto"/>
              <w:jc w:val="center"/>
              <w:rPr>
                <w:rFonts w:ascii="Arial Narrow" w:hAnsi="Arial Narrow" w:cs="Arial Narrow"/>
                <w:b/>
                <w:bCs/>
                <w:color w:val="000000"/>
                <w:sz w:val="18"/>
                <w:szCs w:val="18"/>
              </w:rPr>
            </w:pPr>
          </w:p>
        </w:tc>
      </w:tr>
      <w:tr w:rsidR="00723A0B" w:rsidRPr="008F570C" w14:paraId="018BFDBF" w14:textId="77777777">
        <w:tc>
          <w:tcPr>
            <w:tcW w:w="2518" w:type="dxa"/>
            <w:vMerge/>
            <w:vAlign w:val="center"/>
          </w:tcPr>
          <w:p w14:paraId="018BFDB8" w14:textId="77777777" w:rsidR="00723A0B" w:rsidRPr="008F570C" w:rsidRDefault="00723A0B" w:rsidP="0005312C">
            <w:pPr>
              <w:spacing w:line="216" w:lineRule="auto"/>
              <w:jc w:val="center"/>
              <w:rPr>
                <w:rFonts w:ascii="Arial Narrow" w:hAnsi="Arial Narrow" w:cs="Arial Narrow"/>
                <w:color w:val="000000"/>
                <w:sz w:val="22"/>
                <w:szCs w:val="22"/>
              </w:rPr>
            </w:pPr>
          </w:p>
        </w:tc>
        <w:tc>
          <w:tcPr>
            <w:tcW w:w="2504" w:type="dxa"/>
            <w:gridSpan w:val="2"/>
            <w:vMerge/>
            <w:vAlign w:val="center"/>
          </w:tcPr>
          <w:p w14:paraId="018BFDB9"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4" w:type="dxa"/>
            <w:gridSpan w:val="3"/>
            <w:vMerge/>
          </w:tcPr>
          <w:p w14:paraId="018BFDBA"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2505" w:type="dxa"/>
            <w:gridSpan w:val="4"/>
            <w:vMerge/>
          </w:tcPr>
          <w:p w14:paraId="018BFDBB" w14:textId="77777777" w:rsidR="00723A0B" w:rsidRPr="008F570C" w:rsidRDefault="00723A0B" w:rsidP="0005312C">
            <w:pPr>
              <w:spacing w:line="216" w:lineRule="auto"/>
              <w:jc w:val="center"/>
              <w:rPr>
                <w:rFonts w:ascii="Arial Narrow" w:hAnsi="Arial Narrow" w:cs="Arial Narrow"/>
                <w:b/>
                <w:bCs/>
                <w:color w:val="000000"/>
                <w:sz w:val="22"/>
                <w:szCs w:val="22"/>
              </w:rPr>
            </w:pPr>
          </w:p>
        </w:tc>
        <w:tc>
          <w:tcPr>
            <w:tcW w:w="1417" w:type="dxa"/>
            <w:gridSpan w:val="2"/>
            <w:vAlign w:val="center"/>
          </w:tcPr>
          <w:p w14:paraId="018BFDBC" w14:textId="77777777" w:rsidR="00723A0B" w:rsidRPr="008F570C" w:rsidRDefault="00DD4302"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018BFDBD" w14:textId="77777777" w:rsidR="00723A0B" w:rsidRPr="008F570C" w:rsidRDefault="00DD4302"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00723A0B" w:rsidRPr="008F570C">
              <w:rPr>
                <w:rFonts w:ascii="Arial Narrow" w:hAnsi="Arial Narrow" w:cs="Arial Narrow"/>
                <w:color w:val="000000"/>
              </w:rPr>
              <w:t>)</w:t>
            </w:r>
          </w:p>
        </w:tc>
        <w:tc>
          <w:tcPr>
            <w:tcW w:w="1728" w:type="dxa"/>
            <w:vAlign w:val="center"/>
          </w:tcPr>
          <w:p w14:paraId="018BFDBE" w14:textId="77777777" w:rsidR="00723A0B" w:rsidRPr="008F570C" w:rsidRDefault="00723A0B"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DD4302" w:rsidRPr="008F570C" w14:paraId="018BFDD6" w14:textId="77777777">
        <w:trPr>
          <w:trHeight w:val="312"/>
        </w:trPr>
        <w:tc>
          <w:tcPr>
            <w:tcW w:w="2518" w:type="dxa"/>
            <w:vMerge w:val="restart"/>
          </w:tcPr>
          <w:p w14:paraId="018BFDC0" w14:textId="77777777" w:rsidR="00DD4302" w:rsidRPr="008F570C" w:rsidRDefault="00DD4302" w:rsidP="0005312C">
            <w:pPr>
              <w:spacing w:line="216" w:lineRule="auto"/>
              <w:jc w:val="left"/>
              <w:rPr>
                <w:rFonts w:ascii="Arial Narrow" w:hAnsi="Arial Narrow" w:cs="Arial Narrow"/>
                <w:color w:val="000000"/>
                <w:sz w:val="22"/>
                <w:szCs w:val="22"/>
              </w:rPr>
            </w:pPr>
          </w:p>
          <w:p w14:paraId="018BFDC1" w14:textId="77777777" w:rsidR="00DD4302" w:rsidRPr="008F570C" w:rsidRDefault="00DD4302" w:rsidP="0005312C">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1.2</w:t>
            </w:r>
          </w:p>
          <w:p w14:paraId="018BFDC2" w14:textId="77777777" w:rsidR="00DD4302" w:rsidRPr="008F570C" w:rsidRDefault="00DD4302" w:rsidP="00FB5B51">
            <w:pPr>
              <w:spacing w:line="216" w:lineRule="auto"/>
              <w:jc w:val="left"/>
              <w:rPr>
                <w:rFonts w:ascii="Arial Narrow" w:hAnsi="Arial Narrow" w:cs="Arial Narrow"/>
                <w:color w:val="000000"/>
              </w:rPr>
            </w:pPr>
            <w:r>
              <w:t xml:space="preserve">Compare and contrast lean production and improvement methods currently employed within </w:t>
            </w:r>
            <w:r>
              <w:lastRenderedPageBreak/>
              <w:t>the organisation</w:t>
            </w:r>
          </w:p>
        </w:tc>
        <w:tc>
          <w:tcPr>
            <w:tcW w:w="2504" w:type="dxa"/>
            <w:gridSpan w:val="2"/>
          </w:tcPr>
          <w:p w14:paraId="018BFDC3" w14:textId="77777777" w:rsidR="00DD4302" w:rsidRDefault="00DD4302">
            <w:pPr>
              <w:jc w:val="center"/>
              <w:rPr>
                <w:rFonts w:ascii="Arial Narrow" w:hAnsi="Arial Narrow" w:cs="Arial Narrow"/>
                <w:color w:val="000000"/>
                <w:sz w:val="22"/>
                <w:szCs w:val="22"/>
              </w:rPr>
            </w:pPr>
            <w:r>
              <w:rPr>
                <w:rFonts w:ascii="Arial Narrow" w:hAnsi="Arial Narrow" w:cs="Arial Narrow"/>
                <w:b/>
                <w:bCs/>
                <w:color w:val="000000"/>
              </w:rPr>
              <w:lastRenderedPageBreak/>
              <w:t>Referral [</w:t>
            </w:r>
            <w:r>
              <w:rPr>
                <w:rFonts w:ascii="Arial Narrow" w:hAnsi="Arial Narrow" w:cs="Arial Narrow"/>
                <w:b/>
                <w:bCs/>
                <w:i/>
                <w:iCs/>
                <w:color w:val="000000"/>
              </w:rPr>
              <w:t>7/28</w:t>
            </w:r>
            <w:r>
              <w:rPr>
                <w:rFonts w:ascii="Arial Narrow" w:hAnsi="Arial Narrow" w:cs="Arial Narrow"/>
                <w:b/>
                <w:bCs/>
                <w:color w:val="000000"/>
              </w:rPr>
              <w:t>]</w:t>
            </w:r>
          </w:p>
        </w:tc>
        <w:tc>
          <w:tcPr>
            <w:tcW w:w="2504" w:type="dxa"/>
            <w:gridSpan w:val="3"/>
          </w:tcPr>
          <w:p w14:paraId="018BFDC4" w14:textId="77777777" w:rsidR="00DD4302" w:rsidRDefault="00DD4302">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14/28</w:t>
            </w:r>
            <w:r>
              <w:rPr>
                <w:rFonts w:ascii="Arial Narrow" w:hAnsi="Arial Narrow" w:cs="Arial Narrow"/>
                <w:b/>
                <w:bCs/>
                <w:color w:val="000000"/>
              </w:rPr>
              <w:t>]</w:t>
            </w:r>
          </w:p>
        </w:tc>
        <w:tc>
          <w:tcPr>
            <w:tcW w:w="2505" w:type="dxa"/>
            <w:gridSpan w:val="4"/>
          </w:tcPr>
          <w:p w14:paraId="018BFDC5" w14:textId="77777777" w:rsidR="00DD4302" w:rsidRDefault="00DD4302">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21/28</w:t>
            </w:r>
            <w:r>
              <w:rPr>
                <w:rFonts w:ascii="Arial Narrow" w:hAnsi="Arial Narrow" w:cs="Arial Narrow"/>
                <w:b/>
                <w:bCs/>
                <w:color w:val="000000"/>
              </w:rPr>
              <w:t>]</w:t>
            </w:r>
          </w:p>
        </w:tc>
        <w:tc>
          <w:tcPr>
            <w:tcW w:w="3145" w:type="dxa"/>
            <w:gridSpan w:val="3"/>
            <w:vMerge w:val="restart"/>
            <w:vAlign w:val="center"/>
          </w:tcPr>
          <w:p w14:paraId="018BFDC6" w14:textId="77777777" w:rsidR="00DD4302" w:rsidRPr="008F570C" w:rsidRDefault="00DD4302" w:rsidP="0005312C">
            <w:pPr>
              <w:spacing w:line="216" w:lineRule="auto"/>
              <w:jc w:val="center"/>
              <w:rPr>
                <w:rFonts w:ascii="Arial Narrow" w:hAnsi="Arial Narrow" w:cs="Arial Narrow"/>
                <w:b/>
                <w:bCs/>
                <w:color w:val="000000"/>
                <w:sz w:val="18"/>
                <w:szCs w:val="18"/>
              </w:rPr>
            </w:pPr>
          </w:p>
          <w:p w14:paraId="018BFDC7" w14:textId="77777777" w:rsidR="00DD4302" w:rsidRPr="008F570C" w:rsidRDefault="00DD4302" w:rsidP="0005312C">
            <w:pPr>
              <w:spacing w:line="216" w:lineRule="auto"/>
              <w:jc w:val="center"/>
              <w:rPr>
                <w:rFonts w:ascii="Arial Narrow" w:hAnsi="Arial Narrow" w:cs="Arial Narrow"/>
                <w:b/>
                <w:bCs/>
                <w:color w:val="000000"/>
                <w:sz w:val="18"/>
                <w:szCs w:val="18"/>
              </w:rPr>
            </w:pPr>
          </w:p>
          <w:p w14:paraId="018BFDC8" w14:textId="77777777" w:rsidR="00DD4302" w:rsidRPr="008F570C" w:rsidRDefault="00DD4302" w:rsidP="0005312C">
            <w:pPr>
              <w:spacing w:line="216" w:lineRule="auto"/>
              <w:jc w:val="center"/>
              <w:rPr>
                <w:rFonts w:ascii="Arial Narrow" w:hAnsi="Arial Narrow" w:cs="Arial Narrow"/>
                <w:b/>
                <w:bCs/>
                <w:color w:val="000000"/>
                <w:sz w:val="18"/>
                <w:szCs w:val="18"/>
              </w:rPr>
            </w:pPr>
          </w:p>
          <w:p w14:paraId="018BFDC9" w14:textId="77777777" w:rsidR="00DD4302" w:rsidRPr="008F570C" w:rsidRDefault="00DD4302" w:rsidP="0005312C">
            <w:pPr>
              <w:spacing w:line="216" w:lineRule="auto"/>
              <w:jc w:val="center"/>
              <w:rPr>
                <w:rFonts w:ascii="Arial Narrow" w:hAnsi="Arial Narrow" w:cs="Arial Narrow"/>
                <w:b/>
                <w:bCs/>
                <w:color w:val="000000"/>
                <w:sz w:val="18"/>
                <w:szCs w:val="18"/>
              </w:rPr>
            </w:pPr>
          </w:p>
          <w:p w14:paraId="018BFDCA" w14:textId="77777777" w:rsidR="00DD4302" w:rsidRDefault="00DD4302" w:rsidP="0005312C">
            <w:pPr>
              <w:spacing w:line="216" w:lineRule="auto"/>
              <w:jc w:val="center"/>
              <w:rPr>
                <w:rFonts w:ascii="Arial Narrow" w:hAnsi="Arial Narrow" w:cs="Arial Narrow"/>
                <w:b/>
                <w:bCs/>
                <w:color w:val="000000"/>
                <w:sz w:val="18"/>
                <w:szCs w:val="18"/>
              </w:rPr>
            </w:pPr>
          </w:p>
          <w:p w14:paraId="018BFDCB" w14:textId="77777777" w:rsidR="00DD4302" w:rsidRDefault="00DD4302" w:rsidP="0005312C">
            <w:pPr>
              <w:spacing w:line="216" w:lineRule="auto"/>
              <w:jc w:val="center"/>
              <w:rPr>
                <w:rFonts w:ascii="Arial Narrow" w:hAnsi="Arial Narrow" w:cs="Arial Narrow"/>
                <w:b/>
                <w:bCs/>
                <w:color w:val="000000"/>
                <w:sz w:val="18"/>
                <w:szCs w:val="18"/>
              </w:rPr>
            </w:pPr>
          </w:p>
          <w:p w14:paraId="018BFDCC" w14:textId="77777777" w:rsidR="00DD4302" w:rsidRDefault="00DD4302" w:rsidP="0005312C">
            <w:pPr>
              <w:spacing w:line="216" w:lineRule="auto"/>
              <w:jc w:val="center"/>
              <w:rPr>
                <w:rFonts w:ascii="Arial Narrow" w:hAnsi="Arial Narrow" w:cs="Arial Narrow"/>
                <w:b/>
                <w:bCs/>
                <w:color w:val="000000"/>
                <w:sz w:val="18"/>
                <w:szCs w:val="18"/>
              </w:rPr>
            </w:pPr>
          </w:p>
          <w:p w14:paraId="018BFDCD" w14:textId="77777777" w:rsidR="00DD4302" w:rsidRDefault="00DD4302" w:rsidP="0005312C">
            <w:pPr>
              <w:spacing w:line="216" w:lineRule="auto"/>
              <w:jc w:val="center"/>
              <w:rPr>
                <w:rFonts w:ascii="Arial Narrow" w:hAnsi="Arial Narrow" w:cs="Arial Narrow"/>
                <w:b/>
                <w:bCs/>
                <w:color w:val="000000"/>
                <w:sz w:val="18"/>
                <w:szCs w:val="18"/>
              </w:rPr>
            </w:pPr>
          </w:p>
          <w:p w14:paraId="018BFDCE" w14:textId="77777777" w:rsidR="00DD4302" w:rsidRDefault="00DD4302" w:rsidP="0005312C">
            <w:pPr>
              <w:spacing w:line="216" w:lineRule="auto"/>
              <w:jc w:val="center"/>
              <w:rPr>
                <w:rFonts w:ascii="Arial Narrow" w:hAnsi="Arial Narrow" w:cs="Arial Narrow"/>
                <w:b/>
                <w:bCs/>
                <w:color w:val="000000"/>
                <w:sz w:val="18"/>
                <w:szCs w:val="18"/>
              </w:rPr>
            </w:pPr>
          </w:p>
          <w:p w14:paraId="018BFDCF" w14:textId="77777777" w:rsidR="00DD4302" w:rsidRDefault="00DD4302" w:rsidP="0005312C">
            <w:pPr>
              <w:spacing w:line="216" w:lineRule="auto"/>
              <w:jc w:val="center"/>
              <w:rPr>
                <w:rFonts w:ascii="Arial Narrow" w:hAnsi="Arial Narrow" w:cs="Arial Narrow"/>
                <w:b/>
                <w:bCs/>
                <w:color w:val="000000"/>
                <w:sz w:val="18"/>
                <w:szCs w:val="18"/>
              </w:rPr>
            </w:pPr>
          </w:p>
          <w:p w14:paraId="018BFDD0" w14:textId="77777777" w:rsidR="00DD4302" w:rsidRDefault="00DD4302" w:rsidP="0005312C">
            <w:pPr>
              <w:spacing w:line="216" w:lineRule="auto"/>
              <w:jc w:val="center"/>
              <w:rPr>
                <w:rFonts w:ascii="Arial Narrow" w:hAnsi="Arial Narrow" w:cs="Arial Narrow"/>
                <w:b/>
                <w:bCs/>
                <w:color w:val="000000"/>
                <w:sz w:val="18"/>
                <w:szCs w:val="18"/>
              </w:rPr>
            </w:pPr>
          </w:p>
          <w:p w14:paraId="018BFDD1" w14:textId="77777777" w:rsidR="00DD4302" w:rsidRDefault="00DD4302" w:rsidP="0005312C">
            <w:pPr>
              <w:spacing w:line="216" w:lineRule="auto"/>
              <w:jc w:val="center"/>
              <w:rPr>
                <w:rFonts w:ascii="Arial Narrow" w:hAnsi="Arial Narrow" w:cs="Arial Narrow"/>
                <w:b/>
                <w:bCs/>
                <w:color w:val="000000"/>
                <w:sz w:val="18"/>
                <w:szCs w:val="18"/>
              </w:rPr>
            </w:pPr>
          </w:p>
          <w:p w14:paraId="018BFDD2" w14:textId="77777777" w:rsidR="00DD4302" w:rsidRDefault="00DD4302" w:rsidP="0005312C">
            <w:pPr>
              <w:spacing w:line="216" w:lineRule="auto"/>
              <w:jc w:val="center"/>
              <w:rPr>
                <w:rFonts w:ascii="Arial Narrow" w:hAnsi="Arial Narrow" w:cs="Arial Narrow"/>
                <w:b/>
                <w:bCs/>
                <w:color w:val="000000"/>
                <w:sz w:val="18"/>
                <w:szCs w:val="18"/>
              </w:rPr>
            </w:pPr>
          </w:p>
          <w:p w14:paraId="018BFDD3" w14:textId="77777777" w:rsidR="00DD4302" w:rsidRDefault="00DD4302" w:rsidP="0005312C">
            <w:pPr>
              <w:spacing w:line="216" w:lineRule="auto"/>
              <w:jc w:val="center"/>
              <w:rPr>
                <w:rFonts w:ascii="Arial Narrow" w:hAnsi="Arial Narrow" w:cs="Arial Narrow"/>
                <w:b/>
                <w:bCs/>
                <w:color w:val="000000"/>
                <w:sz w:val="18"/>
                <w:szCs w:val="18"/>
              </w:rPr>
            </w:pPr>
          </w:p>
          <w:p w14:paraId="018BFDD4" w14:textId="77777777" w:rsidR="00DD4302" w:rsidRPr="008F570C" w:rsidRDefault="00DD4302" w:rsidP="0005312C">
            <w:pPr>
              <w:spacing w:line="216" w:lineRule="auto"/>
              <w:jc w:val="center"/>
              <w:rPr>
                <w:rFonts w:ascii="Arial Narrow" w:hAnsi="Arial Narrow" w:cs="Arial Narrow"/>
                <w:b/>
                <w:bCs/>
                <w:color w:val="000000"/>
                <w:sz w:val="18"/>
                <w:szCs w:val="18"/>
              </w:rPr>
            </w:pPr>
          </w:p>
          <w:p w14:paraId="018BFDD5" w14:textId="77777777" w:rsidR="00DD4302" w:rsidRPr="008F570C" w:rsidRDefault="00DD4302" w:rsidP="0005312C">
            <w:pPr>
              <w:spacing w:line="216" w:lineRule="auto"/>
              <w:jc w:val="center"/>
              <w:rPr>
                <w:rFonts w:ascii="Arial Narrow" w:hAnsi="Arial Narrow" w:cs="Arial Narrow"/>
                <w:b/>
                <w:bCs/>
                <w:color w:val="000000"/>
                <w:sz w:val="18"/>
                <w:szCs w:val="18"/>
              </w:rPr>
            </w:pPr>
          </w:p>
        </w:tc>
      </w:tr>
      <w:tr w:rsidR="00DD4302" w:rsidRPr="008F570C" w14:paraId="018BFDDF" w14:textId="77777777">
        <w:trPr>
          <w:trHeight w:val="312"/>
        </w:trPr>
        <w:tc>
          <w:tcPr>
            <w:tcW w:w="2518" w:type="dxa"/>
            <w:vMerge/>
          </w:tcPr>
          <w:p w14:paraId="018BFDD7" w14:textId="77777777" w:rsidR="00DD4302" w:rsidRPr="008F570C" w:rsidRDefault="00DD4302" w:rsidP="00A50601">
            <w:pPr>
              <w:numPr>
                <w:ilvl w:val="0"/>
                <w:numId w:val="3"/>
              </w:numPr>
              <w:tabs>
                <w:tab w:val="clear" w:pos="720"/>
                <w:tab w:val="num" w:pos="284"/>
              </w:tabs>
              <w:spacing w:line="216" w:lineRule="auto"/>
              <w:ind w:left="340" w:hanging="340"/>
              <w:jc w:val="left"/>
              <w:rPr>
                <w:rFonts w:ascii="Arial Narrow" w:hAnsi="Arial Narrow" w:cs="Arial Narrow"/>
                <w:color w:val="000000"/>
                <w:sz w:val="18"/>
                <w:szCs w:val="18"/>
              </w:rPr>
            </w:pPr>
          </w:p>
        </w:tc>
        <w:tc>
          <w:tcPr>
            <w:tcW w:w="2504" w:type="dxa"/>
            <w:gridSpan w:val="2"/>
            <w:vMerge w:val="restart"/>
          </w:tcPr>
          <w:p w14:paraId="018BFDD8" w14:textId="77777777" w:rsidR="00DD4302" w:rsidRDefault="00DD4302" w:rsidP="00796496">
            <w:pPr>
              <w:numPr>
                <w:ilvl w:val="0"/>
                <w:numId w:val="3"/>
              </w:numPr>
              <w:rPr>
                <w:sz w:val="16"/>
                <w:szCs w:val="16"/>
              </w:rPr>
            </w:pPr>
            <w:r>
              <w:rPr>
                <w:sz w:val="16"/>
                <w:szCs w:val="16"/>
              </w:rPr>
              <w:t>L</w:t>
            </w:r>
            <w:r w:rsidRPr="00E7458A">
              <w:rPr>
                <w:sz w:val="16"/>
                <w:szCs w:val="16"/>
              </w:rPr>
              <w:t>ean production and improvement methods currently em</w:t>
            </w:r>
            <w:r>
              <w:rPr>
                <w:sz w:val="16"/>
                <w:szCs w:val="16"/>
              </w:rPr>
              <w:t xml:space="preserve">ployed within the </w:t>
            </w:r>
            <w:r>
              <w:rPr>
                <w:sz w:val="16"/>
                <w:szCs w:val="16"/>
              </w:rPr>
              <w:lastRenderedPageBreak/>
              <w:t xml:space="preserve">organisation are not compared and contrasted, or are compared and contrasted incorrectly or inappropriately, or are merely listed or described </w:t>
            </w:r>
            <w:r w:rsidRPr="00307713">
              <w:rPr>
                <w:sz w:val="16"/>
                <w:szCs w:val="16"/>
              </w:rPr>
              <w:t xml:space="preserve">with </w:t>
            </w:r>
            <w:r>
              <w:rPr>
                <w:sz w:val="16"/>
                <w:szCs w:val="16"/>
              </w:rPr>
              <w:t>no descriptions or assessment to compare and contrast</w:t>
            </w:r>
            <w:r w:rsidRPr="00307713">
              <w:rPr>
                <w:sz w:val="16"/>
                <w:szCs w:val="16"/>
              </w:rPr>
              <w:t xml:space="preserve"> their relative features or effectiveness</w:t>
            </w:r>
          </w:p>
          <w:p w14:paraId="018BFDD9" w14:textId="77777777" w:rsidR="00DD4302" w:rsidRPr="008F570C" w:rsidRDefault="00DD4302" w:rsidP="00796496">
            <w:pPr>
              <w:tabs>
                <w:tab w:val="left" w:pos="34"/>
              </w:tabs>
              <w:spacing w:line="216" w:lineRule="auto"/>
              <w:ind w:left="360"/>
              <w:jc w:val="left"/>
              <w:rPr>
                <w:rFonts w:ascii="Arial Narrow" w:hAnsi="Arial Narrow" w:cs="Arial Narrow"/>
                <w:color w:val="000000"/>
                <w:sz w:val="18"/>
                <w:szCs w:val="18"/>
              </w:rPr>
            </w:pPr>
          </w:p>
        </w:tc>
        <w:tc>
          <w:tcPr>
            <w:tcW w:w="2504" w:type="dxa"/>
            <w:gridSpan w:val="3"/>
            <w:vMerge w:val="restart"/>
          </w:tcPr>
          <w:p w14:paraId="018BFDDA" w14:textId="77777777" w:rsidR="00DD4302" w:rsidRDefault="00DD4302" w:rsidP="00796496">
            <w:pPr>
              <w:numPr>
                <w:ilvl w:val="0"/>
                <w:numId w:val="6"/>
              </w:numPr>
              <w:rPr>
                <w:sz w:val="16"/>
                <w:szCs w:val="16"/>
              </w:rPr>
            </w:pPr>
            <w:r>
              <w:rPr>
                <w:sz w:val="16"/>
                <w:szCs w:val="16"/>
              </w:rPr>
              <w:lastRenderedPageBreak/>
              <w:t>The features and effectiveness of l</w:t>
            </w:r>
            <w:r w:rsidRPr="00E7458A">
              <w:rPr>
                <w:sz w:val="16"/>
                <w:szCs w:val="16"/>
              </w:rPr>
              <w:t>ean production and improvement methods currently em</w:t>
            </w:r>
            <w:r>
              <w:rPr>
                <w:sz w:val="16"/>
                <w:szCs w:val="16"/>
              </w:rPr>
              <w:t xml:space="preserve">ployed within </w:t>
            </w:r>
            <w:r>
              <w:rPr>
                <w:sz w:val="16"/>
                <w:szCs w:val="16"/>
              </w:rPr>
              <w:lastRenderedPageBreak/>
              <w:t>the organisation are described and a limited assessment made to compare and contrast the relative merits of the methods</w:t>
            </w:r>
          </w:p>
          <w:p w14:paraId="018BFDDB" w14:textId="77777777" w:rsidR="00DD4302" w:rsidRPr="008F570C" w:rsidRDefault="00DD4302" w:rsidP="00796496">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18BFDDC" w14:textId="77777777" w:rsidR="00DD4302" w:rsidRDefault="00DD4302" w:rsidP="00796496">
            <w:pPr>
              <w:numPr>
                <w:ilvl w:val="0"/>
                <w:numId w:val="6"/>
              </w:numPr>
              <w:rPr>
                <w:sz w:val="16"/>
                <w:szCs w:val="16"/>
              </w:rPr>
            </w:pPr>
            <w:r>
              <w:rPr>
                <w:sz w:val="16"/>
                <w:szCs w:val="16"/>
              </w:rPr>
              <w:lastRenderedPageBreak/>
              <w:t>The features and effectiveness of l</w:t>
            </w:r>
            <w:r w:rsidRPr="00E7458A">
              <w:rPr>
                <w:sz w:val="16"/>
                <w:szCs w:val="16"/>
              </w:rPr>
              <w:t>ean production and improvement methods currently em</w:t>
            </w:r>
            <w:r>
              <w:rPr>
                <w:sz w:val="16"/>
                <w:szCs w:val="16"/>
              </w:rPr>
              <w:t xml:space="preserve">ployed within </w:t>
            </w:r>
            <w:r>
              <w:rPr>
                <w:sz w:val="16"/>
                <w:szCs w:val="16"/>
              </w:rPr>
              <w:lastRenderedPageBreak/>
              <w:t>the organisation are described and a full assessment made to compare and contrast the relative merits of the methods</w:t>
            </w:r>
          </w:p>
          <w:p w14:paraId="018BFDDD" w14:textId="77777777" w:rsidR="00DD4302" w:rsidRPr="008F570C" w:rsidRDefault="00DD4302" w:rsidP="0079649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18BFDDE" w14:textId="77777777" w:rsidR="00DD4302" w:rsidRPr="008F570C" w:rsidRDefault="00DD4302" w:rsidP="0005312C">
            <w:pPr>
              <w:spacing w:line="216" w:lineRule="auto"/>
              <w:jc w:val="center"/>
              <w:rPr>
                <w:rFonts w:ascii="Arial Narrow" w:hAnsi="Arial Narrow" w:cs="Arial Narrow"/>
                <w:b/>
                <w:bCs/>
                <w:color w:val="000000"/>
                <w:sz w:val="18"/>
                <w:szCs w:val="18"/>
              </w:rPr>
            </w:pPr>
          </w:p>
        </w:tc>
      </w:tr>
      <w:tr w:rsidR="00DD4302" w:rsidRPr="008F570C" w14:paraId="018BFDE7" w14:textId="77777777">
        <w:trPr>
          <w:trHeight w:val="312"/>
        </w:trPr>
        <w:tc>
          <w:tcPr>
            <w:tcW w:w="2518" w:type="dxa"/>
            <w:vMerge/>
          </w:tcPr>
          <w:p w14:paraId="018BFDE0" w14:textId="77777777" w:rsidR="00DD4302" w:rsidRPr="008F570C" w:rsidRDefault="00DD4302" w:rsidP="0005312C">
            <w:pPr>
              <w:spacing w:line="216" w:lineRule="auto"/>
              <w:jc w:val="left"/>
              <w:rPr>
                <w:rFonts w:ascii="Arial Narrow" w:hAnsi="Arial Narrow" w:cs="Arial Narrow"/>
                <w:color w:val="000000"/>
                <w:sz w:val="22"/>
                <w:szCs w:val="22"/>
              </w:rPr>
            </w:pPr>
          </w:p>
        </w:tc>
        <w:tc>
          <w:tcPr>
            <w:tcW w:w="2504" w:type="dxa"/>
            <w:gridSpan w:val="2"/>
            <w:vMerge/>
          </w:tcPr>
          <w:p w14:paraId="018BFDE1" w14:textId="77777777" w:rsidR="00DD4302" w:rsidRPr="008F570C" w:rsidRDefault="00DD43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18BFDE2" w14:textId="77777777" w:rsidR="00DD4302" w:rsidRPr="008F570C" w:rsidRDefault="00DD43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18BFDE3" w14:textId="77777777" w:rsidR="00DD4302" w:rsidRPr="008F570C" w:rsidRDefault="00DD4302"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18BFDE4" w14:textId="77777777" w:rsidR="00DD4302" w:rsidRPr="008F570C" w:rsidRDefault="00DD4302" w:rsidP="0005312C">
            <w:pPr>
              <w:spacing w:line="216" w:lineRule="auto"/>
              <w:jc w:val="center"/>
              <w:rPr>
                <w:rFonts w:ascii="Arial Narrow" w:hAnsi="Arial Narrow" w:cs="Arial Narrow"/>
                <w:color w:val="000000"/>
              </w:rPr>
            </w:pPr>
            <w:r>
              <w:rPr>
                <w:rFonts w:ascii="Arial Narrow" w:hAnsi="Arial Narrow" w:cs="Arial Narrow"/>
                <w:color w:val="000000"/>
              </w:rPr>
              <w:t>/ 28</w:t>
            </w:r>
          </w:p>
          <w:p w14:paraId="018BFDE5" w14:textId="77777777" w:rsidR="00DD4302" w:rsidRPr="008F570C" w:rsidRDefault="00DD4302" w:rsidP="0005312C">
            <w:pPr>
              <w:spacing w:line="216" w:lineRule="auto"/>
              <w:jc w:val="center"/>
              <w:rPr>
                <w:rFonts w:ascii="Arial Narrow" w:hAnsi="Arial Narrow" w:cs="Arial Narrow"/>
                <w:color w:val="000000"/>
              </w:rPr>
            </w:pPr>
            <w:r>
              <w:rPr>
                <w:rFonts w:ascii="Arial Narrow" w:hAnsi="Arial Narrow" w:cs="Arial Narrow"/>
                <w:color w:val="000000"/>
              </w:rPr>
              <w:t>(min. of 14</w:t>
            </w:r>
            <w:r w:rsidRPr="008F570C">
              <w:rPr>
                <w:rFonts w:ascii="Arial Narrow" w:hAnsi="Arial Narrow" w:cs="Arial Narrow"/>
                <w:color w:val="000000"/>
              </w:rPr>
              <w:t>)</w:t>
            </w:r>
          </w:p>
        </w:tc>
        <w:tc>
          <w:tcPr>
            <w:tcW w:w="1728" w:type="dxa"/>
            <w:vAlign w:val="center"/>
          </w:tcPr>
          <w:p w14:paraId="018BFDE6" w14:textId="77777777" w:rsidR="00DD4302" w:rsidRPr="008F570C" w:rsidRDefault="00DD4302"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611975" w:rsidRPr="008F570C" w14:paraId="018BFDEC" w14:textId="77777777">
        <w:trPr>
          <w:trHeight w:val="312"/>
        </w:trPr>
        <w:tc>
          <w:tcPr>
            <w:tcW w:w="6588" w:type="dxa"/>
            <w:gridSpan w:val="5"/>
          </w:tcPr>
          <w:p w14:paraId="018BFDE8" w14:textId="77777777" w:rsidR="00611975" w:rsidRPr="008F570C" w:rsidRDefault="00FB5B51" w:rsidP="00611975">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611975" w:rsidRPr="008F570C">
              <w:rPr>
                <w:rFonts w:ascii="Arial Narrow" w:hAnsi="Arial Narrow" w:cs="Arial Narrow"/>
                <w:b/>
                <w:bCs/>
                <w:color w:val="000000"/>
              </w:rPr>
              <w:t xml:space="preserve"> comments </w:t>
            </w:r>
            <w:r w:rsidR="00611975" w:rsidRPr="008F570C">
              <w:rPr>
                <w:rFonts w:ascii="Arial Narrow" w:hAnsi="Arial Narrow" w:cs="Arial Narrow"/>
                <w:color w:val="000000"/>
              </w:rPr>
              <w:t>(optional):</w:t>
            </w:r>
          </w:p>
        </w:tc>
        <w:tc>
          <w:tcPr>
            <w:tcW w:w="6588" w:type="dxa"/>
            <w:gridSpan w:val="8"/>
          </w:tcPr>
          <w:p w14:paraId="018BFDE9" w14:textId="77777777" w:rsidR="00F10FED" w:rsidRPr="008F570C" w:rsidRDefault="00F10FED"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w:t>
            </w:r>
            <w:r w:rsidR="00611975" w:rsidRPr="008F570C">
              <w:rPr>
                <w:rFonts w:ascii="Arial Narrow" w:hAnsi="Arial Narrow" w:cs="Arial Narrow"/>
                <w:b/>
                <w:bCs/>
                <w:color w:val="000000"/>
              </w:rPr>
              <w:t xml:space="preserve">comments </w:t>
            </w:r>
            <w:r w:rsidR="00611975" w:rsidRPr="008F570C">
              <w:rPr>
                <w:rFonts w:ascii="Arial Narrow" w:hAnsi="Arial Narrow" w:cs="Arial Narrow"/>
                <w:color w:val="000000"/>
              </w:rPr>
              <w:t>(optional):</w:t>
            </w:r>
          </w:p>
          <w:p w14:paraId="018BFDEA" w14:textId="77777777" w:rsidR="00F10FED" w:rsidRPr="008F570C" w:rsidRDefault="00F10FED" w:rsidP="0005312C">
            <w:pPr>
              <w:spacing w:line="216" w:lineRule="auto"/>
              <w:jc w:val="left"/>
              <w:rPr>
                <w:rFonts w:ascii="Arial Narrow" w:hAnsi="Arial Narrow" w:cs="Arial Narrow"/>
                <w:color w:val="000000"/>
              </w:rPr>
            </w:pPr>
          </w:p>
          <w:p w14:paraId="018BFDEB" w14:textId="77777777" w:rsidR="00F10FED" w:rsidRPr="008F570C" w:rsidRDefault="00F10FED" w:rsidP="0005312C">
            <w:pPr>
              <w:spacing w:line="216" w:lineRule="auto"/>
              <w:jc w:val="left"/>
              <w:rPr>
                <w:rFonts w:ascii="Arial Narrow" w:hAnsi="Arial Narrow" w:cs="Arial Narrow"/>
                <w:b/>
                <w:bCs/>
                <w:color w:val="000000"/>
              </w:rPr>
            </w:pPr>
          </w:p>
        </w:tc>
      </w:tr>
      <w:tr w:rsidR="00F10FED" w:rsidRPr="008F570C" w14:paraId="018BFDEE" w14:textId="77777777">
        <w:trPr>
          <w:trHeight w:val="312"/>
        </w:trPr>
        <w:tc>
          <w:tcPr>
            <w:tcW w:w="13176" w:type="dxa"/>
            <w:gridSpan w:val="13"/>
            <w:shd w:val="clear" w:color="auto" w:fill="E0E0E0"/>
          </w:tcPr>
          <w:p w14:paraId="018BFDED" w14:textId="77777777" w:rsidR="00F10FED" w:rsidRPr="008F570C" w:rsidRDefault="00F10FED" w:rsidP="00F10FED">
            <w:pPr>
              <w:spacing w:before="120" w:after="120"/>
              <w:jc w:val="left"/>
              <w:rPr>
                <w:rFonts w:ascii="Arial Narrow" w:hAnsi="Arial Narrow" w:cs="Arial Narrow"/>
                <w:b/>
                <w:bCs/>
                <w:color w:val="000000"/>
              </w:rPr>
            </w:pPr>
            <w:r w:rsidRPr="008F570C">
              <w:rPr>
                <w:rFonts w:ascii="Arial Narrow" w:hAnsi="Arial Narrow" w:cs="Arial Narrow"/>
                <w:b/>
                <w:bCs/>
                <w:color w:val="000000"/>
              </w:rPr>
              <w:t xml:space="preserve">Learning Outcome / Section 2:  </w:t>
            </w:r>
            <w:r w:rsidR="00B965A1" w:rsidRPr="00B965A1">
              <w:rPr>
                <w:rFonts w:ascii="Arial Narrow" w:hAnsi="Arial Narrow" w:cs="Arial Narrow"/>
                <w:color w:val="000000"/>
              </w:rPr>
              <w:t xml:space="preserve">Understand how to develop a service improvement project using lean production and improvement methodologies </w:t>
            </w:r>
          </w:p>
        </w:tc>
      </w:tr>
      <w:tr w:rsidR="00F10FED" w:rsidRPr="008F570C" w14:paraId="018BFDF4" w14:textId="77777777">
        <w:trPr>
          <w:trHeight w:val="312"/>
        </w:trPr>
        <w:tc>
          <w:tcPr>
            <w:tcW w:w="2518" w:type="dxa"/>
            <w:vAlign w:val="center"/>
          </w:tcPr>
          <w:p w14:paraId="018BFDEF" w14:textId="77777777" w:rsidR="00F10FED" w:rsidRPr="008F570C" w:rsidRDefault="00F10FED" w:rsidP="0005312C">
            <w:pPr>
              <w:jc w:val="left"/>
              <w:rPr>
                <w:rFonts w:ascii="Arial Narrow" w:hAnsi="Arial Narrow" w:cs="Arial Narrow"/>
                <w:b/>
                <w:bCs/>
                <w:color w:val="000000"/>
                <w:sz w:val="22"/>
                <w:szCs w:val="22"/>
              </w:rPr>
            </w:pPr>
            <w:r w:rsidRPr="008F570C">
              <w:rPr>
                <w:rFonts w:ascii="Arial Narrow" w:hAnsi="Arial Narrow" w:cs="Arial Narrow"/>
                <w:b/>
                <w:bCs/>
                <w:color w:val="000000"/>
                <w:sz w:val="22"/>
                <w:szCs w:val="22"/>
              </w:rPr>
              <w:t>Assessment Criteria (AC)</w:t>
            </w:r>
          </w:p>
        </w:tc>
        <w:tc>
          <w:tcPr>
            <w:tcW w:w="7513" w:type="dxa"/>
            <w:gridSpan w:val="9"/>
            <w:vAlign w:val="center"/>
          </w:tcPr>
          <w:p w14:paraId="018BFDF0"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Sufficiency Descriptors</w:t>
            </w:r>
          </w:p>
          <w:p w14:paraId="018BFDF1" w14:textId="77777777" w:rsidR="00F10FED" w:rsidRPr="008F570C" w:rsidRDefault="00F10FED" w:rsidP="0005312C">
            <w:pPr>
              <w:spacing w:line="216" w:lineRule="auto"/>
              <w:jc w:val="center"/>
              <w:rPr>
                <w:rFonts w:ascii="Arial Narrow" w:hAnsi="Arial Narrow" w:cs="Arial Narrow"/>
                <w:i/>
                <w:iCs/>
                <w:color w:val="000000"/>
              </w:rPr>
            </w:pPr>
            <w:r w:rsidRPr="008F570C">
              <w:rPr>
                <w:rFonts w:ascii="Arial Narrow" w:hAnsi="Arial Narrow" w:cs="Arial Narrow"/>
                <w:i/>
                <w:iCs/>
                <w:color w:val="000000"/>
                <w:sz w:val="16"/>
                <w:szCs w:val="16"/>
              </w:rPr>
              <w:t>[Typical standard that , if replicated across the whole submission, would produce a referral, borderline pass or good pass result]</w:t>
            </w:r>
          </w:p>
        </w:tc>
        <w:tc>
          <w:tcPr>
            <w:tcW w:w="3145" w:type="dxa"/>
            <w:gridSpan w:val="3"/>
            <w:vAlign w:val="center"/>
          </w:tcPr>
          <w:p w14:paraId="018BFDF2" w14:textId="77777777" w:rsidR="00F10FED" w:rsidRPr="008F570C" w:rsidRDefault="00F10FED" w:rsidP="0005312C">
            <w:pPr>
              <w:spacing w:line="216" w:lineRule="auto"/>
              <w:jc w:val="center"/>
              <w:rPr>
                <w:rFonts w:ascii="Arial Narrow" w:hAnsi="Arial Narrow" w:cs="Arial Narrow"/>
                <w:b/>
                <w:bCs/>
                <w:color w:val="000000"/>
                <w:sz w:val="22"/>
                <w:szCs w:val="22"/>
              </w:rPr>
            </w:pPr>
            <w:r w:rsidRPr="008F570C">
              <w:rPr>
                <w:rFonts w:ascii="Arial Narrow" w:hAnsi="Arial Narrow" w:cs="Arial Narrow"/>
                <w:b/>
                <w:bCs/>
                <w:color w:val="000000"/>
                <w:sz w:val="22"/>
                <w:szCs w:val="22"/>
              </w:rPr>
              <w:t>Assessor feedback on AC</w:t>
            </w:r>
          </w:p>
          <w:p w14:paraId="018BFDF3" w14:textId="77777777" w:rsidR="00F10FED" w:rsidRPr="008F570C" w:rsidRDefault="00F10FED" w:rsidP="0005312C">
            <w:pPr>
              <w:spacing w:line="216" w:lineRule="auto"/>
              <w:jc w:val="center"/>
              <w:rPr>
                <w:rFonts w:ascii="Arial Narrow" w:hAnsi="Arial Narrow" w:cs="Arial Narrow"/>
                <w:i/>
                <w:iCs/>
                <w:color w:val="000000"/>
                <w:sz w:val="16"/>
                <w:szCs w:val="16"/>
              </w:rPr>
            </w:pPr>
            <w:r w:rsidRPr="008F570C">
              <w:rPr>
                <w:rFonts w:ascii="Arial Narrow" w:hAnsi="Arial Narrow" w:cs="Arial Narrow"/>
                <w:i/>
                <w:iCs/>
                <w:color w:val="000000"/>
                <w:sz w:val="16"/>
                <w:szCs w:val="16"/>
              </w:rPr>
              <w:t xml:space="preserve"> [comments not necessary in every box]</w:t>
            </w:r>
          </w:p>
        </w:tc>
      </w:tr>
      <w:tr w:rsidR="00F10FED" w:rsidRPr="008F570C" w14:paraId="018BFE05" w14:textId="77777777">
        <w:trPr>
          <w:trHeight w:val="312"/>
        </w:trPr>
        <w:tc>
          <w:tcPr>
            <w:tcW w:w="2518" w:type="dxa"/>
            <w:vMerge w:val="restart"/>
            <w:vAlign w:val="center"/>
          </w:tcPr>
          <w:p w14:paraId="018BFDF5" w14:textId="77777777" w:rsidR="00F10FED" w:rsidRPr="008F570C" w:rsidRDefault="00F10FED"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2.1</w:t>
            </w:r>
          </w:p>
          <w:p w14:paraId="018BFDF6" w14:textId="77777777" w:rsidR="00F10FED" w:rsidRPr="00B965A1" w:rsidRDefault="00B965A1" w:rsidP="00FB5B51">
            <w:pPr>
              <w:jc w:val="left"/>
            </w:pPr>
            <w:r>
              <w:t>Describe</w:t>
            </w:r>
            <w:r w:rsidRPr="004F54F7">
              <w:t xml:space="preserve"> an aspect of service delivery requiring improvement</w:t>
            </w:r>
          </w:p>
        </w:tc>
        <w:tc>
          <w:tcPr>
            <w:tcW w:w="2504" w:type="dxa"/>
            <w:gridSpan w:val="2"/>
          </w:tcPr>
          <w:p w14:paraId="018BFDF7" w14:textId="77777777" w:rsidR="00F10FED" w:rsidRPr="008F570C" w:rsidRDefault="00F84649" w:rsidP="0005312C">
            <w:pPr>
              <w:jc w:val="center"/>
              <w:rPr>
                <w:rFonts w:ascii="Arial Narrow" w:hAnsi="Arial Narrow" w:cs="Arial Narrow"/>
                <w:color w:val="000000"/>
                <w:sz w:val="22"/>
                <w:szCs w:val="22"/>
              </w:rPr>
            </w:pPr>
            <w:r>
              <w:rPr>
                <w:rFonts w:ascii="Arial Narrow" w:hAnsi="Arial Narrow" w:cs="Arial Narrow"/>
                <w:b/>
                <w:bCs/>
                <w:color w:val="000000"/>
              </w:rPr>
              <w:t>Referral [5/20</w:t>
            </w:r>
            <w:r w:rsidR="00F10FED" w:rsidRPr="008F570C">
              <w:rPr>
                <w:rFonts w:ascii="Arial Narrow" w:hAnsi="Arial Narrow" w:cs="Arial Narrow"/>
                <w:b/>
                <w:bCs/>
                <w:color w:val="000000"/>
              </w:rPr>
              <w:t>]</w:t>
            </w:r>
          </w:p>
        </w:tc>
        <w:tc>
          <w:tcPr>
            <w:tcW w:w="2504" w:type="dxa"/>
            <w:gridSpan w:val="3"/>
          </w:tcPr>
          <w:p w14:paraId="018BFDF8" w14:textId="77777777" w:rsidR="00F10FED" w:rsidRPr="008F570C" w:rsidRDefault="00F84649" w:rsidP="0005312C">
            <w:pPr>
              <w:jc w:val="center"/>
              <w:rPr>
                <w:rFonts w:ascii="Arial Narrow" w:hAnsi="Arial Narrow" w:cs="Arial Narrow"/>
                <w:color w:val="000000"/>
                <w:sz w:val="22"/>
                <w:szCs w:val="22"/>
              </w:rPr>
            </w:pPr>
            <w:r>
              <w:rPr>
                <w:rFonts w:ascii="Arial Narrow" w:hAnsi="Arial Narrow" w:cs="Arial Narrow"/>
                <w:b/>
                <w:bCs/>
                <w:color w:val="000000"/>
              </w:rPr>
              <w:t>Pass [10/20</w:t>
            </w:r>
            <w:r w:rsidR="00F10FED" w:rsidRPr="008F570C">
              <w:rPr>
                <w:rFonts w:ascii="Arial Narrow" w:hAnsi="Arial Narrow" w:cs="Arial Narrow"/>
                <w:b/>
                <w:bCs/>
                <w:color w:val="000000"/>
              </w:rPr>
              <w:t>]</w:t>
            </w:r>
          </w:p>
        </w:tc>
        <w:tc>
          <w:tcPr>
            <w:tcW w:w="2505" w:type="dxa"/>
            <w:gridSpan w:val="4"/>
          </w:tcPr>
          <w:p w14:paraId="018BFDF9" w14:textId="77777777" w:rsidR="00F10FED" w:rsidRPr="008F570C" w:rsidRDefault="00F84649" w:rsidP="0005312C">
            <w:pPr>
              <w:jc w:val="center"/>
              <w:rPr>
                <w:rFonts w:ascii="Arial Narrow" w:hAnsi="Arial Narrow" w:cs="Arial Narrow"/>
                <w:color w:val="000000"/>
                <w:sz w:val="22"/>
                <w:szCs w:val="22"/>
              </w:rPr>
            </w:pPr>
            <w:r>
              <w:rPr>
                <w:rFonts w:ascii="Arial Narrow" w:hAnsi="Arial Narrow" w:cs="Arial Narrow"/>
                <w:b/>
                <w:bCs/>
                <w:color w:val="000000"/>
              </w:rPr>
              <w:t>Good Pass [15/20</w:t>
            </w:r>
            <w:r w:rsidR="00F10FED" w:rsidRPr="008F570C">
              <w:rPr>
                <w:rFonts w:ascii="Arial Narrow" w:hAnsi="Arial Narrow" w:cs="Arial Narrow"/>
                <w:b/>
                <w:bCs/>
                <w:color w:val="000000"/>
              </w:rPr>
              <w:t>]</w:t>
            </w:r>
          </w:p>
        </w:tc>
        <w:tc>
          <w:tcPr>
            <w:tcW w:w="3145" w:type="dxa"/>
            <w:gridSpan w:val="3"/>
            <w:vMerge w:val="restart"/>
            <w:vAlign w:val="center"/>
          </w:tcPr>
          <w:p w14:paraId="018BFDFA"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018BFDFB"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018BFDFC" w14:textId="77777777" w:rsidR="00F10FED" w:rsidRPr="008F570C" w:rsidRDefault="00F10FED" w:rsidP="0005312C">
            <w:pPr>
              <w:spacing w:line="216" w:lineRule="auto"/>
              <w:jc w:val="center"/>
              <w:rPr>
                <w:rFonts w:ascii="Arial Narrow" w:hAnsi="Arial Narrow" w:cs="Arial Narrow"/>
                <w:b/>
                <w:bCs/>
                <w:color w:val="000000"/>
                <w:sz w:val="18"/>
                <w:szCs w:val="18"/>
              </w:rPr>
            </w:pPr>
          </w:p>
          <w:p w14:paraId="018BFDFD" w14:textId="77777777" w:rsidR="00F10FED" w:rsidRDefault="00F10FED" w:rsidP="0005312C">
            <w:pPr>
              <w:spacing w:line="216" w:lineRule="auto"/>
              <w:jc w:val="center"/>
              <w:rPr>
                <w:rFonts w:ascii="Arial Narrow" w:hAnsi="Arial Narrow" w:cs="Arial Narrow"/>
                <w:b/>
                <w:bCs/>
                <w:color w:val="000000"/>
                <w:sz w:val="18"/>
                <w:szCs w:val="18"/>
              </w:rPr>
            </w:pPr>
          </w:p>
          <w:p w14:paraId="018BFDFE" w14:textId="77777777" w:rsidR="00796496" w:rsidRDefault="00796496" w:rsidP="0005312C">
            <w:pPr>
              <w:spacing w:line="216" w:lineRule="auto"/>
              <w:jc w:val="center"/>
              <w:rPr>
                <w:rFonts w:ascii="Arial Narrow" w:hAnsi="Arial Narrow" w:cs="Arial Narrow"/>
                <w:b/>
                <w:bCs/>
                <w:color w:val="000000"/>
                <w:sz w:val="18"/>
                <w:szCs w:val="18"/>
              </w:rPr>
            </w:pPr>
          </w:p>
          <w:p w14:paraId="018BFDFF" w14:textId="77777777" w:rsidR="00796496" w:rsidRDefault="00796496" w:rsidP="0005312C">
            <w:pPr>
              <w:spacing w:line="216" w:lineRule="auto"/>
              <w:jc w:val="center"/>
              <w:rPr>
                <w:rFonts w:ascii="Arial Narrow" w:hAnsi="Arial Narrow" w:cs="Arial Narrow"/>
                <w:b/>
                <w:bCs/>
                <w:color w:val="000000"/>
                <w:sz w:val="18"/>
                <w:szCs w:val="18"/>
              </w:rPr>
            </w:pPr>
          </w:p>
          <w:p w14:paraId="018BFE00" w14:textId="77777777" w:rsidR="00796496" w:rsidRDefault="00796496" w:rsidP="0005312C">
            <w:pPr>
              <w:spacing w:line="216" w:lineRule="auto"/>
              <w:jc w:val="center"/>
              <w:rPr>
                <w:rFonts w:ascii="Arial Narrow" w:hAnsi="Arial Narrow" w:cs="Arial Narrow"/>
                <w:b/>
                <w:bCs/>
                <w:color w:val="000000"/>
                <w:sz w:val="18"/>
                <w:szCs w:val="18"/>
              </w:rPr>
            </w:pPr>
          </w:p>
          <w:p w14:paraId="018BFE01" w14:textId="77777777" w:rsidR="00796496" w:rsidRDefault="00796496" w:rsidP="0005312C">
            <w:pPr>
              <w:spacing w:line="216" w:lineRule="auto"/>
              <w:jc w:val="center"/>
              <w:rPr>
                <w:rFonts w:ascii="Arial Narrow" w:hAnsi="Arial Narrow" w:cs="Arial Narrow"/>
                <w:b/>
                <w:bCs/>
                <w:color w:val="000000"/>
                <w:sz w:val="18"/>
                <w:szCs w:val="18"/>
              </w:rPr>
            </w:pPr>
          </w:p>
          <w:p w14:paraId="018BFE02" w14:textId="77777777" w:rsidR="00796496" w:rsidRDefault="00796496" w:rsidP="0005312C">
            <w:pPr>
              <w:spacing w:line="216" w:lineRule="auto"/>
              <w:jc w:val="center"/>
              <w:rPr>
                <w:rFonts w:ascii="Arial Narrow" w:hAnsi="Arial Narrow" w:cs="Arial Narrow"/>
                <w:b/>
                <w:bCs/>
                <w:color w:val="000000"/>
                <w:sz w:val="18"/>
                <w:szCs w:val="18"/>
              </w:rPr>
            </w:pPr>
          </w:p>
          <w:p w14:paraId="018BFE03" w14:textId="77777777" w:rsidR="00796496" w:rsidRDefault="00796496" w:rsidP="0005312C">
            <w:pPr>
              <w:spacing w:line="216" w:lineRule="auto"/>
              <w:jc w:val="center"/>
              <w:rPr>
                <w:rFonts w:ascii="Arial Narrow" w:hAnsi="Arial Narrow" w:cs="Arial Narrow"/>
                <w:b/>
                <w:bCs/>
                <w:color w:val="000000"/>
                <w:sz w:val="18"/>
                <w:szCs w:val="18"/>
              </w:rPr>
            </w:pPr>
          </w:p>
          <w:p w14:paraId="018BFE04" w14:textId="77777777" w:rsidR="00796496" w:rsidRPr="008F570C" w:rsidRDefault="00796496" w:rsidP="0005312C">
            <w:pPr>
              <w:spacing w:line="216" w:lineRule="auto"/>
              <w:jc w:val="center"/>
              <w:rPr>
                <w:rFonts w:ascii="Arial Narrow" w:hAnsi="Arial Narrow" w:cs="Arial Narrow"/>
                <w:b/>
                <w:bCs/>
                <w:color w:val="000000"/>
                <w:sz w:val="18"/>
                <w:szCs w:val="18"/>
              </w:rPr>
            </w:pPr>
          </w:p>
        </w:tc>
      </w:tr>
      <w:tr w:rsidR="00A0624C" w:rsidRPr="008F570C" w14:paraId="018BFE0E" w14:textId="77777777">
        <w:trPr>
          <w:trHeight w:val="312"/>
        </w:trPr>
        <w:tc>
          <w:tcPr>
            <w:tcW w:w="2518" w:type="dxa"/>
            <w:vMerge/>
          </w:tcPr>
          <w:p w14:paraId="018BFE06"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val="restart"/>
          </w:tcPr>
          <w:p w14:paraId="018BFE07" w14:textId="77777777" w:rsidR="00796496" w:rsidRDefault="00796496" w:rsidP="00796496">
            <w:pPr>
              <w:numPr>
                <w:ilvl w:val="0"/>
                <w:numId w:val="6"/>
              </w:numPr>
              <w:rPr>
                <w:sz w:val="16"/>
                <w:szCs w:val="16"/>
              </w:rPr>
            </w:pPr>
            <w:r>
              <w:rPr>
                <w:sz w:val="16"/>
                <w:szCs w:val="16"/>
              </w:rPr>
              <w:t>A</w:t>
            </w:r>
            <w:r w:rsidRPr="00D0575D">
              <w:rPr>
                <w:sz w:val="16"/>
                <w:szCs w:val="16"/>
              </w:rPr>
              <w:t>n aspect of service delivery requiring improvement</w:t>
            </w:r>
            <w:r>
              <w:rPr>
                <w:sz w:val="16"/>
                <w:szCs w:val="16"/>
              </w:rPr>
              <w:t xml:space="preserve"> is not described, or the description is incorrect or inappropriate, or why the aspect of service delivery requires improvement is not clear, or the aspect of service delivery has been merely stated with no account given of its principal features</w:t>
            </w:r>
          </w:p>
          <w:p w14:paraId="018BFE08" w14:textId="77777777" w:rsidR="00A0624C" w:rsidRPr="008F570C" w:rsidRDefault="00A0624C" w:rsidP="00796496">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018BFE09" w14:textId="77777777" w:rsidR="00796496" w:rsidRDefault="00796496" w:rsidP="00796496">
            <w:pPr>
              <w:numPr>
                <w:ilvl w:val="0"/>
                <w:numId w:val="6"/>
              </w:numPr>
              <w:rPr>
                <w:sz w:val="16"/>
                <w:szCs w:val="16"/>
              </w:rPr>
            </w:pPr>
            <w:r>
              <w:rPr>
                <w:sz w:val="16"/>
                <w:szCs w:val="16"/>
              </w:rPr>
              <w:t>The principal features of a</w:t>
            </w:r>
            <w:r w:rsidRPr="00D0575D">
              <w:rPr>
                <w:sz w:val="16"/>
                <w:szCs w:val="16"/>
              </w:rPr>
              <w:t>n aspect of service delivery requiring improvement</w:t>
            </w:r>
            <w:r>
              <w:rPr>
                <w:sz w:val="16"/>
                <w:szCs w:val="16"/>
              </w:rPr>
              <w:t xml:space="preserve"> are correctly and appropriately described, although why the aspect requires improvement requires further development </w:t>
            </w:r>
          </w:p>
          <w:p w14:paraId="018BFE0A" w14:textId="77777777" w:rsidR="00A0624C" w:rsidRPr="008F570C" w:rsidRDefault="00A0624C" w:rsidP="00796496">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18BFE0B" w14:textId="77777777" w:rsidR="00796496" w:rsidRDefault="00796496" w:rsidP="00796496">
            <w:pPr>
              <w:numPr>
                <w:ilvl w:val="0"/>
                <w:numId w:val="6"/>
              </w:numPr>
              <w:rPr>
                <w:sz w:val="16"/>
                <w:szCs w:val="16"/>
              </w:rPr>
            </w:pPr>
            <w:r>
              <w:rPr>
                <w:sz w:val="16"/>
                <w:szCs w:val="16"/>
              </w:rPr>
              <w:t>The principal features of a</w:t>
            </w:r>
            <w:r w:rsidRPr="00D0575D">
              <w:rPr>
                <w:sz w:val="16"/>
                <w:szCs w:val="16"/>
              </w:rPr>
              <w:t>n aspect of service delivery requiring improvement</w:t>
            </w:r>
            <w:r>
              <w:rPr>
                <w:sz w:val="16"/>
                <w:szCs w:val="16"/>
              </w:rPr>
              <w:t xml:space="preserve"> are correctly and appropriately described and why the aspect requires improvement is well-defined </w:t>
            </w:r>
          </w:p>
          <w:p w14:paraId="018BFE0C" w14:textId="77777777" w:rsidR="00A0624C" w:rsidRPr="008F570C" w:rsidRDefault="00A0624C" w:rsidP="0079649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18BFE0D" w14:textId="77777777" w:rsidR="00A0624C" w:rsidRPr="008F570C" w:rsidRDefault="00A0624C" w:rsidP="0005312C">
            <w:pPr>
              <w:spacing w:line="216" w:lineRule="auto"/>
              <w:jc w:val="center"/>
              <w:rPr>
                <w:rFonts w:ascii="Arial Narrow" w:hAnsi="Arial Narrow" w:cs="Arial Narrow"/>
                <w:b/>
                <w:bCs/>
                <w:color w:val="000000"/>
                <w:sz w:val="18"/>
                <w:szCs w:val="18"/>
              </w:rPr>
            </w:pPr>
          </w:p>
        </w:tc>
      </w:tr>
      <w:tr w:rsidR="00A0624C" w:rsidRPr="008F570C" w14:paraId="018BFE16" w14:textId="77777777">
        <w:trPr>
          <w:trHeight w:val="312"/>
        </w:trPr>
        <w:tc>
          <w:tcPr>
            <w:tcW w:w="2518" w:type="dxa"/>
            <w:vMerge/>
          </w:tcPr>
          <w:p w14:paraId="018BFE0F" w14:textId="77777777" w:rsidR="00A0624C" w:rsidRPr="008F570C" w:rsidRDefault="00A0624C" w:rsidP="0005312C">
            <w:pPr>
              <w:spacing w:line="216" w:lineRule="auto"/>
              <w:jc w:val="left"/>
              <w:rPr>
                <w:rFonts w:ascii="Arial Narrow" w:hAnsi="Arial Narrow" w:cs="Arial Narrow"/>
                <w:color w:val="000000"/>
                <w:sz w:val="22"/>
                <w:szCs w:val="22"/>
              </w:rPr>
            </w:pPr>
          </w:p>
        </w:tc>
        <w:tc>
          <w:tcPr>
            <w:tcW w:w="2504" w:type="dxa"/>
            <w:gridSpan w:val="2"/>
            <w:vMerge/>
          </w:tcPr>
          <w:p w14:paraId="018BFE10"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4" w:type="dxa"/>
            <w:gridSpan w:val="3"/>
            <w:vMerge/>
          </w:tcPr>
          <w:p w14:paraId="018BFE11"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2505" w:type="dxa"/>
            <w:gridSpan w:val="4"/>
            <w:vMerge/>
          </w:tcPr>
          <w:p w14:paraId="018BFE12" w14:textId="77777777" w:rsidR="00A0624C" w:rsidRPr="008F570C" w:rsidRDefault="00A0624C"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sz w:val="18"/>
                <w:szCs w:val="18"/>
              </w:rPr>
            </w:pPr>
          </w:p>
        </w:tc>
        <w:tc>
          <w:tcPr>
            <w:tcW w:w="1417" w:type="dxa"/>
            <w:gridSpan w:val="2"/>
            <w:vAlign w:val="center"/>
          </w:tcPr>
          <w:p w14:paraId="018BFE13" w14:textId="77777777" w:rsidR="00A0624C" w:rsidRPr="008F570C" w:rsidRDefault="00DD4302" w:rsidP="0005312C">
            <w:pPr>
              <w:spacing w:line="216" w:lineRule="auto"/>
              <w:jc w:val="center"/>
              <w:rPr>
                <w:rFonts w:ascii="Arial Narrow" w:hAnsi="Arial Narrow" w:cs="Arial Narrow"/>
                <w:color w:val="000000"/>
              </w:rPr>
            </w:pPr>
            <w:r>
              <w:rPr>
                <w:rFonts w:ascii="Arial Narrow" w:hAnsi="Arial Narrow" w:cs="Arial Narrow"/>
                <w:color w:val="000000"/>
              </w:rPr>
              <w:t>/ 20</w:t>
            </w:r>
          </w:p>
          <w:p w14:paraId="018BFE14" w14:textId="77777777" w:rsidR="00A0624C" w:rsidRPr="008F570C" w:rsidRDefault="00DD4302" w:rsidP="0005312C">
            <w:pPr>
              <w:spacing w:line="216" w:lineRule="auto"/>
              <w:jc w:val="center"/>
              <w:rPr>
                <w:rFonts w:ascii="Arial Narrow" w:hAnsi="Arial Narrow" w:cs="Arial Narrow"/>
                <w:color w:val="000000"/>
              </w:rPr>
            </w:pPr>
            <w:r>
              <w:rPr>
                <w:rFonts w:ascii="Arial Narrow" w:hAnsi="Arial Narrow" w:cs="Arial Narrow"/>
                <w:color w:val="000000"/>
              </w:rPr>
              <w:t>(min. of 10</w:t>
            </w:r>
            <w:r w:rsidR="00A0624C" w:rsidRPr="008F570C">
              <w:rPr>
                <w:rFonts w:ascii="Arial Narrow" w:hAnsi="Arial Narrow" w:cs="Arial Narrow"/>
                <w:color w:val="000000"/>
              </w:rPr>
              <w:t>)</w:t>
            </w:r>
          </w:p>
        </w:tc>
        <w:tc>
          <w:tcPr>
            <w:tcW w:w="1728" w:type="dxa"/>
            <w:vAlign w:val="center"/>
          </w:tcPr>
          <w:p w14:paraId="018BFE15" w14:textId="77777777" w:rsidR="00A0624C" w:rsidRPr="008F570C" w:rsidRDefault="00A0624C"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F84649" w:rsidRPr="008F570C" w14:paraId="018BFE28" w14:textId="77777777">
        <w:trPr>
          <w:trHeight w:val="312"/>
        </w:trPr>
        <w:tc>
          <w:tcPr>
            <w:tcW w:w="2518" w:type="dxa"/>
            <w:vMerge w:val="restart"/>
          </w:tcPr>
          <w:p w14:paraId="018BFE17" w14:textId="77777777" w:rsidR="00F84649" w:rsidRPr="008F570C" w:rsidRDefault="00F84649" w:rsidP="00F10FED">
            <w:pPr>
              <w:spacing w:line="216" w:lineRule="auto"/>
              <w:jc w:val="left"/>
              <w:rPr>
                <w:rFonts w:ascii="Arial Narrow" w:hAnsi="Arial Narrow" w:cs="Arial Narrow"/>
                <w:color w:val="000000"/>
                <w:sz w:val="22"/>
                <w:szCs w:val="22"/>
              </w:rPr>
            </w:pPr>
          </w:p>
          <w:p w14:paraId="018BFE18" w14:textId="77777777" w:rsidR="00F84649" w:rsidRPr="008F570C" w:rsidRDefault="00F84649" w:rsidP="00F10FED">
            <w:pPr>
              <w:spacing w:line="216" w:lineRule="auto"/>
              <w:jc w:val="left"/>
              <w:rPr>
                <w:rFonts w:ascii="Arial Narrow" w:hAnsi="Arial Narrow" w:cs="Arial Narrow"/>
                <w:color w:val="000000"/>
                <w:sz w:val="22"/>
                <w:szCs w:val="22"/>
              </w:rPr>
            </w:pPr>
            <w:r w:rsidRPr="008F570C">
              <w:rPr>
                <w:rFonts w:ascii="Arial Narrow" w:hAnsi="Arial Narrow" w:cs="Arial Narrow"/>
                <w:color w:val="000000"/>
                <w:sz w:val="22"/>
                <w:szCs w:val="22"/>
              </w:rPr>
              <w:t>AC 2.2</w:t>
            </w:r>
          </w:p>
          <w:p w14:paraId="018BFE19" w14:textId="77777777" w:rsidR="00F84649" w:rsidRPr="008F570C" w:rsidRDefault="00F84649" w:rsidP="00FB5B51">
            <w:pPr>
              <w:jc w:val="left"/>
              <w:rPr>
                <w:rFonts w:ascii="Arial Narrow" w:hAnsi="Arial Narrow" w:cs="Arial Narrow"/>
                <w:color w:val="000000"/>
              </w:rPr>
            </w:pPr>
            <w:r>
              <w:t>Develop</w:t>
            </w:r>
            <w:r w:rsidRPr="004F54F7">
              <w:t xml:space="preserve"> a project proposal </w:t>
            </w:r>
            <w:r>
              <w:t>that uses</w:t>
            </w:r>
            <w:r w:rsidRPr="004F54F7">
              <w:t xml:space="preserve"> lean production and improvement </w:t>
            </w:r>
            <w:r>
              <w:t>methods</w:t>
            </w:r>
            <w:r w:rsidRPr="004F54F7">
              <w:t xml:space="preserve"> to bring about service improvement</w:t>
            </w:r>
          </w:p>
        </w:tc>
        <w:tc>
          <w:tcPr>
            <w:tcW w:w="2504" w:type="dxa"/>
            <w:gridSpan w:val="2"/>
          </w:tcPr>
          <w:p w14:paraId="018BFE1A" w14:textId="77777777" w:rsidR="00F84649" w:rsidRDefault="00F84649">
            <w:pPr>
              <w:jc w:val="center"/>
              <w:rPr>
                <w:rFonts w:ascii="Arial Narrow" w:hAnsi="Arial Narrow" w:cs="Arial Narrow"/>
                <w:color w:val="000000"/>
                <w:sz w:val="22"/>
                <w:szCs w:val="22"/>
              </w:rPr>
            </w:pPr>
            <w:r>
              <w:rPr>
                <w:rFonts w:ascii="Arial Narrow" w:hAnsi="Arial Narrow" w:cs="Arial Narrow"/>
                <w:b/>
                <w:bCs/>
                <w:color w:val="000000"/>
              </w:rPr>
              <w:t>Referral [</w:t>
            </w:r>
            <w:r>
              <w:rPr>
                <w:rFonts w:ascii="Arial Narrow" w:hAnsi="Arial Narrow" w:cs="Arial Narrow"/>
                <w:b/>
                <w:bCs/>
                <w:i/>
                <w:iCs/>
                <w:color w:val="000000"/>
              </w:rPr>
              <w:t>6/24</w:t>
            </w:r>
            <w:r>
              <w:rPr>
                <w:rFonts w:ascii="Arial Narrow" w:hAnsi="Arial Narrow" w:cs="Arial Narrow"/>
                <w:b/>
                <w:bCs/>
                <w:color w:val="000000"/>
              </w:rPr>
              <w:t>]</w:t>
            </w:r>
          </w:p>
        </w:tc>
        <w:tc>
          <w:tcPr>
            <w:tcW w:w="2504" w:type="dxa"/>
            <w:gridSpan w:val="3"/>
          </w:tcPr>
          <w:p w14:paraId="018BFE1B" w14:textId="77777777" w:rsidR="00F84649" w:rsidRDefault="00F84649">
            <w:pPr>
              <w:jc w:val="center"/>
              <w:rPr>
                <w:rFonts w:ascii="Arial Narrow" w:hAnsi="Arial Narrow" w:cs="Arial Narrow"/>
                <w:color w:val="000000"/>
                <w:sz w:val="22"/>
                <w:szCs w:val="22"/>
              </w:rPr>
            </w:pPr>
            <w:r>
              <w:rPr>
                <w:rFonts w:ascii="Arial Narrow" w:hAnsi="Arial Narrow" w:cs="Arial Narrow"/>
                <w:b/>
                <w:bCs/>
                <w:color w:val="000000"/>
              </w:rPr>
              <w:t>Pass [</w:t>
            </w:r>
            <w:r>
              <w:rPr>
                <w:rFonts w:ascii="Arial Narrow" w:hAnsi="Arial Narrow" w:cs="Arial Narrow"/>
                <w:b/>
                <w:bCs/>
                <w:i/>
                <w:iCs/>
                <w:color w:val="000000"/>
              </w:rPr>
              <w:t>12/24</w:t>
            </w:r>
            <w:r>
              <w:rPr>
                <w:rFonts w:ascii="Arial Narrow" w:hAnsi="Arial Narrow" w:cs="Arial Narrow"/>
                <w:b/>
                <w:bCs/>
                <w:color w:val="000000"/>
              </w:rPr>
              <w:t>]</w:t>
            </w:r>
          </w:p>
        </w:tc>
        <w:tc>
          <w:tcPr>
            <w:tcW w:w="2505" w:type="dxa"/>
            <w:gridSpan w:val="4"/>
          </w:tcPr>
          <w:p w14:paraId="018BFE1C" w14:textId="77777777" w:rsidR="00F84649" w:rsidRDefault="00F84649">
            <w:pPr>
              <w:jc w:val="center"/>
              <w:rPr>
                <w:rFonts w:ascii="Arial Narrow" w:hAnsi="Arial Narrow" w:cs="Arial Narrow"/>
                <w:color w:val="000000"/>
                <w:sz w:val="22"/>
                <w:szCs w:val="22"/>
              </w:rPr>
            </w:pPr>
            <w:r>
              <w:rPr>
                <w:rFonts w:ascii="Arial Narrow" w:hAnsi="Arial Narrow" w:cs="Arial Narrow"/>
                <w:b/>
                <w:bCs/>
                <w:color w:val="000000"/>
              </w:rPr>
              <w:t>Good Pass [</w:t>
            </w:r>
            <w:r>
              <w:rPr>
                <w:rFonts w:ascii="Arial Narrow" w:hAnsi="Arial Narrow" w:cs="Arial Narrow"/>
                <w:b/>
                <w:bCs/>
                <w:i/>
                <w:iCs/>
                <w:color w:val="000000"/>
              </w:rPr>
              <w:t>18/24</w:t>
            </w:r>
            <w:r>
              <w:rPr>
                <w:rFonts w:ascii="Arial Narrow" w:hAnsi="Arial Narrow" w:cs="Arial Narrow"/>
                <w:b/>
                <w:bCs/>
                <w:color w:val="000000"/>
              </w:rPr>
              <w:t>]</w:t>
            </w:r>
          </w:p>
        </w:tc>
        <w:tc>
          <w:tcPr>
            <w:tcW w:w="3145" w:type="dxa"/>
            <w:gridSpan w:val="3"/>
            <w:vMerge w:val="restart"/>
            <w:vAlign w:val="center"/>
          </w:tcPr>
          <w:p w14:paraId="018BFE1D" w14:textId="77777777" w:rsidR="00F84649" w:rsidRPr="008F570C" w:rsidRDefault="00F84649" w:rsidP="0005312C">
            <w:pPr>
              <w:spacing w:line="216" w:lineRule="auto"/>
              <w:jc w:val="center"/>
              <w:rPr>
                <w:rFonts w:ascii="Arial Narrow" w:hAnsi="Arial Narrow" w:cs="Arial Narrow"/>
                <w:color w:val="000000"/>
                <w:sz w:val="18"/>
                <w:szCs w:val="18"/>
              </w:rPr>
            </w:pPr>
          </w:p>
          <w:p w14:paraId="018BFE1E" w14:textId="77777777" w:rsidR="00F84649" w:rsidRPr="008F570C" w:rsidRDefault="00F84649" w:rsidP="0005312C">
            <w:pPr>
              <w:spacing w:line="216" w:lineRule="auto"/>
              <w:jc w:val="center"/>
              <w:rPr>
                <w:rFonts w:ascii="Arial Narrow" w:hAnsi="Arial Narrow" w:cs="Arial Narrow"/>
                <w:color w:val="000000"/>
                <w:sz w:val="18"/>
                <w:szCs w:val="18"/>
              </w:rPr>
            </w:pPr>
          </w:p>
          <w:p w14:paraId="018BFE1F" w14:textId="77777777" w:rsidR="00F84649" w:rsidRDefault="00F84649" w:rsidP="0005312C">
            <w:pPr>
              <w:spacing w:line="216" w:lineRule="auto"/>
              <w:jc w:val="center"/>
              <w:rPr>
                <w:rFonts w:ascii="Arial Narrow" w:hAnsi="Arial Narrow" w:cs="Arial Narrow"/>
                <w:color w:val="000000"/>
                <w:sz w:val="18"/>
                <w:szCs w:val="18"/>
              </w:rPr>
            </w:pPr>
          </w:p>
          <w:p w14:paraId="018BFE20" w14:textId="77777777" w:rsidR="00F84649" w:rsidRDefault="00F84649" w:rsidP="0005312C">
            <w:pPr>
              <w:spacing w:line="216" w:lineRule="auto"/>
              <w:jc w:val="center"/>
              <w:rPr>
                <w:rFonts w:ascii="Arial Narrow" w:hAnsi="Arial Narrow" w:cs="Arial Narrow"/>
                <w:color w:val="000000"/>
                <w:sz w:val="18"/>
                <w:szCs w:val="18"/>
              </w:rPr>
            </w:pPr>
          </w:p>
          <w:p w14:paraId="018BFE21" w14:textId="77777777" w:rsidR="00F84649" w:rsidRDefault="00F84649" w:rsidP="0005312C">
            <w:pPr>
              <w:spacing w:line="216" w:lineRule="auto"/>
              <w:jc w:val="center"/>
              <w:rPr>
                <w:rFonts w:ascii="Arial Narrow" w:hAnsi="Arial Narrow" w:cs="Arial Narrow"/>
                <w:color w:val="000000"/>
                <w:sz w:val="18"/>
                <w:szCs w:val="18"/>
              </w:rPr>
            </w:pPr>
          </w:p>
          <w:p w14:paraId="018BFE22" w14:textId="77777777" w:rsidR="00F84649" w:rsidRDefault="00F84649" w:rsidP="0005312C">
            <w:pPr>
              <w:spacing w:line="216" w:lineRule="auto"/>
              <w:jc w:val="center"/>
              <w:rPr>
                <w:rFonts w:ascii="Arial Narrow" w:hAnsi="Arial Narrow" w:cs="Arial Narrow"/>
                <w:color w:val="000000"/>
                <w:sz w:val="18"/>
                <w:szCs w:val="18"/>
              </w:rPr>
            </w:pPr>
          </w:p>
          <w:p w14:paraId="018BFE23" w14:textId="77777777" w:rsidR="00F84649" w:rsidRDefault="00F84649" w:rsidP="0005312C">
            <w:pPr>
              <w:spacing w:line="216" w:lineRule="auto"/>
              <w:jc w:val="center"/>
              <w:rPr>
                <w:rFonts w:ascii="Arial Narrow" w:hAnsi="Arial Narrow" w:cs="Arial Narrow"/>
                <w:color w:val="000000"/>
                <w:sz w:val="18"/>
                <w:szCs w:val="18"/>
              </w:rPr>
            </w:pPr>
          </w:p>
          <w:p w14:paraId="018BFE24" w14:textId="77777777" w:rsidR="00F84649" w:rsidRDefault="00F84649" w:rsidP="0005312C">
            <w:pPr>
              <w:spacing w:line="216" w:lineRule="auto"/>
              <w:jc w:val="center"/>
              <w:rPr>
                <w:rFonts w:ascii="Arial Narrow" w:hAnsi="Arial Narrow" w:cs="Arial Narrow"/>
                <w:color w:val="000000"/>
                <w:sz w:val="18"/>
                <w:szCs w:val="18"/>
              </w:rPr>
            </w:pPr>
          </w:p>
          <w:p w14:paraId="018BFE25" w14:textId="77777777" w:rsidR="00F84649" w:rsidRDefault="00F84649" w:rsidP="0005312C">
            <w:pPr>
              <w:spacing w:line="216" w:lineRule="auto"/>
              <w:jc w:val="center"/>
              <w:rPr>
                <w:rFonts w:ascii="Arial Narrow" w:hAnsi="Arial Narrow" w:cs="Arial Narrow"/>
                <w:color w:val="000000"/>
                <w:sz w:val="18"/>
                <w:szCs w:val="18"/>
              </w:rPr>
            </w:pPr>
          </w:p>
          <w:p w14:paraId="018BFE26" w14:textId="77777777" w:rsidR="00F84649" w:rsidRPr="008F570C" w:rsidRDefault="00F84649" w:rsidP="0005312C">
            <w:pPr>
              <w:spacing w:line="216" w:lineRule="auto"/>
              <w:jc w:val="center"/>
              <w:rPr>
                <w:rFonts w:ascii="Arial Narrow" w:hAnsi="Arial Narrow" w:cs="Arial Narrow"/>
                <w:color w:val="000000"/>
                <w:sz w:val="18"/>
                <w:szCs w:val="18"/>
              </w:rPr>
            </w:pPr>
          </w:p>
          <w:p w14:paraId="018BFE27" w14:textId="77777777" w:rsidR="00F84649" w:rsidRPr="008F570C" w:rsidRDefault="00F84649" w:rsidP="0005312C">
            <w:pPr>
              <w:spacing w:line="216" w:lineRule="auto"/>
              <w:jc w:val="center"/>
              <w:rPr>
                <w:rFonts w:ascii="Arial Narrow" w:hAnsi="Arial Narrow" w:cs="Arial Narrow"/>
                <w:color w:val="000000"/>
                <w:sz w:val="18"/>
                <w:szCs w:val="18"/>
              </w:rPr>
            </w:pPr>
          </w:p>
        </w:tc>
      </w:tr>
      <w:tr w:rsidR="00F84649" w:rsidRPr="008F570C" w14:paraId="018BFE31" w14:textId="77777777">
        <w:trPr>
          <w:trHeight w:val="312"/>
        </w:trPr>
        <w:tc>
          <w:tcPr>
            <w:tcW w:w="2518" w:type="dxa"/>
            <w:vMerge/>
          </w:tcPr>
          <w:p w14:paraId="018BFE29" w14:textId="77777777" w:rsidR="00F84649" w:rsidRPr="00B965A1" w:rsidRDefault="00F84649" w:rsidP="00B965A1">
            <w:pPr>
              <w:numPr>
                <w:ilvl w:val="0"/>
                <w:numId w:val="10"/>
              </w:numPr>
              <w:jc w:val="left"/>
            </w:pPr>
          </w:p>
        </w:tc>
        <w:tc>
          <w:tcPr>
            <w:tcW w:w="2504" w:type="dxa"/>
            <w:gridSpan w:val="2"/>
            <w:vMerge w:val="restart"/>
          </w:tcPr>
          <w:p w14:paraId="018BFE2A" w14:textId="77777777" w:rsidR="00F84649" w:rsidRPr="00EA4796" w:rsidRDefault="00F84649" w:rsidP="00796496">
            <w:pPr>
              <w:numPr>
                <w:ilvl w:val="0"/>
                <w:numId w:val="10"/>
              </w:numPr>
              <w:rPr>
                <w:sz w:val="16"/>
                <w:szCs w:val="16"/>
              </w:rPr>
            </w:pPr>
            <w:r>
              <w:rPr>
                <w:sz w:val="16"/>
                <w:szCs w:val="16"/>
              </w:rPr>
              <w:t>A project proposal that</w:t>
            </w:r>
            <w:r w:rsidRPr="00EA4796">
              <w:rPr>
                <w:sz w:val="16"/>
                <w:szCs w:val="16"/>
              </w:rPr>
              <w:t xml:space="preserve"> uses lean production and improvement methods to bring about service improvement</w:t>
            </w:r>
            <w:r>
              <w:rPr>
                <w:sz w:val="16"/>
                <w:szCs w:val="16"/>
              </w:rPr>
              <w:t xml:space="preserve"> has not been developed, or has been developed incorrectly or inappropriately, or the project proposal is </w:t>
            </w:r>
            <w:r>
              <w:rPr>
                <w:sz w:val="16"/>
                <w:szCs w:val="16"/>
              </w:rPr>
              <w:lastRenderedPageBreak/>
              <w:t xml:space="preserve">deficient </w:t>
            </w:r>
          </w:p>
          <w:p w14:paraId="018BFE2B" w14:textId="77777777" w:rsidR="00F84649" w:rsidRPr="008F570C" w:rsidRDefault="00F84649" w:rsidP="00796496">
            <w:pPr>
              <w:tabs>
                <w:tab w:val="left" w:pos="34"/>
              </w:tabs>
              <w:spacing w:line="216" w:lineRule="auto"/>
              <w:jc w:val="left"/>
              <w:rPr>
                <w:rFonts w:ascii="Arial Narrow" w:hAnsi="Arial Narrow" w:cs="Arial Narrow"/>
                <w:color w:val="000000"/>
                <w:sz w:val="18"/>
                <w:szCs w:val="18"/>
              </w:rPr>
            </w:pPr>
          </w:p>
        </w:tc>
        <w:tc>
          <w:tcPr>
            <w:tcW w:w="2504" w:type="dxa"/>
            <w:gridSpan w:val="3"/>
            <w:vMerge w:val="restart"/>
          </w:tcPr>
          <w:p w14:paraId="018BFE2C" w14:textId="77777777" w:rsidR="00F84649" w:rsidRPr="00EA4796" w:rsidRDefault="00F84649" w:rsidP="00796496">
            <w:pPr>
              <w:numPr>
                <w:ilvl w:val="0"/>
                <w:numId w:val="6"/>
              </w:numPr>
              <w:rPr>
                <w:sz w:val="16"/>
                <w:szCs w:val="16"/>
              </w:rPr>
            </w:pPr>
            <w:r>
              <w:rPr>
                <w:sz w:val="16"/>
                <w:szCs w:val="16"/>
              </w:rPr>
              <w:lastRenderedPageBreak/>
              <w:t>A project proposal that</w:t>
            </w:r>
            <w:r w:rsidRPr="00EA4796">
              <w:rPr>
                <w:sz w:val="16"/>
                <w:szCs w:val="16"/>
              </w:rPr>
              <w:t xml:space="preserve"> uses lean production and improvement methods to bring about service improvement</w:t>
            </w:r>
            <w:r>
              <w:rPr>
                <w:sz w:val="16"/>
                <w:szCs w:val="16"/>
              </w:rPr>
              <w:t xml:space="preserve"> has been developed correctly and appropriately and includes scope, objectives and desired results, </w:t>
            </w:r>
            <w:r>
              <w:rPr>
                <w:sz w:val="16"/>
                <w:szCs w:val="16"/>
              </w:rPr>
              <w:lastRenderedPageBreak/>
              <w:t>although additional work is required for full implementation</w:t>
            </w:r>
          </w:p>
          <w:p w14:paraId="018BFE2D" w14:textId="77777777" w:rsidR="00F84649" w:rsidRPr="008F570C" w:rsidRDefault="00F84649" w:rsidP="00796496">
            <w:pPr>
              <w:tabs>
                <w:tab w:val="left" w:pos="34"/>
              </w:tabs>
              <w:spacing w:line="216" w:lineRule="auto"/>
              <w:ind w:left="68"/>
              <w:jc w:val="left"/>
              <w:rPr>
                <w:rFonts w:ascii="Arial Narrow" w:hAnsi="Arial Narrow" w:cs="Arial Narrow"/>
                <w:color w:val="000000"/>
                <w:sz w:val="18"/>
                <w:szCs w:val="18"/>
              </w:rPr>
            </w:pPr>
          </w:p>
        </w:tc>
        <w:tc>
          <w:tcPr>
            <w:tcW w:w="2505" w:type="dxa"/>
            <w:gridSpan w:val="4"/>
            <w:vMerge w:val="restart"/>
          </w:tcPr>
          <w:p w14:paraId="018BFE2E" w14:textId="77777777" w:rsidR="00F84649" w:rsidRPr="00EA4796" w:rsidRDefault="00F84649" w:rsidP="00796496">
            <w:pPr>
              <w:numPr>
                <w:ilvl w:val="0"/>
                <w:numId w:val="6"/>
              </w:numPr>
              <w:rPr>
                <w:sz w:val="16"/>
                <w:szCs w:val="16"/>
              </w:rPr>
            </w:pPr>
            <w:r>
              <w:rPr>
                <w:sz w:val="16"/>
                <w:szCs w:val="16"/>
              </w:rPr>
              <w:lastRenderedPageBreak/>
              <w:t>A project proposal that</w:t>
            </w:r>
            <w:r w:rsidRPr="00EA4796">
              <w:rPr>
                <w:sz w:val="16"/>
                <w:szCs w:val="16"/>
              </w:rPr>
              <w:t xml:space="preserve"> uses lean production and improvement methods to bring about service improvement</w:t>
            </w:r>
            <w:r>
              <w:rPr>
                <w:sz w:val="16"/>
                <w:szCs w:val="16"/>
              </w:rPr>
              <w:t xml:space="preserve"> has been fully developed correctly and appropriately and includes scope, objectives and desired results and </w:t>
            </w:r>
            <w:r>
              <w:rPr>
                <w:sz w:val="16"/>
                <w:szCs w:val="16"/>
              </w:rPr>
              <w:lastRenderedPageBreak/>
              <w:t>requires no additional work for full implementation</w:t>
            </w:r>
          </w:p>
          <w:p w14:paraId="018BFE2F" w14:textId="77777777" w:rsidR="00F84649" w:rsidRPr="008F570C" w:rsidRDefault="00F84649" w:rsidP="00796496">
            <w:pPr>
              <w:tabs>
                <w:tab w:val="left" w:pos="34"/>
              </w:tabs>
              <w:spacing w:line="216" w:lineRule="auto"/>
              <w:ind w:left="68"/>
              <w:jc w:val="left"/>
              <w:rPr>
                <w:rFonts w:ascii="Arial Narrow" w:hAnsi="Arial Narrow" w:cs="Arial Narrow"/>
                <w:color w:val="000000"/>
                <w:sz w:val="18"/>
                <w:szCs w:val="18"/>
              </w:rPr>
            </w:pPr>
          </w:p>
        </w:tc>
        <w:tc>
          <w:tcPr>
            <w:tcW w:w="3145" w:type="dxa"/>
            <w:gridSpan w:val="3"/>
            <w:vMerge/>
            <w:vAlign w:val="center"/>
          </w:tcPr>
          <w:p w14:paraId="018BFE30" w14:textId="77777777" w:rsidR="00F84649" w:rsidRPr="008F570C" w:rsidRDefault="00F84649" w:rsidP="0005312C">
            <w:pPr>
              <w:spacing w:line="216" w:lineRule="auto"/>
              <w:jc w:val="center"/>
              <w:rPr>
                <w:rFonts w:ascii="Arial Narrow" w:hAnsi="Arial Narrow" w:cs="Arial Narrow"/>
                <w:color w:val="000000"/>
                <w:sz w:val="18"/>
                <w:szCs w:val="18"/>
              </w:rPr>
            </w:pPr>
          </w:p>
        </w:tc>
      </w:tr>
      <w:tr w:rsidR="00F84649" w:rsidRPr="008F570C" w14:paraId="018BFE39" w14:textId="77777777">
        <w:trPr>
          <w:trHeight w:val="312"/>
        </w:trPr>
        <w:tc>
          <w:tcPr>
            <w:tcW w:w="2518" w:type="dxa"/>
            <w:vMerge/>
          </w:tcPr>
          <w:p w14:paraId="018BFE32" w14:textId="77777777" w:rsidR="00F84649" w:rsidRPr="008F570C" w:rsidRDefault="00F84649" w:rsidP="0005312C">
            <w:pPr>
              <w:spacing w:line="216" w:lineRule="auto"/>
              <w:jc w:val="left"/>
              <w:rPr>
                <w:rFonts w:ascii="Arial Narrow" w:hAnsi="Arial Narrow" w:cs="Arial Narrow"/>
                <w:color w:val="000000"/>
                <w:sz w:val="22"/>
                <w:szCs w:val="22"/>
              </w:rPr>
            </w:pPr>
          </w:p>
        </w:tc>
        <w:tc>
          <w:tcPr>
            <w:tcW w:w="2504" w:type="dxa"/>
            <w:gridSpan w:val="2"/>
            <w:vMerge/>
          </w:tcPr>
          <w:p w14:paraId="018BFE33" w14:textId="77777777" w:rsidR="00F84649" w:rsidRPr="008F570C" w:rsidRDefault="00F8464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4" w:type="dxa"/>
            <w:gridSpan w:val="3"/>
            <w:vMerge/>
          </w:tcPr>
          <w:p w14:paraId="018BFE34" w14:textId="77777777" w:rsidR="00F84649" w:rsidRPr="008F570C" w:rsidRDefault="00F8464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2505" w:type="dxa"/>
            <w:gridSpan w:val="4"/>
            <w:vMerge/>
          </w:tcPr>
          <w:p w14:paraId="018BFE35" w14:textId="77777777" w:rsidR="00F84649" w:rsidRPr="008F570C" w:rsidRDefault="00F84649" w:rsidP="0005312C">
            <w:pPr>
              <w:numPr>
                <w:ilvl w:val="0"/>
                <w:numId w:val="6"/>
              </w:numPr>
              <w:tabs>
                <w:tab w:val="clear" w:pos="428"/>
                <w:tab w:val="left" w:pos="34"/>
                <w:tab w:val="num" w:pos="317"/>
              </w:tabs>
              <w:spacing w:line="216" w:lineRule="auto"/>
              <w:jc w:val="left"/>
              <w:rPr>
                <w:rFonts w:ascii="Arial Narrow" w:hAnsi="Arial Narrow" w:cs="Arial Narrow"/>
                <w:b/>
                <w:bCs/>
                <w:i/>
                <w:iCs/>
                <w:color w:val="000000"/>
              </w:rPr>
            </w:pPr>
          </w:p>
        </w:tc>
        <w:tc>
          <w:tcPr>
            <w:tcW w:w="1417" w:type="dxa"/>
            <w:gridSpan w:val="2"/>
            <w:vAlign w:val="center"/>
          </w:tcPr>
          <w:p w14:paraId="018BFE36" w14:textId="77777777" w:rsidR="00F84649" w:rsidRPr="008F570C" w:rsidRDefault="00F84649" w:rsidP="0005312C">
            <w:pPr>
              <w:spacing w:line="216" w:lineRule="auto"/>
              <w:jc w:val="center"/>
              <w:rPr>
                <w:rFonts w:ascii="Arial Narrow" w:hAnsi="Arial Narrow" w:cs="Arial Narrow"/>
                <w:color w:val="000000"/>
              </w:rPr>
            </w:pPr>
            <w:r>
              <w:rPr>
                <w:rFonts w:ascii="Arial Narrow" w:hAnsi="Arial Narrow" w:cs="Arial Narrow"/>
                <w:color w:val="000000"/>
              </w:rPr>
              <w:t>/ 24</w:t>
            </w:r>
          </w:p>
          <w:p w14:paraId="018BFE37" w14:textId="77777777" w:rsidR="00F84649" w:rsidRPr="008F570C" w:rsidRDefault="00F84649" w:rsidP="0005312C">
            <w:pPr>
              <w:spacing w:line="216" w:lineRule="auto"/>
              <w:jc w:val="center"/>
              <w:rPr>
                <w:rFonts w:ascii="Arial Narrow" w:hAnsi="Arial Narrow" w:cs="Arial Narrow"/>
                <w:color w:val="000000"/>
              </w:rPr>
            </w:pPr>
            <w:r>
              <w:rPr>
                <w:rFonts w:ascii="Arial Narrow" w:hAnsi="Arial Narrow" w:cs="Arial Narrow"/>
                <w:color w:val="000000"/>
              </w:rPr>
              <w:t>(min. of 12</w:t>
            </w:r>
            <w:r w:rsidRPr="008F570C">
              <w:rPr>
                <w:rFonts w:ascii="Arial Narrow" w:hAnsi="Arial Narrow" w:cs="Arial Narrow"/>
                <w:color w:val="000000"/>
              </w:rPr>
              <w:t>)</w:t>
            </w:r>
          </w:p>
        </w:tc>
        <w:tc>
          <w:tcPr>
            <w:tcW w:w="1728" w:type="dxa"/>
            <w:vAlign w:val="center"/>
          </w:tcPr>
          <w:p w14:paraId="018BFE38" w14:textId="77777777" w:rsidR="00F84649" w:rsidRPr="008F570C" w:rsidRDefault="00F84649" w:rsidP="0005312C">
            <w:pPr>
              <w:spacing w:line="216" w:lineRule="auto"/>
              <w:jc w:val="center"/>
              <w:rPr>
                <w:rFonts w:ascii="Arial Narrow" w:hAnsi="Arial Narrow" w:cs="Arial Narrow"/>
                <w:color w:val="000000"/>
              </w:rPr>
            </w:pPr>
            <w:r w:rsidRPr="008F570C">
              <w:rPr>
                <w:rFonts w:ascii="Arial Narrow" w:hAnsi="Arial Narrow" w:cs="Arial Narrow"/>
                <w:color w:val="000000"/>
              </w:rPr>
              <w:t>Pass or Referral</w:t>
            </w:r>
          </w:p>
        </w:tc>
      </w:tr>
      <w:tr w:rsidR="00B21E4F" w:rsidRPr="008F570C" w14:paraId="018BFE3E" w14:textId="77777777">
        <w:trPr>
          <w:trHeight w:val="312"/>
        </w:trPr>
        <w:tc>
          <w:tcPr>
            <w:tcW w:w="6588" w:type="dxa"/>
            <w:gridSpan w:val="5"/>
          </w:tcPr>
          <w:p w14:paraId="018BFE3A" w14:textId="77777777" w:rsidR="00B21E4F" w:rsidRPr="008F570C" w:rsidRDefault="00FB5B51" w:rsidP="0005312C">
            <w:pPr>
              <w:spacing w:line="216" w:lineRule="auto"/>
              <w:jc w:val="left"/>
              <w:rPr>
                <w:rFonts w:ascii="Arial Narrow" w:hAnsi="Arial Narrow" w:cs="Arial Narrow"/>
                <w:b/>
                <w:bCs/>
                <w:color w:val="000000"/>
              </w:rPr>
            </w:pPr>
            <w:r>
              <w:rPr>
                <w:rFonts w:ascii="Arial Narrow" w:hAnsi="Arial Narrow" w:cs="Arial Narrow"/>
                <w:b/>
                <w:bCs/>
                <w:color w:val="000000"/>
              </w:rPr>
              <w:t>Section</w:t>
            </w:r>
            <w:r w:rsidR="00B21E4F" w:rsidRPr="008F570C">
              <w:rPr>
                <w:rFonts w:ascii="Arial Narrow" w:hAnsi="Arial Narrow" w:cs="Arial Narrow"/>
                <w:b/>
                <w:bCs/>
                <w:color w:val="000000"/>
              </w:rPr>
              <w:t xml:space="preserve"> comments </w:t>
            </w:r>
            <w:r w:rsidR="00B21E4F" w:rsidRPr="008F570C">
              <w:rPr>
                <w:rFonts w:ascii="Arial Narrow" w:hAnsi="Arial Narrow" w:cs="Arial Narrow"/>
                <w:color w:val="000000"/>
              </w:rPr>
              <w:t>(optional):</w:t>
            </w:r>
          </w:p>
        </w:tc>
        <w:tc>
          <w:tcPr>
            <w:tcW w:w="6588" w:type="dxa"/>
            <w:gridSpan w:val="8"/>
          </w:tcPr>
          <w:p w14:paraId="018BFE3B" w14:textId="77777777" w:rsidR="00B21E4F" w:rsidRPr="008F570C" w:rsidRDefault="00B21E4F" w:rsidP="0005312C">
            <w:pPr>
              <w:spacing w:line="216" w:lineRule="auto"/>
              <w:jc w:val="left"/>
              <w:rPr>
                <w:rFonts w:ascii="Arial Narrow" w:hAnsi="Arial Narrow" w:cs="Arial Narrow"/>
                <w:color w:val="000000"/>
              </w:rPr>
            </w:pPr>
            <w:r w:rsidRPr="008F570C">
              <w:rPr>
                <w:rFonts w:ascii="Arial Narrow" w:hAnsi="Arial Narrow" w:cs="Arial Narrow"/>
                <w:b/>
                <w:bCs/>
                <w:color w:val="000000"/>
              </w:rPr>
              <w:t xml:space="preserve">Verification comments </w:t>
            </w:r>
            <w:r w:rsidRPr="008F570C">
              <w:rPr>
                <w:rFonts w:ascii="Arial Narrow" w:hAnsi="Arial Narrow" w:cs="Arial Narrow"/>
                <w:color w:val="000000"/>
              </w:rPr>
              <w:t>(optional):</w:t>
            </w:r>
          </w:p>
          <w:p w14:paraId="018BFE3C" w14:textId="77777777" w:rsidR="00B21E4F" w:rsidRPr="008F570C" w:rsidRDefault="00B21E4F" w:rsidP="0005312C">
            <w:pPr>
              <w:spacing w:line="216" w:lineRule="auto"/>
              <w:jc w:val="left"/>
              <w:rPr>
                <w:rFonts w:ascii="Arial Narrow" w:hAnsi="Arial Narrow" w:cs="Arial Narrow"/>
                <w:color w:val="000000"/>
              </w:rPr>
            </w:pPr>
          </w:p>
          <w:p w14:paraId="018BFE3D" w14:textId="77777777" w:rsidR="00B21E4F" w:rsidRPr="008F570C" w:rsidRDefault="00B21E4F" w:rsidP="0005312C">
            <w:pPr>
              <w:spacing w:line="216" w:lineRule="auto"/>
              <w:jc w:val="left"/>
              <w:rPr>
                <w:rFonts w:ascii="Arial Narrow" w:hAnsi="Arial Narrow" w:cs="Arial Narrow"/>
                <w:b/>
                <w:bCs/>
                <w:color w:val="000000"/>
              </w:rPr>
            </w:pPr>
          </w:p>
        </w:tc>
      </w:tr>
      <w:tr w:rsidR="00B21E4F" w:rsidRPr="008F570C" w14:paraId="018BFE43" w14:textId="77777777">
        <w:trPr>
          <w:trHeight w:val="312"/>
        </w:trPr>
        <w:tc>
          <w:tcPr>
            <w:tcW w:w="9606" w:type="dxa"/>
            <w:gridSpan w:val="9"/>
          </w:tcPr>
          <w:p w14:paraId="018BFE3F" w14:textId="77777777" w:rsidR="00B21E4F" w:rsidRPr="008F570C" w:rsidRDefault="00B21E4F" w:rsidP="0048263A">
            <w:pPr>
              <w:jc w:val="left"/>
              <w:rPr>
                <w:rFonts w:ascii="Arial Narrow" w:hAnsi="Arial Narrow" w:cs="Arial Narrow"/>
                <w:i/>
                <w:iCs/>
                <w:color w:val="000000"/>
              </w:rPr>
            </w:pPr>
          </w:p>
        </w:tc>
        <w:tc>
          <w:tcPr>
            <w:tcW w:w="1701" w:type="dxa"/>
            <w:gridSpan w:val="2"/>
            <w:vAlign w:val="center"/>
          </w:tcPr>
          <w:p w14:paraId="018BFE40" w14:textId="77777777" w:rsidR="00B21E4F" w:rsidRPr="008F570C" w:rsidRDefault="00B21E4F" w:rsidP="0048263A">
            <w:pPr>
              <w:jc w:val="center"/>
              <w:rPr>
                <w:rFonts w:ascii="Arial Narrow" w:hAnsi="Arial Narrow" w:cs="Arial Narrow"/>
                <w:b/>
                <w:bCs/>
                <w:color w:val="000000"/>
              </w:rPr>
            </w:pPr>
          </w:p>
          <w:p w14:paraId="018BFE41" w14:textId="77777777" w:rsidR="00B21E4F" w:rsidRPr="008F570C" w:rsidRDefault="00B21E4F" w:rsidP="0048263A">
            <w:pPr>
              <w:jc w:val="center"/>
              <w:rPr>
                <w:rFonts w:ascii="Arial Narrow" w:hAnsi="Arial Narrow" w:cs="Arial Narrow"/>
                <w:i/>
                <w:iCs/>
                <w:color w:val="000000"/>
              </w:rPr>
            </w:pPr>
            <w:r w:rsidRPr="008F570C">
              <w:rPr>
                <w:rFonts w:ascii="Arial Narrow" w:hAnsi="Arial Narrow" w:cs="Arial Narrow"/>
                <w:b/>
                <w:bCs/>
                <w:color w:val="000000"/>
              </w:rPr>
              <w:t>/ 100</w:t>
            </w:r>
          </w:p>
        </w:tc>
        <w:tc>
          <w:tcPr>
            <w:tcW w:w="1869" w:type="dxa"/>
            <w:gridSpan w:val="2"/>
            <w:vAlign w:val="center"/>
          </w:tcPr>
          <w:p w14:paraId="018BFE42" w14:textId="77777777" w:rsidR="00B21E4F" w:rsidRPr="008F570C" w:rsidRDefault="00B21E4F" w:rsidP="0048263A">
            <w:pPr>
              <w:jc w:val="center"/>
              <w:rPr>
                <w:rFonts w:ascii="Arial Narrow" w:hAnsi="Arial Narrow" w:cs="Arial Narrow"/>
                <w:b/>
                <w:bCs/>
                <w:color w:val="000000"/>
              </w:rPr>
            </w:pPr>
            <w:r w:rsidRPr="008F570C">
              <w:rPr>
                <w:rFonts w:ascii="Arial Narrow" w:hAnsi="Arial Narrow" w:cs="Arial Narrow"/>
                <w:b/>
                <w:bCs/>
                <w:color w:val="000000"/>
              </w:rPr>
              <w:t>TOTAL</w:t>
            </w:r>
            <w:r w:rsidR="00FB5B51">
              <w:rPr>
                <w:rFonts w:ascii="Arial Narrow" w:hAnsi="Arial Narrow" w:cs="Arial Narrow"/>
                <w:b/>
                <w:bCs/>
                <w:color w:val="000000"/>
              </w:rPr>
              <w:t xml:space="preserve"> </w:t>
            </w:r>
            <w:r w:rsidRPr="008F570C">
              <w:rPr>
                <w:rFonts w:ascii="Arial Narrow" w:hAnsi="Arial Narrow" w:cs="Arial Narrow"/>
                <w:b/>
                <w:bCs/>
                <w:color w:val="000000"/>
              </w:rPr>
              <w:t>MARKS</w:t>
            </w:r>
          </w:p>
        </w:tc>
      </w:tr>
    </w:tbl>
    <w:tbl>
      <w:tblPr>
        <w:tblStyle w:val="TableGrid1"/>
        <w:tblW w:w="0" w:type="auto"/>
        <w:tblLayout w:type="fixed"/>
        <w:tblLook w:val="01E0" w:firstRow="1" w:lastRow="1" w:firstColumn="1" w:lastColumn="1" w:noHBand="0" w:noVBand="0"/>
      </w:tblPr>
      <w:tblGrid>
        <w:gridCol w:w="3294"/>
        <w:gridCol w:w="3294"/>
        <w:gridCol w:w="3294"/>
        <w:gridCol w:w="3294"/>
      </w:tblGrid>
      <w:tr w:rsidR="00FB5B51" w14:paraId="018BFE46" w14:textId="77777777" w:rsidTr="00FB5B51">
        <w:trPr>
          <w:trHeight w:val="312"/>
        </w:trPr>
        <w:tc>
          <w:tcPr>
            <w:tcW w:w="6588" w:type="dxa"/>
            <w:gridSpan w:val="2"/>
            <w:shd w:val="clear" w:color="auto" w:fill="E0E0E0"/>
            <w:vAlign w:val="center"/>
          </w:tcPr>
          <w:p w14:paraId="018BFE44" w14:textId="77777777" w:rsidR="00FB5B51" w:rsidRDefault="00FB5B51">
            <w:pPr>
              <w:jc w:val="center"/>
              <w:rPr>
                <w:rFonts w:ascii="Arial Narrow" w:hAnsi="Arial Narrow" w:cs="Arial Narrow"/>
                <w:b/>
                <w:bCs/>
                <w:color w:val="000000"/>
                <w:sz w:val="18"/>
                <w:szCs w:val="18"/>
              </w:rPr>
            </w:pPr>
            <w:r>
              <w:rPr>
                <w:rFonts w:ascii="Arial Narrow" w:hAnsi="Arial Narrow" w:cs="Arial Narrow"/>
                <w:b/>
                <w:bCs/>
                <w:color w:val="000000"/>
              </w:rPr>
              <w:t>Assessor’s Decision</w:t>
            </w:r>
          </w:p>
        </w:tc>
        <w:tc>
          <w:tcPr>
            <w:tcW w:w="6588" w:type="dxa"/>
            <w:gridSpan w:val="2"/>
            <w:shd w:val="clear" w:color="auto" w:fill="E0E0E0"/>
            <w:vAlign w:val="center"/>
          </w:tcPr>
          <w:p w14:paraId="018BFE45" w14:textId="77777777" w:rsidR="00FB5B51" w:rsidRDefault="00FB5B51">
            <w:pPr>
              <w:jc w:val="center"/>
              <w:rPr>
                <w:rFonts w:ascii="Arial Narrow" w:hAnsi="Arial Narrow" w:cs="Arial Narrow"/>
                <w:b/>
                <w:bCs/>
                <w:color w:val="000000"/>
              </w:rPr>
            </w:pPr>
            <w:r>
              <w:rPr>
                <w:rFonts w:ascii="Arial Narrow" w:hAnsi="Arial Narrow" w:cs="Arial Narrow"/>
                <w:b/>
                <w:bCs/>
                <w:color w:val="000000"/>
              </w:rPr>
              <w:t>Quality Assurance Use</w:t>
            </w:r>
          </w:p>
        </w:tc>
      </w:tr>
      <w:tr w:rsidR="00FB5B51" w14:paraId="018BFE4F" w14:textId="77777777" w:rsidTr="00FB5B51">
        <w:trPr>
          <w:trHeight w:val="312"/>
        </w:trPr>
        <w:tc>
          <w:tcPr>
            <w:tcW w:w="3294" w:type="dxa"/>
            <w:vAlign w:val="center"/>
          </w:tcPr>
          <w:p w14:paraId="018BFE47" w14:textId="77777777" w:rsidR="00FB5B51" w:rsidRDefault="00FB5B51">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018BFE48" w14:textId="77777777" w:rsidR="00FB5B51" w:rsidRDefault="00FB5B51">
            <w:pPr>
              <w:jc w:val="left"/>
              <w:rPr>
                <w:rFonts w:ascii="Arial Narrow" w:hAnsi="Arial Narrow" w:cs="Arial Narrow"/>
                <w:b/>
                <w:bCs/>
                <w:color w:val="000000"/>
              </w:rPr>
            </w:pPr>
            <w:r>
              <w:rPr>
                <w:rFonts w:ascii="Arial Narrow" w:hAnsi="Arial Narrow" w:cs="Arial Narrow"/>
                <w:b/>
                <w:bCs/>
                <w:color w:val="000000"/>
              </w:rPr>
              <w:t>Signature of Assessor:</w:t>
            </w:r>
          </w:p>
          <w:p w14:paraId="018BFE49" w14:textId="77777777" w:rsidR="00FB5B51" w:rsidRDefault="00FB5B51">
            <w:pPr>
              <w:jc w:val="left"/>
              <w:rPr>
                <w:rFonts w:ascii="Arial Narrow" w:hAnsi="Arial Narrow" w:cs="Arial Narrow"/>
                <w:b/>
                <w:bCs/>
                <w:color w:val="000000"/>
              </w:rPr>
            </w:pPr>
          </w:p>
          <w:p w14:paraId="018BFE4A" w14:textId="77777777" w:rsidR="00FB5B51" w:rsidRDefault="00FB5B51">
            <w:pPr>
              <w:jc w:val="left"/>
              <w:rPr>
                <w:rFonts w:ascii="Arial Narrow" w:hAnsi="Arial Narrow" w:cs="Arial Narrow"/>
                <w:b/>
                <w:bCs/>
                <w:color w:val="000000"/>
              </w:rPr>
            </w:pPr>
            <w:r>
              <w:rPr>
                <w:rFonts w:ascii="Arial Narrow" w:hAnsi="Arial Narrow" w:cs="Arial Narrow"/>
                <w:b/>
                <w:bCs/>
                <w:color w:val="000000"/>
              </w:rPr>
              <w:t>Date of QA Check:</w:t>
            </w:r>
          </w:p>
        </w:tc>
        <w:tc>
          <w:tcPr>
            <w:tcW w:w="3294" w:type="dxa"/>
            <w:vAlign w:val="center"/>
          </w:tcPr>
          <w:p w14:paraId="018BFE4B" w14:textId="77777777" w:rsidR="00FB5B51" w:rsidRDefault="00FB5B51">
            <w:pPr>
              <w:jc w:val="left"/>
              <w:rPr>
                <w:rFonts w:ascii="Arial Narrow" w:hAnsi="Arial Narrow" w:cs="Arial Narrow"/>
                <w:b/>
                <w:bCs/>
                <w:color w:val="000000"/>
              </w:rPr>
            </w:pPr>
            <w:r>
              <w:rPr>
                <w:rFonts w:ascii="Arial Narrow" w:hAnsi="Arial Narrow" w:cs="Arial Narrow"/>
                <w:b/>
                <w:bCs/>
              </w:rPr>
              <w:t xml:space="preserve">Outcome </w:t>
            </w:r>
            <w:r>
              <w:rPr>
                <w:rFonts w:ascii="Arial Narrow" w:hAnsi="Arial Narrow" w:cs="Arial Narrow"/>
              </w:rPr>
              <w:t>(</w:t>
            </w:r>
            <w:r>
              <w:rPr>
                <w:rFonts w:ascii="Arial Narrow" w:hAnsi="Arial Narrow" w:cs="Arial Narrow"/>
                <w:i/>
                <w:iCs/>
              </w:rPr>
              <w:t>delete as applicable</w:t>
            </w:r>
            <w:r>
              <w:rPr>
                <w:rFonts w:ascii="Arial Narrow" w:hAnsi="Arial Narrow" w:cs="Arial Narrow"/>
              </w:rPr>
              <w:t xml:space="preserve">): </w:t>
            </w:r>
            <w:r>
              <w:rPr>
                <w:rFonts w:ascii="Arial Narrow" w:hAnsi="Arial Narrow" w:cs="Arial Narrow"/>
                <w:b/>
                <w:bCs/>
              </w:rPr>
              <w:t>PASS / REFERRAL</w:t>
            </w:r>
          </w:p>
        </w:tc>
        <w:tc>
          <w:tcPr>
            <w:tcW w:w="3294" w:type="dxa"/>
            <w:vAlign w:val="center"/>
          </w:tcPr>
          <w:p w14:paraId="018BFE4C" w14:textId="77777777" w:rsidR="00FB5B51" w:rsidRDefault="00FB5B51">
            <w:pPr>
              <w:jc w:val="left"/>
              <w:rPr>
                <w:rFonts w:ascii="Arial Narrow" w:hAnsi="Arial Narrow" w:cs="Arial Narrow"/>
                <w:b/>
                <w:bCs/>
              </w:rPr>
            </w:pPr>
            <w:r>
              <w:rPr>
                <w:rFonts w:ascii="Arial Narrow" w:hAnsi="Arial Narrow" w:cs="Arial Narrow"/>
                <w:b/>
                <w:bCs/>
              </w:rPr>
              <w:t>Signature of QA:</w:t>
            </w:r>
          </w:p>
          <w:p w14:paraId="018BFE4D" w14:textId="77777777" w:rsidR="00FB5B51" w:rsidRDefault="00FB5B51">
            <w:pPr>
              <w:jc w:val="left"/>
              <w:rPr>
                <w:rFonts w:ascii="Arial Narrow" w:hAnsi="Arial Narrow" w:cs="Arial Narrow"/>
                <w:b/>
                <w:bCs/>
              </w:rPr>
            </w:pPr>
          </w:p>
          <w:p w14:paraId="018BFE4E" w14:textId="77777777" w:rsidR="00FB5B51" w:rsidRDefault="00FB5B51">
            <w:pPr>
              <w:jc w:val="left"/>
              <w:rPr>
                <w:rFonts w:ascii="Arial Narrow" w:hAnsi="Arial Narrow" w:cs="Arial Narrow"/>
                <w:b/>
                <w:bCs/>
                <w:color w:val="000000"/>
              </w:rPr>
            </w:pPr>
            <w:r>
              <w:rPr>
                <w:rFonts w:ascii="Arial Narrow" w:hAnsi="Arial Narrow" w:cs="Arial Narrow"/>
                <w:b/>
                <w:bCs/>
              </w:rPr>
              <w:t>Date of QA check:</w:t>
            </w:r>
          </w:p>
        </w:tc>
      </w:tr>
    </w:tbl>
    <w:p w14:paraId="018BFE50" w14:textId="77777777" w:rsidR="00094ABB" w:rsidRPr="008F570C" w:rsidRDefault="00094ABB">
      <w:pPr>
        <w:rPr>
          <w:rFonts w:ascii="Arial Narrow" w:hAnsi="Arial Narrow" w:cs="Arial Narrow"/>
          <w:color w:val="000000"/>
        </w:rPr>
      </w:pPr>
    </w:p>
    <w:sectPr w:rsidR="00094ABB" w:rsidRPr="008F570C" w:rsidSect="00EC6163">
      <w:headerReference w:type="default" r:id="rId10"/>
      <w:footerReference w:type="default" r:id="rId11"/>
      <w:pgSz w:w="15840" w:h="12240" w:orient="landscape"/>
      <w:pgMar w:top="1560" w:right="1440" w:bottom="1135"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18534F" w14:textId="77777777" w:rsidR="00465078" w:rsidRDefault="00465078" w:rsidP="00465078">
      <w:r>
        <w:separator/>
      </w:r>
    </w:p>
  </w:endnote>
  <w:endnote w:type="continuationSeparator" w:id="0">
    <w:p w14:paraId="0736C7D3" w14:textId="77777777" w:rsidR="00465078" w:rsidRDefault="00465078" w:rsidP="00465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21C38" w14:textId="77777777" w:rsidR="00465078" w:rsidRDefault="00465078" w:rsidP="00465078">
    <w:pPr>
      <w:pStyle w:val="Footer"/>
      <w:rPr>
        <w:sz w:val="20"/>
        <w:szCs w:val="20"/>
      </w:rPr>
    </w:pPr>
    <w:r>
      <w:rPr>
        <w:sz w:val="20"/>
        <w:szCs w:val="20"/>
      </w:rPr>
      <w:t>Awarded by City &amp; Guilds</w:t>
    </w:r>
  </w:p>
  <w:p w14:paraId="55D16A42" w14:textId="77777777" w:rsidR="00465078" w:rsidRDefault="00465078" w:rsidP="00465078">
    <w:pPr>
      <w:pStyle w:val="Footer"/>
      <w:rPr>
        <w:sz w:val="20"/>
        <w:szCs w:val="20"/>
      </w:rPr>
    </w:pPr>
    <w:r>
      <w:rPr>
        <w:sz w:val="20"/>
        <w:szCs w:val="20"/>
      </w:rPr>
      <w:t>Mark sheet – P</w:t>
    </w:r>
    <w:r w:rsidRPr="0072545F">
      <w:rPr>
        <w:sz w:val="20"/>
        <w:szCs w:val="20"/>
      </w:rPr>
      <w:t>reparing to apply lean production and improvement methodologies to operational problems in service delivery</w:t>
    </w:r>
  </w:p>
  <w:p w14:paraId="5DE6559E" w14:textId="77777777" w:rsidR="00465078" w:rsidRPr="00661605" w:rsidRDefault="00465078" w:rsidP="00465078">
    <w:pPr>
      <w:pStyle w:val="Footer"/>
      <w:rPr>
        <w:sz w:val="20"/>
        <w:szCs w:val="20"/>
      </w:rPr>
    </w:pPr>
    <w:r>
      <w:rPr>
        <w:sz w:val="20"/>
        <w:szCs w:val="20"/>
      </w:rPr>
      <w:t>Version 1.0 (February 2017)</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fldChar w:fldCharType="begin"/>
    </w:r>
    <w:r>
      <w:rPr>
        <w:sz w:val="20"/>
        <w:szCs w:val="20"/>
      </w:rPr>
      <w:instrText xml:space="preserve"> PAGE   \* MERGEFORMAT </w:instrText>
    </w:r>
    <w:r>
      <w:rPr>
        <w:sz w:val="20"/>
        <w:szCs w:val="20"/>
      </w:rPr>
      <w:fldChar w:fldCharType="separate"/>
    </w:r>
    <w:r>
      <w:rPr>
        <w:noProof/>
        <w:sz w:val="20"/>
        <w:szCs w:val="20"/>
      </w:rPr>
      <w:t>1</w:t>
    </w:r>
    <w:r>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93BB3C" w14:textId="77777777" w:rsidR="00465078" w:rsidRDefault="00465078" w:rsidP="00465078">
      <w:r>
        <w:separator/>
      </w:r>
    </w:p>
  </w:footnote>
  <w:footnote w:type="continuationSeparator" w:id="0">
    <w:p w14:paraId="6A0C2BD3" w14:textId="77777777" w:rsidR="00465078" w:rsidRDefault="00465078" w:rsidP="004650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67C91E" w14:textId="21C8057D" w:rsidR="00465078" w:rsidRDefault="00465078">
    <w:pPr>
      <w:pStyle w:val="Header"/>
    </w:pPr>
    <w:r w:rsidRPr="00383E2E">
      <w:rPr>
        <w:noProof/>
        <w:lang w:eastAsia="en-GB"/>
      </w:rPr>
      <w:drawing>
        <wp:anchor distT="0" distB="0" distL="114300" distR="114300" simplePos="0" relativeHeight="251659264" behindDoc="0" locked="0" layoutInCell="1" allowOverlap="1" wp14:anchorId="11875A7D" wp14:editId="673B889C">
          <wp:simplePos x="0" y="0"/>
          <wp:positionH relativeFrom="column">
            <wp:posOffset>7265096</wp:posOffset>
          </wp:positionH>
          <wp:positionV relativeFrom="paragraph">
            <wp:posOffset>-314064</wp:posOffset>
          </wp:positionV>
          <wp:extent cx="1018540" cy="726440"/>
          <wp:effectExtent l="0" t="0" r="0" b="0"/>
          <wp:wrapTopAndBottom/>
          <wp:docPr id="1" name="Picture 1" descr="C:\Users\jurgitab\AppData\Local\Microsoft\Windows\INetCache\Content.Outlook\ITR05UZD\ILM_Logo_CityGuilds_Strapline_SPOT_Uncoat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rgitab\AppData\Local\Microsoft\Windows\INetCache\Content.Outlook\ITR05UZD\ILM_Logo_CityGuilds_Strapline_SPOT_Uncoat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540" cy="7264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E06BC"/>
    <w:multiLevelType w:val="hybridMultilevel"/>
    <w:tmpl w:val="2EC0F256"/>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9046F5E"/>
    <w:multiLevelType w:val="hybridMultilevel"/>
    <w:tmpl w:val="9562794A"/>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start w:val="1"/>
      <w:numFmt w:val="bullet"/>
      <w:lvlText w:val=""/>
      <w:lvlJc w:val="left"/>
      <w:pPr>
        <w:ind w:left="2520" w:hanging="360"/>
      </w:pPr>
      <w:rPr>
        <w:rFonts w:ascii="Symbol" w:hAnsi="Symbol" w:cs="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cs="Wingdings" w:hint="default"/>
      </w:rPr>
    </w:lvl>
    <w:lvl w:ilvl="6" w:tplc="04090001">
      <w:start w:val="1"/>
      <w:numFmt w:val="bullet"/>
      <w:lvlText w:val=""/>
      <w:lvlJc w:val="left"/>
      <w:pPr>
        <w:ind w:left="4680" w:hanging="360"/>
      </w:pPr>
      <w:rPr>
        <w:rFonts w:ascii="Symbol" w:hAnsi="Symbol" w:cs="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cs="Wingdings" w:hint="default"/>
      </w:rPr>
    </w:lvl>
  </w:abstractNum>
  <w:abstractNum w:abstractNumId="2" w15:restartNumberingAfterBreak="0">
    <w:nsid w:val="1A9161AA"/>
    <w:multiLevelType w:val="hybridMultilevel"/>
    <w:tmpl w:val="EB581C8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3" w15:restartNumberingAfterBreak="0">
    <w:nsid w:val="1AE452A7"/>
    <w:multiLevelType w:val="hybridMultilevel"/>
    <w:tmpl w:val="E984F01A"/>
    <w:lvl w:ilvl="0" w:tplc="7A1C1CA2">
      <w:start w:val="1"/>
      <w:numFmt w:val="decimal"/>
      <w:lvlText w:val="%1."/>
      <w:lvlJc w:val="left"/>
      <w:pPr>
        <w:tabs>
          <w:tab w:val="num" w:pos="720"/>
        </w:tabs>
        <w:ind w:left="720" w:hanging="360"/>
      </w:pPr>
      <w:rPr>
        <w:rFonts w:ascii="Arial Narrow" w:hAnsi="Arial Narrow" w:cs="Arial Narrow"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15:restartNumberingAfterBreak="0">
    <w:nsid w:val="1AF72D07"/>
    <w:multiLevelType w:val="hybridMultilevel"/>
    <w:tmpl w:val="58425D6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5" w15:restartNumberingAfterBreak="0">
    <w:nsid w:val="24F20B15"/>
    <w:multiLevelType w:val="hybridMultilevel"/>
    <w:tmpl w:val="BB064C88"/>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6" w15:restartNumberingAfterBreak="0">
    <w:nsid w:val="2D246EA9"/>
    <w:multiLevelType w:val="hybridMultilevel"/>
    <w:tmpl w:val="48625EEA"/>
    <w:lvl w:ilvl="0" w:tplc="A8F42CBC">
      <w:start w:val="1"/>
      <w:numFmt w:val="bullet"/>
      <w:lvlText w:val=""/>
      <w:lvlJc w:val="left"/>
      <w:pPr>
        <w:tabs>
          <w:tab w:val="num" w:pos="720"/>
        </w:tabs>
        <w:ind w:left="720" w:hanging="360"/>
      </w:pPr>
      <w:rPr>
        <w:rFonts w:ascii="Symbol" w:hAnsi="Symbol" w:cs="Symbol" w:hint="default"/>
        <w:sz w:val="22"/>
        <w:szCs w:val="22"/>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2F66150C"/>
    <w:multiLevelType w:val="hybridMultilevel"/>
    <w:tmpl w:val="1D9E8EB4"/>
    <w:lvl w:ilvl="0" w:tplc="08090001">
      <w:start w:val="1"/>
      <w:numFmt w:val="bullet"/>
      <w:lvlText w:val=""/>
      <w:lvlJc w:val="left"/>
      <w:pPr>
        <w:tabs>
          <w:tab w:val="num" w:pos="68"/>
        </w:tabs>
        <w:ind w:left="68" w:hanging="360"/>
      </w:pPr>
      <w:rPr>
        <w:rFonts w:ascii="Symbol" w:hAnsi="Symbol" w:cs="Symbol" w:hint="default"/>
      </w:rPr>
    </w:lvl>
    <w:lvl w:ilvl="1" w:tplc="08090003">
      <w:start w:val="1"/>
      <w:numFmt w:val="bullet"/>
      <w:lvlText w:val="o"/>
      <w:lvlJc w:val="left"/>
      <w:pPr>
        <w:tabs>
          <w:tab w:val="num" w:pos="788"/>
        </w:tabs>
        <w:ind w:left="788" w:hanging="360"/>
      </w:pPr>
      <w:rPr>
        <w:rFonts w:ascii="Courier New" w:hAnsi="Courier New" w:cs="Courier New" w:hint="default"/>
      </w:rPr>
    </w:lvl>
    <w:lvl w:ilvl="2" w:tplc="08090005">
      <w:start w:val="1"/>
      <w:numFmt w:val="bullet"/>
      <w:lvlText w:val=""/>
      <w:lvlJc w:val="left"/>
      <w:pPr>
        <w:tabs>
          <w:tab w:val="num" w:pos="1508"/>
        </w:tabs>
        <w:ind w:left="1508" w:hanging="360"/>
      </w:pPr>
      <w:rPr>
        <w:rFonts w:ascii="Wingdings" w:hAnsi="Wingdings" w:cs="Wingdings" w:hint="default"/>
      </w:rPr>
    </w:lvl>
    <w:lvl w:ilvl="3" w:tplc="08090001">
      <w:start w:val="1"/>
      <w:numFmt w:val="bullet"/>
      <w:lvlText w:val=""/>
      <w:lvlJc w:val="left"/>
      <w:pPr>
        <w:tabs>
          <w:tab w:val="num" w:pos="2228"/>
        </w:tabs>
        <w:ind w:left="2228" w:hanging="360"/>
      </w:pPr>
      <w:rPr>
        <w:rFonts w:ascii="Symbol" w:hAnsi="Symbol" w:cs="Symbol" w:hint="default"/>
      </w:rPr>
    </w:lvl>
    <w:lvl w:ilvl="4" w:tplc="08090003">
      <w:start w:val="1"/>
      <w:numFmt w:val="bullet"/>
      <w:lvlText w:val="o"/>
      <w:lvlJc w:val="left"/>
      <w:pPr>
        <w:tabs>
          <w:tab w:val="num" w:pos="2948"/>
        </w:tabs>
        <w:ind w:left="2948" w:hanging="360"/>
      </w:pPr>
      <w:rPr>
        <w:rFonts w:ascii="Courier New" w:hAnsi="Courier New" w:cs="Courier New" w:hint="default"/>
      </w:rPr>
    </w:lvl>
    <w:lvl w:ilvl="5" w:tplc="08090005">
      <w:start w:val="1"/>
      <w:numFmt w:val="bullet"/>
      <w:lvlText w:val=""/>
      <w:lvlJc w:val="left"/>
      <w:pPr>
        <w:tabs>
          <w:tab w:val="num" w:pos="3668"/>
        </w:tabs>
        <w:ind w:left="3668" w:hanging="360"/>
      </w:pPr>
      <w:rPr>
        <w:rFonts w:ascii="Wingdings" w:hAnsi="Wingdings" w:cs="Wingdings" w:hint="default"/>
      </w:rPr>
    </w:lvl>
    <w:lvl w:ilvl="6" w:tplc="08090001">
      <w:start w:val="1"/>
      <w:numFmt w:val="bullet"/>
      <w:lvlText w:val=""/>
      <w:lvlJc w:val="left"/>
      <w:pPr>
        <w:tabs>
          <w:tab w:val="num" w:pos="4388"/>
        </w:tabs>
        <w:ind w:left="4388" w:hanging="360"/>
      </w:pPr>
      <w:rPr>
        <w:rFonts w:ascii="Symbol" w:hAnsi="Symbol" w:cs="Symbol" w:hint="default"/>
      </w:rPr>
    </w:lvl>
    <w:lvl w:ilvl="7" w:tplc="08090003">
      <w:start w:val="1"/>
      <w:numFmt w:val="bullet"/>
      <w:lvlText w:val="o"/>
      <w:lvlJc w:val="left"/>
      <w:pPr>
        <w:tabs>
          <w:tab w:val="num" w:pos="5108"/>
        </w:tabs>
        <w:ind w:left="5108" w:hanging="360"/>
      </w:pPr>
      <w:rPr>
        <w:rFonts w:ascii="Courier New" w:hAnsi="Courier New" w:cs="Courier New" w:hint="default"/>
      </w:rPr>
    </w:lvl>
    <w:lvl w:ilvl="8" w:tplc="08090005">
      <w:start w:val="1"/>
      <w:numFmt w:val="bullet"/>
      <w:lvlText w:val=""/>
      <w:lvlJc w:val="left"/>
      <w:pPr>
        <w:tabs>
          <w:tab w:val="num" w:pos="5828"/>
        </w:tabs>
        <w:ind w:left="5828" w:hanging="360"/>
      </w:pPr>
      <w:rPr>
        <w:rFonts w:ascii="Wingdings" w:hAnsi="Wingdings" w:cs="Wingdings" w:hint="default"/>
      </w:rPr>
    </w:lvl>
  </w:abstractNum>
  <w:abstractNum w:abstractNumId="8" w15:restartNumberingAfterBreak="0">
    <w:nsid w:val="3E935433"/>
    <w:multiLevelType w:val="hybridMultilevel"/>
    <w:tmpl w:val="F72020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507975A3"/>
    <w:multiLevelType w:val="hybridMultilevel"/>
    <w:tmpl w:val="93525AFC"/>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cs="Wingdings" w:hint="default"/>
      </w:rPr>
    </w:lvl>
    <w:lvl w:ilvl="3" w:tplc="08090001">
      <w:start w:val="1"/>
      <w:numFmt w:val="bullet"/>
      <w:lvlText w:val=""/>
      <w:lvlJc w:val="left"/>
      <w:pPr>
        <w:ind w:left="2520" w:hanging="360"/>
      </w:pPr>
      <w:rPr>
        <w:rFonts w:ascii="Symbol" w:hAnsi="Symbol" w:cs="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cs="Wingdings" w:hint="default"/>
      </w:rPr>
    </w:lvl>
    <w:lvl w:ilvl="6" w:tplc="08090001">
      <w:start w:val="1"/>
      <w:numFmt w:val="bullet"/>
      <w:lvlText w:val=""/>
      <w:lvlJc w:val="left"/>
      <w:pPr>
        <w:ind w:left="4680" w:hanging="360"/>
      </w:pPr>
      <w:rPr>
        <w:rFonts w:ascii="Symbol" w:hAnsi="Symbol" w:cs="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cs="Wingdings" w:hint="default"/>
      </w:rPr>
    </w:lvl>
  </w:abstractNum>
  <w:abstractNum w:abstractNumId="10" w15:restartNumberingAfterBreak="0">
    <w:nsid w:val="7C2D2613"/>
    <w:multiLevelType w:val="hybridMultilevel"/>
    <w:tmpl w:val="E1C27E2E"/>
    <w:lvl w:ilvl="0" w:tplc="08090001">
      <w:start w:val="1"/>
      <w:numFmt w:val="bullet"/>
      <w:lvlText w:val=""/>
      <w:lvlJc w:val="left"/>
      <w:pPr>
        <w:tabs>
          <w:tab w:val="num" w:pos="428"/>
        </w:tabs>
        <w:ind w:left="428" w:hanging="360"/>
      </w:pPr>
      <w:rPr>
        <w:rFonts w:ascii="Symbol" w:hAnsi="Symbol" w:cs="Symbol" w:hint="default"/>
      </w:rPr>
    </w:lvl>
    <w:lvl w:ilvl="1" w:tplc="08090003">
      <w:start w:val="1"/>
      <w:numFmt w:val="bullet"/>
      <w:lvlText w:val="o"/>
      <w:lvlJc w:val="left"/>
      <w:pPr>
        <w:tabs>
          <w:tab w:val="num" w:pos="1148"/>
        </w:tabs>
        <w:ind w:left="1148" w:hanging="360"/>
      </w:pPr>
      <w:rPr>
        <w:rFonts w:ascii="Courier New" w:hAnsi="Courier New" w:cs="Courier New" w:hint="default"/>
      </w:rPr>
    </w:lvl>
    <w:lvl w:ilvl="2" w:tplc="08090005">
      <w:start w:val="1"/>
      <w:numFmt w:val="bullet"/>
      <w:lvlText w:val=""/>
      <w:lvlJc w:val="left"/>
      <w:pPr>
        <w:tabs>
          <w:tab w:val="num" w:pos="1868"/>
        </w:tabs>
        <w:ind w:left="1868" w:hanging="360"/>
      </w:pPr>
      <w:rPr>
        <w:rFonts w:ascii="Wingdings" w:hAnsi="Wingdings" w:cs="Wingdings" w:hint="default"/>
      </w:rPr>
    </w:lvl>
    <w:lvl w:ilvl="3" w:tplc="08090001">
      <w:start w:val="1"/>
      <w:numFmt w:val="bullet"/>
      <w:lvlText w:val=""/>
      <w:lvlJc w:val="left"/>
      <w:pPr>
        <w:tabs>
          <w:tab w:val="num" w:pos="2588"/>
        </w:tabs>
        <w:ind w:left="2588" w:hanging="360"/>
      </w:pPr>
      <w:rPr>
        <w:rFonts w:ascii="Symbol" w:hAnsi="Symbol" w:cs="Symbol" w:hint="default"/>
      </w:rPr>
    </w:lvl>
    <w:lvl w:ilvl="4" w:tplc="08090003">
      <w:start w:val="1"/>
      <w:numFmt w:val="bullet"/>
      <w:lvlText w:val="o"/>
      <w:lvlJc w:val="left"/>
      <w:pPr>
        <w:tabs>
          <w:tab w:val="num" w:pos="3308"/>
        </w:tabs>
        <w:ind w:left="3308" w:hanging="360"/>
      </w:pPr>
      <w:rPr>
        <w:rFonts w:ascii="Courier New" w:hAnsi="Courier New" w:cs="Courier New" w:hint="default"/>
      </w:rPr>
    </w:lvl>
    <w:lvl w:ilvl="5" w:tplc="08090005">
      <w:start w:val="1"/>
      <w:numFmt w:val="bullet"/>
      <w:lvlText w:val=""/>
      <w:lvlJc w:val="left"/>
      <w:pPr>
        <w:tabs>
          <w:tab w:val="num" w:pos="4028"/>
        </w:tabs>
        <w:ind w:left="4028" w:hanging="360"/>
      </w:pPr>
      <w:rPr>
        <w:rFonts w:ascii="Wingdings" w:hAnsi="Wingdings" w:cs="Wingdings" w:hint="default"/>
      </w:rPr>
    </w:lvl>
    <w:lvl w:ilvl="6" w:tplc="08090001">
      <w:start w:val="1"/>
      <w:numFmt w:val="bullet"/>
      <w:lvlText w:val=""/>
      <w:lvlJc w:val="left"/>
      <w:pPr>
        <w:tabs>
          <w:tab w:val="num" w:pos="4748"/>
        </w:tabs>
        <w:ind w:left="4748" w:hanging="360"/>
      </w:pPr>
      <w:rPr>
        <w:rFonts w:ascii="Symbol" w:hAnsi="Symbol" w:cs="Symbol" w:hint="default"/>
      </w:rPr>
    </w:lvl>
    <w:lvl w:ilvl="7" w:tplc="08090003">
      <w:start w:val="1"/>
      <w:numFmt w:val="bullet"/>
      <w:lvlText w:val="o"/>
      <w:lvlJc w:val="left"/>
      <w:pPr>
        <w:tabs>
          <w:tab w:val="num" w:pos="5468"/>
        </w:tabs>
        <w:ind w:left="5468" w:hanging="360"/>
      </w:pPr>
      <w:rPr>
        <w:rFonts w:ascii="Courier New" w:hAnsi="Courier New" w:cs="Courier New" w:hint="default"/>
      </w:rPr>
    </w:lvl>
    <w:lvl w:ilvl="8" w:tplc="08090005">
      <w:start w:val="1"/>
      <w:numFmt w:val="bullet"/>
      <w:lvlText w:val=""/>
      <w:lvlJc w:val="left"/>
      <w:pPr>
        <w:tabs>
          <w:tab w:val="num" w:pos="6188"/>
        </w:tabs>
        <w:ind w:left="6188" w:hanging="360"/>
      </w:pPr>
      <w:rPr>
        <w:rFonts w:ascii="Wingdings" w:hAnsi="Wingdings" w:cs="Wingdings" w:hint="default"/>
      </w:rPr>
    </w:lvl>
  </w:abstractNum>
  <w:abstractNum w:abstractNumId="11" w15:restartNumberingAfterBreak="0">
    <w:nsid w:val="7C3A1C1F"/>
    <w:multiLevelType w:val="hybridMultilevel"/>
    <w:tmpl w:val="3272994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3"/>
  </w:num>
  <w:num w:numId="2">
    <w:abstractNumId w:val="0"/>
  </w:num>
  <w:num w:numId="3">
    <w:abstractNumId w:val="6"/>
  </w:num>
  <w:num w:numId="4">
    <w:abstractNumId w:val="8"/>
  </w:num>
  <w:num w:numId="5">
    <w:abstractNumId w:val="7"/>
  </w:num>
  <w:num w:numId="6">
    <w:abstractNumId w:val="10"/>
  </w:num>
  <w:num w:numId="7">
    <w:abstractNumId w:val="11"/>
  </w:num>
  <w:num w:numId="8">
    <w:abstractNumId w:val="5"/>
  </w:num>
  <w:num w:numId="9">
    <w:abstractNumId w:val="4"/>
  </w:num>
  <w:num w:numId="10">
    <w:abstractNumId w:val="9"/>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embedSystemFonts/>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411"/>
    <w:rsid w:val="0005312C"/>
    <w:rsid w:val="00071E68"/>
    <w:rsid w:val="000858DE"/>
    <w:rsid w:val="00094ABB"/>
    <w:rsid w:val="0011724E"/>
    <w:rsid w:val="00124B84"/>
    <w:rsid w:val="0014586B"/>
    <w:rsid w:val="001717E6"/>
    <w:rsid w:val="00174405"/>
    <w:rsid w:val="001A731D"/>
    <w:rsid w:val="002A7914"/>
    <w:rsid w:val="002F490B"/>
    <w:rsid w:val="00307713"/>
    <w:rsid w:val="00390DDE"/>
    <w:rsid w:val="00390F8A"/>
    <w:rsid w:val="003A0A18"/>
    <w:rsid w:val="003C592C"/>
    <w:rsid w:val="003D0952"/>
    <w:rsid w:val="003D4AFD"/>
    <w:rsid w:val="0045639A"/>
    <w:rsid w:val="00463264"/>
    <w:rsid w:val="00465078"/>
    <w:rsid w:val="0048263A"/>
    <w:rsid w:val="00483726"/>
    <w:rsid w:val="004D22FD"/>
    <w:rsid w:val="004D2C05"/>
    <w:rsid w:val="004F54F7"/>
    <w:rsid w:val="00500D9C"/>
    <w:rsid w:val="005C37DA"/>
    <w:rsid w:val="005D3AC0"/>
    <w:rsid w:val="00611975"/>
    <w:rsid w:val="006711F1"/>
    <w:rsid w:val="006B6C77"/>
    <w:rsid w:val="006E3DD9"/>
    <w:rsid w:val="006F3A50"/>
    <w:rsid w:val="006F7FEB"/>
    <w:rsid w:val="0071580E"/>
    <w:rsid w:val="00723A0B"/>
    <w:rsid w:val="00750ED9"/>
    <w:rsid w:val="00796496"/>
    <w:rsid w:val="007A2661"/>
    <w:rsid w:val="007D2D6C"/>
    <w:rsid w:val="007E60CC"/>
    <w:rsid w:val="008136C5"/>
    <w:rsid w:val="00824411"/>
    <w:rsid w:val="0084196B"/>
    <w:rsid w:val="008B2022"/>
    <w:rsid w:val="008D7D1C"/>
    <w:rsid w:val="008F570C"/>
    <w:rsid w:val="00933A65"/>
    <w:rsid w:val="00967494"/>
    <w:rsid w:val="00983F18"/>
    <w:rsid w:val="009D7A42"/>
    <w:rsid w:val="009E01ED"/>
    <w:rsid w:val="00A0624C"/>
    <w:rsid w:val="00A15ED5"/>
    <w:rsid w:val="00A235B9"/>
    <w:rsid w:val="00A50601"/>
    <w:rsid w:val="00A6386C"/>
    <w:rsid w:val="00A70E5D"/>
    <w:rsid w:val="00A80EA6"/>
    <w:rsid w:val="00B176AB"/>
    <w:rsid w:val="00B1787D"/>
    <w:rsid w:val="00B21E4F"/>
    <w:rsid w:val="00B46D45"/>
    <w:rsid w:val="00B965A1"/>
    <w:rsid w:val="00BC4558"/>
    <w:rsid w:val="00BE6420"/>
    <w:rsid w:val="00C64C3F"/>
    <w:rsid w:val="00C711BE"/>
    <w:rsid w:val="00D0575D"/>
    <w:rsid w:val="00D52760"/>
    <w:rsid w:val="00DC29E9"/>
    <w:rsid w:val="00DD4302"/>
    <w:rsid w:val="00DF5554"/>
    <w:rsid w:val="00E06530"/>
    <w:rsid w:val="00E5054D"/>
    <w:rsid w:val="00E7458A"/>
    <w:rsid w:val="00E806B7"/>
    <w:rsid w:val="00E94F2E"/>
    <w:rsid w:val="00EA4796"/>
    <w:rsid w:val="00EC1217"/>
    <w:rsid w:val="00EC6163"/>
    <w:rsid w:val="00F10FED"/>
    <w:rsid w:val="00F12E20"/>
    <w:rsid w:val="00F15D62"/>
    <w:rsid w:val="00F433D0"/>
    <w:rsid w:val="00F84649"/>
    <w:rsid w:val="00FB5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8BFD7B"/>
  <w14:defaultImageDpi w14:val="0"/>
  <w15:docId w15:val="{0A3A54FB-E6EB-457B-AE3D-9B863C170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411"/>
    <w:pPr>
      <w:spacing w:after="0" w:line="240" w:lineRule="auto"/>
      <w:jc w:val="both"/>
    </w:pPr>
    <w:rPr>
      <w:rFonts w:ascii="Arial" w:hAnsi="Arial" w:cs="Arial"/>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2441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824411"/>
    <w:rPr>
      <w:sz w:val="16"/>
      <w:szCs w:val="16"/>
    </w:rPr>
  </w:style>
  <w:style w:type="paragraph" w:styleId="CommentText">
    <w:name w:val="annotation text"/>
    <w:basedOn w:val="Normal"/>
    <w:link w:val="CommentTextChar"/>
    <w:uiPriority w:val="99"/>
    <w:semiHidden/>
    <w:rsid w:val="00824411"/>
    <w:rPr>
      <w:sz w:val="20"/>
      <w:szCs w:val="20"/>
    </w:rPr>
  </w:style>
  <w:style w:type="character" w:customStyle="1" w:styleId="CommentTextChar">
    <w:name w:val="Comment Text Char"/>
    <w:basedOn w:val="DefaultParagraphFont"/>
    <w:link w:val="CommentText"/>
    <w:uiPriority w:val="99"/>
    <w:semiHidden/>
    <w:locked/>
    <w:rPr>
      <w:rFonts w:ascii="Arial" w:hAnsi="Arial" w:cs="Arial"/>
      <w:sz w:val="20"/>
      <w:szCs w:val="20"/>
      <w:lang w:val="x-none" w:eastAsia="en-US"/>
    </w:rPr>
  </w:style>
  <w:style w:type="paragraph" w:styleId="BalloonText">
    <w:name w:val="Balloon Text"/>
    <w:basedOn w:val="Normal"/>
    <w:link w:val="BalloonTextChar"/>
    <w:uiPriority w:val="99"/>
    <w:semiHidden/>
    <w:rsid w:val="00824411"/>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table" w:customStyle="1" w:styleId="TableGrid1">
    <w:name w:val="Table Grid1"/>
    <w:basedOn w:val="TableNormal"/>
    <w:next w:val="TableGrid"/>
    <w:uiPriority w:val="99"/>
    <w:rsid w:val="00FB5B51"/>
    <w:pPr>
      <w:spacing w:after="0" w:line="240" w:lineRule="auto"/>
      <w:jc w:val="both"/>
    </w:pPr>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078"/>
    <w:pPr>
      <w:tabs>
        <w:tab w:val="center" w:pos="4513"/>
        <w:tab w:val="right" w:pos="9026"/>
      </w:tabs>
    </w:pPr>
  </w:style>
  <w:style w:type="character" w:customStyle="1" w:styleId="HeaderChar">
    <w:name w:val="Header Char"/>
    <w:basedOn w:val="DefaultParagraphFont"/>
    <w:link w:val="Header"/>
    <w:uiPriority w:val="99"/>
    <w:rsid w:val="00465078"/>
    <w:rPr>
      <w:rFonts w:ascii="Arial" w:hAnsi="Arial" w:cs="Arial"/>
      <w:lang w:eastAsia="en-US"/>
    </w:rPr>
  </w:style>
  <w:style w:type="paragraph" w:styleId="Footer">
    <w:name w:val="footer"/>
    <w:basedOn w:val="Normal"/>
    <w:link w:val="FooterChar"/>
    <w:uiPriority w:val="99"/>
    <w:unhideWhenUsed/>
    <w:rsid w:val="00465078"/>
    <w:pPr>
      <w:tabs>
        <w:tab w:val="center" w:pos="4513"/>
        <w:tab w:val="right" w:pos="9026"/>
      </w:tabs>
    </w:pPr>
  </w:style>
  <w:style w:type="character" w:customStyle="1" w:styleId="FooterChar">
    <w:name w:val="Footer Char"/>
    <w:basedOn w:val="DefaultParagraphFont"/>
    <w:link w:val="Footer"/>
    <w:uiPriority w:val="99"/>
    <w:rsid w:val="00465078"/>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7887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ark Sheet" ma:contentTypeID="0x010100CEB93C500D2CF04AA228379647604D27006C74CBDD32F9C24CA1C86314451B06A1" ma:contentTypeVersion="4" ma:contentTypeDescription="" ma:contentTypeScope="" ma:versionID="05c45d1521ed710c649fcb620fcd73bd">
  <xsd:schema xmlns:xsd="http://www.w3.org/2001/XMLSchema" xmlns:xs="http://www.w3.org/2001/XMLSchema" xmlns:p="http://schemas.microsoft.com/office/2006/metadata/properties" xmlns:ns1="http://schemas.microsoft.com/sharepoint/v3" xmlns:ns2="5f8ea682-3a42-454b-8035-422047e146b2" targetNamespace="http://schemas.microsoft.com/office/2006/metadata/properties" ma:root="true" ma:fieldsID="243ca0f4d3f3ed694073474a2e3afe0d" ns1:_="" ns2:_="">
    <xsd:import namespace="http://schemas.microsoft.com/sharepoint/v3"/>
    <xsd:import namespace="5f8ea682-3a42-454b-8035-422047e146b2"/>
    <xsd:element name="properties">
      <xsd:complexType>
        <xsd:sequence>
          <xsd:element name="documentManagement">
            <xsd:complexType>
              <xsd:all>
                <xsd:element ref="ns1:KpiDescription" minOccurs="0"/>
                <xsd:element ref="ns2:Qualification" minOccurs="0"/>
                <xsd:element ref="ns2:Level" minOccurs="0"/>
                <xsd:element ref="ns2:ILM_x0020_Content_x0020_Type"/>
                <xsd:element ref="ns2:kb5530885391492bb408a8b4151064ea" minOccurs="0"/>
                <xsd:element ref="ns2:TaxCatchAll" minOccurs="0"/>
                <xsd:element ref="ns2:TaxCatchAllLabel" minOccurs="0"/>
                <xsd:element ref="ns2:j5a7449248d447e983365f9ccc7bf26f" minOccurs="0"/>
                <xsd:element ref="ns2:f4e0e0febf844675a45068bb85642fb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KpiDescription" ma:index="2" nillable="true" ma:displayName="Description" ma:description="The description provides information about the purpose of the goal." ma:internalName="Kpi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8ea682-3a42-454b-8035-422047e146b2" elementFormDefault="qualified">
    <xsd:import namespace="http://schemas.microsoft.com/office/2006/documentManagement/types"/>
    <xsd:import namespace="http://schemas.microsoft.com/office/infopath/2007/PartnerControls"/>
    <xsd:element name="Qualification" ma:index="3" nillable="true" ma:displayName="Qualification" ma:default="VRQ" ma:internalName="Qualification" ma:requiredMultiChoice="true">
      <xsd:complexType>
        <xsd:complexContent>
          <xsd:extension base="dms:MultiChoice">
            <xsd:sequence>
              <xsd:element name="Value" maxOccurs="unbounded" minOccurs="0" nillable="true">
                <xsd:simpleType>
                  <xsd:restriction base="dms:Choice">
                    <xsd:enumeration value="NVQ"/>
                    <xsd:enumeration value="VRQ"/>
                    <xsd:enumeration value="SVQ"/>
                    <xsd:enumeration value="QCF"/>
                    <xsd:enumeration value="IQUAL"/>
                  </xsd:restriction>
                </xsd:simpleType>
              </xsd:element>
            </xsd:sequence>
          </xsd:extension>
        </xsd:complexContent>
      </xsd:complexType>
    </xsd:element>
    <xsd:element name="Level" ma:index="4" nillable="true" ma:displayName="Level" ma:default="1" ma:format="Dropdown" ma:internalName="Level">
      <xsd:simpleType>
        <xsd:restriction base="dms:Choice">
          <xsd:enumeration value="1"/>
          <xsd:enumeration value="2"/>
          <xsd:enumeration value="3"/>
          <xsd:enumeration value="4"/>
          <xsd:enumeration value="5"/>
          <xsd:enumeration value="6"/>
          <xsd:enumeration value="7"/>
        </xsd:restriction>
      </xsd:simpleType>
    </xsd:element>
    <xsd:element name="ILM_x0020_Content_x0020_Type" ma:index="8" ma:displayName="ILM Content Type" ma:format="Dropdown" ma:internalName="ILM_x0020_Content_x0020_Type">
      <xsd:simpleType>
        <xsd:restriction base="dms:Choice">
          <xsd:enumeration value="Assignment"/>
          <xsd:enumeration value="Combined Spec"/>
          <xsd:enumeration value="Cover Page"/>
          <xsd:enumeration value="Mark Sheet"/>
          <xsd:enumeration value="Part A Document"/>
          <xsd:enumeration value="Part B Document"/>
          <xsd:enumeration value="Q-Card"/>
          <xsd:enumeration value="Resources"/>
          <xsd:enumeration value="Short Answer Question"/>
          <xsd:enumeration value="Units"/>
          <xsd:enumeration value="Fees"/>
          <xsd:enumeration value="Policies"/>
          <xsd:enumeration value="PR and Marketing"/>
          <xsd:enumeration value="Centre Guide"/>
          <xsd:enumeration value="Quals Overview"/>
          <xsd:enumeration value="Admin"/>
          <xsd:enumeration value="Mapping Document"/>
        </xsd:restriction>
      </xsd:simpleType>
    </xsd:element>
    <xsd:element name="kb5530885391492bb408a8b4151064ea" ma:index="9" nillable="true" ma:taxonomy="true" ma:internalName="kb5530885391492bb408a8b4151064ea" ma:taxonomyFieldName="Family_x0020_Code" ma:displayName="Family Code" ma:default="" ma:fieldId="{4b553088-5391-492b-b408-a8b4151064ea}" ma:taxonomyMulti="true" ma:sspId="d5e430a5-b6ba-46d0-ac93-66b284a7db87" ma:termSetId="fb88307f-84a0-4011-b297-01b5645659cc"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8ac5c670-457c-442f-83c0-e58e8e6ff216}" ma:internalName="TaxCatchAll" ma:showField="CatchAllData"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8ac5c670-457c-442f-83c0-e58e8e6ff216}" ma:internalName="TaxCatchAllLabel" ma:readOnly="true" ma:showField="CatchAllDataLabel" ma:web="5f8ea682-3a42-454b-8035-422047e146b2">
      <xsd:complexType>
        <xsd:complexContent>
          <xsd:extension base="dms:MultiChoiceLookup">
            <xsd:sequence>
              <xsd:element name="Value" type="dms:Lookup" maxOccurs="unbounded" minOccurs="0" nillable="true"/>
            </xsd:sequence>
          </xsd:extension>
        </xsd:complexContent>
      </xsd:complexType>
    </xsd:element>
    <xsd:element name="j5a7449248d447e983365f9ccc7bf26f" ma:index="13" nillable="true" ma:taxonomy="true" ma:internalName="j5a7449248d447e983365f9ccc7bf26f" ma:taxonomyFieldName="PoS" ma:displayName="PoS" ma:default="" ma:fieldId="{35a74492-48d4-47e9-8336-5f9ccc7bf26f}" ma:taxonomyMulti="true" ma:sspId="d5e430a5-b6ba-46d0-ac93-66b284a7db87" ma:termSetId="fe91ae38-cb90-4a85-abf4-194a27613f41" ma:anchorId="00000000-0000-0000-0000-000000000000" ma:open="false" ma:isKeyword="false">
      <xsd:complexType>
        <xsd:sequence>
          <xsd:element ref="pc:Terms" minOccurs="0" maxOccurs="1"/>
        </xsd:sequence>
      </xsd:complexType>
    </xsd:element>
    <xsd:element name="f4e0e0febf844675a45068bb85642fb2" ma:index="15" nillable="true" ma:taxonomy="true" ma:internalName="f4e0e0febf844675a45068bb85642fb2" ma:taxonomyFieldName="Units" ma:displayName="Units" ma:default="" ma:fieldId="{f4e0e0fe-bf84-4675-a450-68bb85642fb2}" ma:taxonomyMulti="true" ma:sspId="d5e430a5-b6ba-46d0-ac93-66b284a7db87" ma:termSetId="c4f771cb-4051-4602-855f-4483c0a29f6a"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j5a7449248d447e983365f9ccc7bf26f xmlns="5f8ea682-3a42-454b-8035-422047e146b2">
      <Terms xmlns="http://schemas.microsoft.com/office/infopath/2007/PartnerControls">
        <TermInfo xmlns="http://schemas.microsoft.com/office/infopath/2007/PartnerControls">
          <TermName xmlns="http://schemas.microsoft.com/office/infopath/2007/PartnerControls">8607-11</TermName>
          <TermId xmlns="http://schemas.microsoft.com/office/infopath/2007/PartnerControls">f2c3b783-6ac6-4a06-9834-dcd3aa060200</TermId>
        </TermInfo>
        <TermInfo xmlns="http://schemas.microsoft.com/office/infopath/2007/PartnerControls">
          <TermName xmlns="http://schemas.microsoft.com/office/infopath/2007/PartnerControls">8607-13</TermName>
          <TermId xmlns="http://schemas.microsoft.com/office/infopath/2007/PartnerControls">bebbbd6a-86fc-437d-a6cf-4fb19eb73992</TermId>
        </TermInfo>
        <TermInfo xmlns="http://schemas.microsoft.com/office/infopath/2007/PartnerControls">
          <TermName xmlns="http://schemas.microsoft.com/office/infopath/2007/PartnerControls">8607-14</TermName>
          <TermId xmlns="http://schemas.microsoft.com/office/infopath/2007/PartnerControls">28d88b4f-8bcf-438d-b653-8e5f3bf797f7</TermId>
        </TermInfo>
        <TermInfo xmlns="http://schemas.microsoft.com/office/infopath/2007/PartnerControls">
          <TermName xmlns="http://schemas.microsoft.com/office/infopath/2007/PartnerControls">8607-21</TermName>
          <TermId xmlns="http://schemas.microsoft.com/office/infopath/2007/PartnerControls">5acf5b43-5e2f-4004-842a-c827a7ec39de</TermId>
        </TermInfo>
        <TermInfo xmlns="http://schemas.microsoft.com/office/infopath/2007/PartnerControls">
          <TermName xmlns="http://schemas.microsoft.com/office/infopath/2007/PartnerControls">8607-22</TermName>
          <TermId xmlns="http://schemas.microsoft.com/office/infopath/2007/PartnerControls">cacb426f-19a1-49e0-8bec-49a0ba7f82b5</TermId>
        </TermInfo>
        <TermInfo xmlns="http://schemas.microsoft.com/office/infopath/2007/PartnerControls">
          <TermName xmlns="http://schemas.microsoft.com/office/infopath/2007/PartnerControls">8607-31</TermName>
          <TermId xmlns="http://schemas.microsoft.com/office/infopath/2007/PartnerControls">99c8aad9-8185-4bc6-82e4-2d229283dd57</TermId>
        </TermInfo>
        <TermInfo xmlns="http://schemas.microsoft.com/office/infopath/2007/PartnerControls">
          <TermName xmlns="http://schemas.microsoft.com/office/infopath/2007/PartnerControls">8607-32</TermName>
          <TermId xmlns="http://schemas.microsoft.com/office/infopath/2007/PartnerControls">169aa93d-af65-49dc-b540-0aa48a3e0404</TermId>
        </TermInfo>
        <TermInfo xmlns="http://schemas.microsoft.com/office/infopath/2007/PartnerControls">
          <TermName xmlns="http://schemas.microsoft.com/office/infopath/2007/PartnerControls">8607-41</TermName>
          <TermId xmlns="http://schemas.microsoft.com/office/infopath/2007/PartnerControls">54c0d97e-18f4-4dfd-8cee-1bf3b916014a</TermId>
        </TermInfo>
        <TermInfo xmlns="http://schemas.microsoft.com/office/infopath/2007/PartnerControls">
          <TermName xmlns="http://schemas.microsoft.com/office/infopath/2007/PartnerControls">8607-42</TermName>
          <TermId xmlns="http://schemas.microsoft.com/office/infopath/2007/PartnerControls">9abbb3b5-05f6-4d90-a6e7-fec251c44595</TermId>
        </TermInfo>
        <TermInfo xmlns="http://schemas.microsoft.com/office/infopath/2007/PartnerControls">
          <TermName xmlns="http://schemas.microsoft.com/office/infopath/2007/PartnerControls">8610-31</TermName>
          <TermId xmlns="http://schemas.microsoft.com/office/infopath/2007/PartnerControls">8422e5be-1687-4934-87fe-5b3457387e45</TermId>
        </TermInfo>
        <TermInfo xmlns="http://schemas.microsoft.com/office/infopath/2007/PartnerControls">
          <TermName xmlns="http://schemas.microsoft.com/office/infopath/2007/PartnerControls">8758-21</TermName>
          <TermId xmlns="http://schemas.microsoft.com/office/infopath/2007/PartnerControls">18c8ad26-968f-44bd-9d31-4ffb406afa1f</TermId>
        </TermInfo>
        <TermInfo xmlns="http://schemas.microsoft.com/office/infopath/2007/PartnerControls">
          <TermName xmlns="http://schemas.microsoft.com/office/infopath/2007/PartnerControls">8605-41</TermName>
          <TermId xmlns="http://schemas.microsoft.com/office/infopath/2007/PartnerControls">63e4cdad-63d6-4b80-833b-2aa41d68264b</TermId>
        </TermInfo>
        <TermInfo xmlns="http://schemas.microsoft.com/office/infopath/2007/PartnerControls">
          <TermName xmlns="http://schemas.microsoft.com/office/infopath/2007/PartnerControls">8605-42</TermName>
          <TermId xmlns="http://schemas.microsoft.com/office/infopath/2007/PartnerControls">7b6e352e-f956-4d1e-a4ef-24993a10d29a</TermId>
        </TermInfo>
        <TermInfo xmlns="http://schemas.microsoft.com/office/infopath/2007/PartnerControls">
          <TermName xmlns="http://schemas.microsoft.com/office/infopath/2007/PartnerControls">8816-11</TermName>
          <TermId xmlns="http://schemas.microsoft.com/office/infopath/2007/PartnerControls">b6a4fefc-473f-472d-8718-60b01322b1f5</TermId>
        </TermInfo>
        <TermInfo xmlns="http://schemas.microsoft.com/office/infopath/2007/PartnerControls">
          <TermName xmlns="http://schemas.microsoft.com/office/infopath/2007/PartnerControls">8816-21</TermName>
          <TermId xmlns="http://schemas.microsoft.com/office/infopath/2007/PartnerControls">f85a0fe6-d001-4e85-ad3d-65163e28867d</TermId>
        </TermInfo>
        <TermInfo xmlns="http://schemas.microsoft.com/office/infopath/2007/PartnerControls">
          <TermName xmlns="http://schemas.microsoft.com/office/infopath/2007/PartnerControls">8817-11</TermName>
          <TermId xmlns="http://schemas.microsoft.com/office/infopath/2007/PartnerControls">86a0138a-7035-456f-84e4-efe8c54dbcaa</TermId>
        </TermInfo>
        <TermInfo xmlns="http://schemas.microsoft.com/office/infopath/2007/PartnerControls">
          <TermName xmlns="http://schemas.microsoft.com/office/infopath/2007/PartnerControls">8817-21</TermName>
          <TermId xmlns="http://schemas.microsoft.com/office/infopath/2007/PartnerControls">8931260b-50bc-4752-8cf4-28423f894591</TermId>
        </TermInfo>
      </Terms>
    </j5a7449248d447e983365f9ccc7bf26f>
    <KpiDescription xmlns="http://schemas.microsoft.com/sharepoint/v3" xsi:nil="true"/>
    <TaxCatchAll xmlns="5f8ea682-3a42-454b-8035-422047e146b2">
      <Value>610</Value>
      <Value>609</Value>
      <Value>608</Value>
      <Value>607</Value>
      <Value>747</Value>
      <Value>746</Value>
      <Value>134</Value>
      <Value>632</Value>
      <Value>803</Value>
      <Value>748</Value>
      <Value>704</Value>
      <Value>1613</Value>
      <Value>1657</Value>
      <Value>1656</Value>
      <Value>110</Value>
      <Value>109</Value>
      <Value>1612</Value>
      <Value>1611</Value>
      <Value>135</Value>
      <Value>199</Value>
      <Value>1465</Value>
      <Value>1464</Value>
      <Value>1463</Value>
      <Value>616</Value>
      <Value>615</Value>
      <Value>614</Value>
      <Value>613</Value>
      <Value>612</Value>
      <Value>611</Value>
    </TaxCatchAll>
    <f4e0e0febf844675a45068bb85642fb2 xmlns="5f8ea682-3a42-454b-8035-422047e146b2">
      <Terms xmlns="http://schemas.microsoft.com/office/infopath/2007/PartnerControls">
        <TermInfo xmlns="http://schemas.microsoft.com/office/infopath/2007/PartnerControls">
          <TermName xmlns="http://schemas.microsoft.com/office/infopath/2007/PartnerControls">8607-523</TermName>
          <TermId xmlns="http://schemas.microsoft.com/office/infopath/2007/PartnerControls">47eadb3c-d193-4120-af00-a2d79056ae52</TermId>
        </TermInfo>
        <TermInfo xmlns="http://schemas.microsoft.com/office/infopath/2007/PartnerControls">
          <TermName xmlns="http://schemas.microsoft.com/office/infopath/2007/PartnerControls">8610-523</TermName>
          <TermId xmlns="http://schemas.microsoft.com/office/infopath/2007/PartnerControls">9aabca85-a28c-4b0f-900e-0803ffcd4df2</TermId>
        </TermInfo>
        <TermInfo xmlns="http://schemas.microsoft.com/office/infopath/2007/PartnerControls">
          <TermName xmlns="http://schemas.microsoft.com/office/infopath/2007/PartnerControls">8758-500</TermName>
          <TermId xmlns="http://schemas.microsoft.com/office/infopath/2007/PartnerControls">85cfe6af-168f-44d6-8a32-44db35dfc077</TermId>
        </TermInfo>
        <TermInfo xmlns="http://schemas.microsoft.com/office/infopath/2007/PartnerControls">
          <TermName xmlns="http://schemas.microsoft.com/office/infopath/2007/PartnerControls">8605-523</TermName>
          <TermId xmlns="http://schemas.microsoft.com/office/infopath/2007/PartnerControls">df843b26-4306-459d-9e3c-b9e98dc6565f</TermId>
        </TermInfo>
        <TermInfo xmlns="http://schemas.microsoft.com/office/infopath/2007/PartnerControls">
          <TermName xmlns="http://schemas.microsoft.com/office/infopath/2007/PartnerControls">8816-923</TermName>
          <TermId xmlns="http://schemas.microsoft.com/office/infopath/2007/PartnerControls">003f0ee0-4ce7-4559-b96f-82b78cda2cf8</TermId>
        </TermInfo>
        <TermInfo xmlns="http://schemas.microsoft.com/office/infopath/2007/PartnerControls">
          <TermName xmlns="http://schemas.microsoft.com/office/infopath/2007/PartnerControls">8817-923</TermName>
          <TermId xmlns="http://schemas.microsoft.com/office/infopath/2007/PartnerControls">d2911c0c-5950-4daf-b277-567abde0fd7e</TermId>
        </TermInfo>
      </Terms>
    </f4e0e0febf844675a45068bb85642fb2>
    <ILM_x0020_Content_x0020_Type xmlns="5f8ea682-3a42-454b-8035-422047e146b2">Mark Sheet</ILM_x0020_Content_x0020_Type>
    <kb5530885391492bb408a8b4151064ea xmlns="5f8ea682-3a42-454b-8035-422047e146b2">
      <Terms xmlns="http://schemas.microsoft.com/office/infopath/2007/PartnerControls">
        <TermInfo xmlns="http://schemas.microsoft.com/office/infopath/2007/PartnerControls">
          <TermName xmlns="http://schemas.microsoft.com/office/infopath/2007/PartnerControls">8607</TermName>
          <TermId xmlns="http://schemas.microsoft.com/office/infopath/2007/PartnerControls">acb670ad-aa6c-4fef-b9f4-07a23eb97a39</TermId>
        </TermInfo>
        <TermInfo xmlns="http://schemas.microsoft.com/office/infopath/2007/PartnerControls">
          <TermName xmlns="http://schemas.microsoft.com/office/infopath/2007/PartnerControls">8610</TermName>
          <TermId xmlns="http://schemas.microsoft.com/office/infopath/2007/PartnerControls">8584757e-8fc6-40ae-aa8a-8bea734a23aa</TermId>
        </TermInfo>
        <TermInfo xmlns="http://schemas.microsoft.com/office/infopath/2007/PartnerControls">
          <TermName xmlns="http://schemas.microsoft.com/office/infopath/2007/PartnerControls">8758</TermName>
          <TermId xmlns="http://schemas.microsoft.com/office/infopath/2007/PartnerControls">d181a33f-1283-48c4-8da8-69b15e3c3a24</TermId>
        </TermInfo>
        <TermInfo xmlns="http://schemas.microsoft.com/office/infopath/2007/PartnerControls">
          <TermName xmlns="http://schemas.microsoft.com/office/infopath/2007/PartnerControls">8605</TermName>
          <TermId xmlns="http://schemas.microsoft.com/office/infopath/2007/PartnerControls">4ca9d4f6-eb3a-4a12-baaa-e0e314869f84</TermId>
        </TermInfo>
        <TermInfo xmlns="http://schemas.microsoft.com/office/infopath/2007/PartnerControls">
          <TermName xmlns="http://schemas.microsoft.com/office/infopath/2007/PartnerControls">8816</TermName>
          <TermId xmlns="http://schemas.microsoft.com/office/infopath/2007/PartnerControls">ce7a0fb3-8c09-4cc4-8aaf-cabd2f6efa77</TermId>
        </TermInfo>
        <TermInfo xmlns="http://schemas.microsoft.com/office/infopath/2007/PartnerControls">
          <TermName xmlns="http://schemas.microsoft.com/office/infopath/2007/PartnerControls">8817</TermName>
          <TermId xmlns="http://schemas.microsoft.com/office/infopath/2007/PartnerControls">6c7161c6-c507-476a-8699-c8caf88e49f9</TermId>
        </TermInfo>
      </Terms>
    </kb5530885391492bb408a8b4151064ea>
    <Qualification xmlns="5f8ea682-3a42-454b-8035-422047e146b2">
      <Value>VRQ</Value>
    </Qualification>
    <Level xmlns="5f8ea682-3a42-454b-8035-422047e146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0623D9-61E9-4957-9473-F5F505B804EA}"/>
</file>

<file path=customXml/itemProps2.xml><?xml version="1.0" encoding="utf-8"?>
<ds:datastoreItem xmlns:ds="http://schemas.openxmlformats.org/officeDocument/2006/customXml" ds:itemID="{931432F3-13CB-436C-ABEB-580DC7D6E384}"/>
</file>

<file path=customXml/itemProps3.xml><?xml version="1.0" encoding="utf-8"?>
<ds:datastoreItem xmlns:ds="http://schemas.openxmlformats.org/officeDocument/2006/customXml" ds:itemID="{8AD056B6-9A2F-4C6C-9262-BBA567B89DB5}"/>
</file>

<file path=docProps/app.xml><?xml version="1.0" encoding="utf-8"?>
<Properties xmlns="http://schemas.openxmlformats.org/officeDocument/2006/extended-properties" xmlns:vt="http://schemas.openxmlformats.org/officeDocument/2006/docPropsVTypes">
  <Template>Normal</Template>
  <TotalTime>10</TotalTime>
  <Pages>3</Pages>
  <Words>985</Words>
  <Characters>5617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MARK SHEET – [Unit Code]:[Title of the unit]</vt:lpstr>
    </vt:vector>
  </TitlesOfParts>
  <Company>City &amp; Guilds</Company>
  <LinksUpToDate>false</LinksUpToDate>
  <CharactersWithSpaces>6589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Preparing to Apply Lean Production and Improvement Methodologies to Operational Problems in Service Delivery</dc:title>
  <dc:creator>shalinis</dc:creator>
  <cp:lastModifiedBy>Jurgita Baleviciute</cp:lastModifiedBy>
  <cp:revision>3</cp:revision>
  <dcterms:created xsi:type="dcterms:W3CDTF">2013-02-18T10:35:00Z</dcterms:created>
  <dcterms:modified xsi:type="dcterms:W3CDTF">2017-02-20T14:38:00Z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0x010100CEB93C500D2CF04AA228379647604D27006C74CBDD32F9C24CA1C86314451B06A1</vt:lpwstr>
  </property>
  <property fmtid="{D5CDD505-2E9C-101B-9397-08002B2CF9AE}" pid="3" name="Units">
    <vt:lpwstr>632;#8607-523|47eadb3c-d193-4120-af00-a2d79056ae52;#704;#8610-523|9aabca85-a28c-4b0f-900e-0803ffcd4df2;#748;#8758-500|85cfe6af-168f-44d6-8a32-44db35dfc077;#803;#8605-523|df843b26-4306-459d-9e3c-b9e98dc6565f;#1656;#8816-923|003f0ee0-4ce7-4559-b96f-82b78cda2cf8;#1657;#8817-923|d2911c0c-5950-4daf-b277-567abde0fd7e</vt:lpwstr>
  </property>
  <property fmtid="{D5CDD505-2E9C-101B-9397-08002B2CF9AE}" pid="4" name="Family Code">
    <vt:lpwstr>607;#8607|acb670ad-aa6c-4fef-b9f4-07a23eb97a39;#134;#8610|8584757e-8fc6-40ae-aa8a-8bea734a23aa;#746;#8758|d181a33f-1283-48c4-8da8-69b15e3c3a24;#109;#8605|4ca9d4f6-eb3a-4a12-baaa-e0e314869f84;#1463;#8816|ce7a0fb3-8c09-4cc4-8aaf-cabd2f6efa77;#1611;#8817|6c7161c6-c507-476a-8699-c8caf88e49f9</vt:lpwstr>
  </property>
  <property fmtid="{D5CDD505-2E9C-101B-9397-08002B2CF9AE}" pid="5" name="PoS">
    <vt:lpwstr>608;#8607-11|f2c3b783-6ac6-4a06-9834-dcd3aa060200;#609;#8607-13|bebbbd6a-86fc-437d-a6cf-4fb19eb73992;#610;#8607-14|28d88b4f-8bcf-438d-b653-8e5f3bf797f7;#611;#8607-21|5acf5b43-5e2f-4004-842a-c827a7ec39de;#612;#8607-22|cacb426f-19a1-49e0-8bec-49a0ba7f82b5;#613;#8607-31|99c8aad9-8185-4bc6-82e4-2d229283dd57;#614;#8607-32|169aa93d-af65-49dc-b540-0aa48a3e0404;#615;#8607-41|54c0d97e-18f4-4dfd-8cee-1bf3b916014a;#616;#8607-42|9abbb3b5-05f6-4d90-a6e7-fec251c44595;#135;#8610-31|8422e5be-1687-4934-87fe-5b3457387e45;#747;#8758-21|18c8ad26-968f-44bd-9d31-4ffb406afa1f;#110;#8605-41|63e4cdad-63d6-4b80-833b-2aa41d68264b;#199;#8605-42|7b6e352e-f956-4d1e-a4ef-24993a10d29a;#1464;#8816-11|b6a4fefc-473f-472d-8718-60b01322b1f5;#1465;#8816-21|f85a0fe6-d001-4e85-ad3d-65163e28867d;#1612;#8817-11|86a0138a-7035-456f-84e4-efe8c54dbcaa;#1613;#8817-21|8931260b-50bc-4752-8cf4-28423f894591</vt:lpwstr>
  </property>
</Properties>
</file>