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F43245" w:rsidRDefault="00824411" w:rsidP="00824411">
      <w:pPr>
        <w:spacing w:after="120"/>
        <w:ind w:left="-142" w:right="-720"/>
        <w:rPr>
          <w:b/>
          <w:bCs/>
          <w:color w:val="000000"/>
        </w:rPr>
      </w:pPr>
      <w:bookmarkStart w:id="0" w:name="_GoBack"/>
      <w:bookmarkEnd w:id="0"/>
      <w:r w:rsidRPr="00F43245">
        <w:rPr>
          <w:b/>
          <w:bCs/>
          <w:caps/>
          <w:color w:val="000000"/>
        </w:rPr>
        <w:t>MARK SHEET</w:t>
      </w:r>
      <w:r w:rsidRPr="00F43245">
        <w:rPr>
          <w:b/>
          <w:bCs/>
          <w:color w:val="000000"/>
        </w:rPr>
        <w:t xml:space="preserve"> – </w:t>
      </w:r>
      <w:r w:rsidR="008A695A" w:rsidRPr="00F43245">
        <w:rPr>
          <w:b/>
          <w:bCs/>
          <w:color w:val="000000"/>
        </w:rPr>
        <w:t>Understanding leadership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08702D">
        <w:tc>
          <w:tcPr>
            <w:tcW w:w="3294"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rsidR="00824411" w:rsidRPr="0008702D" w:rsidRDefault="00824411" w:rsidP="0008702D">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r>
      <w:tr w:rsidR="00824411" w:rsidRPr="0008702D">
        <w:tc>
          <w:tcPr>
            <w:tcW w:w="3294" w:type="dxa"/>
            <w:gridSpan w:val="2"/>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tc>
          <w:tcPr>
            <w:tcW w:w="9322" w:type="dxa"/>
            <w:gridSpan w:val="8"/>
            <w:shd w:val="clear" w:color="auto" w:fill="auto"/>
            <w:vAlign w:val="center"/>
          </w:tcPr>
          <w:p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w:t>
            </w:r>
            <w:r w:rsidR="0041339F">
              <w:rPr>
                <w:rFonts w:ascii="Arial Narrow" w:hAnsi="Arial Narrow" w:cs="Arial Narrow"/>
                <w:color w:val="000000"/>
                <w:sz w:val="18"/>
                <w:szCs w:val="18"/>
              </w:rPr>
              <w:t xml:space="preserve"> every AC must receive a ‘Pass’.</w:t>
            </w:r>
          </w:p>
          <w:p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08702D" w:rsidRDefault="003D4AFD" w:rsidP="0008702D">
            <w:pPr>
              <w:jc w:val="left"/>
              <w:rPr>
                <w:rFonts w:ascii="Arial Narrow" w:hAnsi="Arial Narrow" w:cs="Arial Narrow"/>
                <w:b/>
                <w:bCs/>
                <w:color w:val="000000"/>
                <w:sz w:val="18"/>
                <w:szCs w:val="18"/>
              </w:rPr>
            </w:pPr>
          </w:p>
          <w:p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3D4AFD" w:rsidRPr="0008702D" w:rsidRDefault="003D4AFD" w:rsidP="0008702D">
            <w:pPr>
              <w:jc w:val="left"/>
              <w:rPr>
                <w:rFonts w:ascii="Arial Narrow" w:hAnsi="Arial Narrow" w:cs="Arial Narrow"/>
                <w:b/>
                <w:bCs/>
                <w:color w:val="000000"/>
                <w:sz w:val="20"/>
                <w:szCs w:val="20"/>
              </w:rPr>
            </w:pPr>
          </w:p>
        </w:tc>
      </w:tr>
      <w:tr w:rsidR="00BE6420" w:rsidRPr="0008702D">
        <w:tc>
          <w:tcPr>
            <w:tcW w:w="13176" w:type="dxa"/>
            <w:gridSpan w:val="11"/>
            <w:shd w:val="clear" w:color="auto" w:fill="E0E0E0"/>
            <w:vAlign w:val="bottom"/>
          </w:tcPr>
          <w:p w:rsidR="00BE6420" w:rsidRPr="00F43245" w:rsidRDefault="00BE6420" w:rsidP="0008702D">
            <w:pPr>
              <w:spacing w:before="120" w:after="120"/>
              <w:jc w:val="left"/>
              <w:rPr>
                <w:b/>
                <w:bCs/>
                <w:color w:val="000000"/>
                <w:sz w:val="20"/>
                <w:szCs w:val="20"/>
                <w:highlight w:val="yellow"/>
              </w:rPr>
            </w:pPr>
            <w:r w:rsidRPr="00F43245">
              <w:rPr>
                <w:b/>
                <w:bCs/>
                <w:color w:val="000000"/>
                <w:sz w:val="20"/>
                <w:szCs w:val="20"/>
              </w:rPr>
              <w:t xml:space="preserve">Learning Outcome / Section 1:  </w:t>
            </w:r>
            <w:r w:rsidR="008A695A" w:rsidRPr="00F43245">
              <w:rPr>
                <w:sz w:val="20"/>
                <w:szCs w:val="20"/>
              </w:rPr>
              <w:t>Understand leadership styles</w:t>
            </w:r>
            <w:r w:rsidR="008A695A" w:rsidRPr="00F43245">
              <w:rPr>
                <w:color w:val="000000"/>
                <w:sz w:val="20"/>
                <w:szCs w:val="20"/>
              </w:rPr>
              <w:t xml:space="preserve"> </w:t>
            </w:r>
          </w:p>
        </w:tc>
      </w:tr>
      <w:tr w:rsidR="00DC29E9" w:rsidRPr="0008702D">
        <w:tc>
          <w:tcPr>
            <w:tcW w:w="2518" w:type="dxa"/>
            <w:shd w:val="clear" w:color="auto" w:fill="auto"/>
            <w:vAlign w:val="center"/>
          </w:tcPr>
          <w:p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shd w:val="clear" w:color="auto" w:fill="auto"/>
            <w:vAlign w:val="center"/>
          </w:tcPr>
          <w:p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320535" w:rsidRDefault="00320535" w:rsidP="00320535">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390DDE" w:rsidRPr="0008702D">
        <w:tc>
          <w:tcPr>
            <w:tcW w:w="2518" w:type="dxa"/>
            <w:vMerge w:val="restart"/>
            <w:shd w:val="clear" w:color="auto" w:fill="auto"/>
          </w:tcPr>
          <w:p w:rsidR="00390DDE" w:rsidRPr="0008702D" w:rsidRDefault="00390DDE" w:rsidP="0008702D">
            <w:pPr>
              <w:spacing w:line="216" w:lineRule="auto"/>
              <w:jc w:val="left"/>
              <w:rPr>
                <w:rFonts w:ascii="Arial Narrow" w:hAnsi="Arial Narrow" w:cs="Arial Narrow"/>
                <w:color w:val="000000"/>
              </w:rPr>
            </w:pPr>
          </w:p>
          <w:p w:rsidR="00390DDE" w:rsidRPr="00BF5DB7" w:rsidRDefault="00390DDE" w:rsidP="00BF5DB7">
            <w:pPr>
              <w:pStyle w:val="Header"/>
              <w:jc w:val="left"/>
              <w:rPr>
                <w:color w:val="000000"/>
                <w:sz w:val="20"/>
                <w:szCs w:val="20"/>
              </w:rPr>
            </w:pPr>
            <w:r w:rsidRPr="00BF5DB7">
              <w:rPr>
                <w:color w:val="000000"/>
                <w:sz w:val="20"/>
                <w:szCs w:val="20"/>
              </w:rPr>
              <w:t>AC 1.1</w:t>
            </w:r>
          </w:p>
          <w:p w:rsidR="008A695A" w:rsidRPr="00BF5DB7" w:rsidRDefault="008A695A" w:rsidP="008A695A">
            <w:pPr>
              <w:pStyle w:val="Header"/>
              <w:jc w:val="left"/>
              <w:rPr>
                <w:color w:val="000000"/>
                <w:sz w:val="20"/>
                <w:szCs w:val="20"/>
              </w:rPr>
            </w:pPr>
            <w:r w:rsidRPr="00BF5DB7">
              <w:rPr>
                <w:color w:val="000000"/>
                <w:sz w:val="20"/>
                <w:szCs w:val="20"/>
              </w:rPr>
              <w:t>Describe the factors that will influence the choice of leadership styles or behaviours in workplace situations</w:t>
            </w:r>
          </w:p>
          <w:p w:rsidR="00390DDE" w:rsidRPr="0008702D" w:rsidRDefault="00390DDE" w:rsidP="00F61C9E">
            <w:pPr>
              <w:spacing w:line="216" w:lineRule="auto"/>
              <w:ind w:left="720"/>
              <w:jc w:val="left"/>
              <w:rPr>
                <w:rFonts w:ascii="Arial Narrow" w:hAnsi="Arial Narrow" w:cs="Arial Narrow"/>
                <w:color w:val="000000"/>
                <w:sz w:val="18"/>
                <w:szCs w:val="18"/>
              </w:rPr>
            </w:pPr>
          </w:p>
        </w:tc>
        <w:tc>
          <w:tcPr>
            <w:tcW w:w="2504" w:type="dxa"/>
            <w:gridSpan w:val="2"/>
            <w:shd w:val="clear" w:color="auto" w:fill="auto"/>
          </w:tcPr>
          <w:p w:rsidR="00390DDE" w:rsidRPr="0008702D" w:rsidRDefault="00390DDE" w:rsidP="007C111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7C111C">
              <w:rPr>
                <w:rFonts w:ascii="Arial Narrow" w:hAnsi="Arial Narrow" w:cs="Arial Narrow"/>
                <w:b/>
                <w:bCs/>
                <w:color w:val="000000"/>
                <w:sz w:val="20"/>
                <w:szCs w:val="20"/>
              </w:rPr>
              <w:t>ca. 6/24</w:t>
            </w:r>
            <w:r w:rsidRPr="0008702D">
              <w:rPr>
                <w:rFonts w:ascii="Arial Narrow" w:hAnsi="Arial Narrow" w:cs="Arial Narrow"/>
                <w:b/>
                <w:bCs/>
                <w:color w:val="000000"/>
                <w:sz w:val="20"/>
                <w:szCs w:val="20"/>
              </w:rPr>
              <w:t>]</w:t>
            </w:r>
          </w:p>
        </w:tc>
        <w:tc>
          <w:tcPr>
            <w:tcW w:w="2504" w:type="dxa"/>
            <w:gridSpan w:val="3"/>
            <w:shd w:val="clear" w:color="auto" w:fill="auto"/>
          </w:tcPr>
          <w:p w:rsidR="00390DDE" w:rsidRPr="0008702D" w:rsidRDefault="00390DDE" w:rsidP="007C111C">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7C111C">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3"/>
            <w:shd w:val="clear" w:color="auto" w:fill="auto"/>
          </w:tcPr>
          <w:p w:rsidR="00390DDE" w:rsidRPr="0008702D" w:rsidRDefault="00390DDE" w:rsidP="007C111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7C111C">
              <w:rPr>
                <w:rFonts w:ascii="Arial Narrow" w:hAnsi="Arial Narrow" w:cs="Arial Narrow"/>
                <w:b/>
                <w:bCs/>
                <w:color w:val="000000"/>
                <w:sz w:val="20"/>
                <w:szCs w:val="20"/>
              </w:rPr>
              <w:t>ca. 18/24</w:t>
            </w:r>
            <w:r w:rsidRPr="0008702D">
              <w:rPr>
                <w:rFonts w:ascii="Arial Narrow" w:hAnsi="Arial Narrow" w:cs="Arial Narrow"/>
                <w:b/>
                <w:bCs/>
                <w:color w:val="000000"/>
                <w:sz w:val="20"/>
                <w:szCs w:val="20"/>
              </w:rPr>
              <w:t>]</w:t>
            </w:r>
          </w:p>
        </w:tc>
        <w:tc>
          <w:tcPr>
            <w:tcW w:w="3145" w:type="dxa"/>
            <w:gridSpan w:val="2"/>
            <w:vMerge w:val="restart"/>
            <w:shd w:val="clear" w:color="auto" w:fill="auto"/>
            <w:vAlign w:val="center"/>
          </w:tcPr>
          <w:p w:rsidR="00390DDE" w:rsidRPr="0008702D" w:rsidRDefault="00390DDE" w:rsidP="0008702D">
            <w:pPr>
              <w:spacing w:line="216" w:lineRule="auto"/>
              <w:jc w:val="center"/>
              <w:rPr>
                <w:rFonts w:ascii="Arial Narrow" w:hAnsi="Arial Narrow" w:cs="Arial Narrow"/>
                <w:b/>
                <w:bCs/>
                <w:color w:val="000000"/>
                <w:sz w:val="18"/>
                <w:szCs w:val="18"/>
              </w:rPr>
            </w:pPr>
          </w:p>
          <w:p w:rsidR="00390DDE" w:rsidRPr="0008702D" w:rsidRDefault="00390DDE" w:rsidP="0008702D">
            <w:pPr>
              <w:spacing w:line="216" w:lineRule="auto"/>
              <w:jc w:val="center"/>
              <w:rPr>
                <w:rFonts w:ascii="Arial Narrow" w:hAnsi="Arial Narrow" w:cs="Arial Narrow"/>
                <w:b/>
                <w:bCs/>
                <w:color w:val="000000"/>
                <w:sz w:val="18"/>
                <w:szCs w:val="18"/>
              </w:rPr>
            </w:pPr>
          </w:p>
          <w:p w:rsidR="00390DDE" w:rsidRDefault="00390DDE"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Pr="0008702D" w:rsidRDefault="00320535" w:rsidP="0008702D">
            <w:pPr>
              <w:spacing w:line="216" w:lineRule="auto"/>
              <w:jc w:val="center"/>
              <w:rPr>
                <w:rFonts w:ascii="Arial Narrow" w:hAnsi="Arial Narrow" w:cs="Arial Narrow"/>
                <w:b/>
                <w:bCs/>
                <w:color w:val="000000"/>
                <w:sz w:val="18"/>
                <w:szCs w:val="18"/>
              </w:rPr>
            </w:pPr>
          </w:p>
          <w:p w:rsidR="0014586B" w:rsidRPr="0008702D" w:rsidRDefault="0014586B" w:rsidP="0008702D">
            <w:pPr>
              <w:spacing w:line="216" w:lineRule="auto"/>
              <w:jc w:val="center"/>
              <w:rPr>
                <w:rFonts w:ascii="Arial Narrow" w:hAnsi="Arial Narrow" w:cs="Arial Narrow"/>
                <w:b/>
                <w:bCs/>
                <w:color w:val="000000"/>
                <w:sz w:val="18"/>
                <w:szCs w:val="18"/>
              </w:rPr>
            </w:pPr>
          </w:p>
          <w:p w:rsidR="00390DDE" w:rsidRPr="0008702D" w:rsidRDefault="00390DDE" w:rsidP="0008702D">
            <w:pPr>
              <w:spacing w:line="216" w:lineRule="auto"/>
              <w:jc w:val="center"/>
              <w:rPr>
                <w:rFonts w:ascii="Arial Narrow" w:hAnsi="Arial Narrow" w:cs="Arial Narrow"/>
                <w:b/>
                <w:bCs/>
                <w:color w:val="000000"/>
                <w:sz w:val="18"/>
                <w:szCs w:val="18"/>
              </w:rPr>
            </w:pPr>
          </w:p>
        </w:tc>
      </w:tr>
      <w:tr w:rsidR="00723A0B" w:rsidRPr="0008702D">
        <w:trPr>
          <w:trHeight w:val="228"/>
        </w:trPr>
        <w:tc>
          <w:tcPr>
            <w:tcW w:w="2518" w:type="dxa"/>
            <w:vMerge/>
            <w:shd w:val="clear" w:color="auto" w:fill="auto"/>
            <w:vAlign w:val="center"/>
          </w:tcPr>
          <w:p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val="restart"/>
            <w:shd w:val="clear" w:color="auto" w:fill="auto"/>
          </w:tcPr>
          <w:p w:rsidR="001627CB" w:rsidRPr="00561B5C" w:rsidRDefault="001627CB" w:rsidP="00561B5C">
            <w:pPr>
              <w:numPr>
                <w:ilvl w:val="0"/>
                <w:numId w:val="6"/>
              </w:numPr>
              <w:jc w:val="left"/>
              <w:rPr>
                <w:rFonts w:ascii="Arial Narrow" w:hAnsi="Arial Narrow"/>
                <w:sz w:val="18"/>
                <w:szCs w:val="18"/>
              </w:rPr>
            </w:pPr>
            <w:r>
              <w:rPr>
                <w:rFonts w:ascii="Arial Narrow" w:hAnsi="Arial Narrow"/>
                <w:sz w:val="18"/>
                <w:szCs w:val="18"/>
              </w:rPr>
              <w:t>T</w:t>
            </w:r>
            <w:r w:rsidRPr="00561B5C">
              <w:rPr>
                <w:rFonts w:ascii="Arial Narrow" w:hAnsi="Arial Narrow"/>
                <w:sz w:val="18"/>
                <w:szCs w:val="18"/>
              </w:rPr>
              <w:t>he factors that will influence the choice of leadership styles or behaviours in workplace situations</w:t>
            </w:r>
            <w:r w:rsidR="00597739" w:rsidRPr="00561B5C">
              <w:rPr>
                <w:rFonts w:ascii="Arial Narrow" w:hAnsi="Arial Narrow"/>
                <w:sz w:val="18"/>
                <w:szCs w:val="18"/>
              </w:rPr>
              <w:t xml:space="preserve"> is merely stated as opposed to described</w:t>
            </w:r>
          </w:p>
          <w:p w:rsidR="00597739" w:rsidRPr="00561B5C" w:rsidRDefault="00597739" w:rsidP="00561B5C">
            <w:pPr>
              <w:numPr>
                <w:ilvl w:val="0"/>
                <w:numId w:val="6"/>
              </w:numPr>
              <w:jc w:val="left"/>
              <w:rPr>
                <w:rFonts w:ascii="Arial Narrow" w:hAnsi="Arial Narrow"/>
                <w:sz w:val="18"/>
                <w:szCs w:val="18"/>
              </w:rPr>
            </w:pPr>
            <w:r w:rsidRPr="00561B5C">
              <w:rPr>
                <w:rFonts w:ascii="Arial Narrow" w:hAnsi="Arial Narrow"/>
                <w:sz w:val="18"/>
                <w:szCs w:val="18"/>
              </w:rPr>
              <w:t>A description is given of the factors that will influence the choice of leadership styles or behaviours  but the description is incorrect, inappropriate or minimal or is not related to workplace situations</w:t>
            </w:r>
          </w:p>
          <w:p w:rsidR="00597739" w:rsidRPr="00561B5C" w:rsidRDefault="00597739" w:rsidP="00561B5C">
            <w:pPr>
              <w:numPr>
                <w:ilvl w:val="0"/>
                <w:numId w:val="6"/>
              </w:numPr>
              <w:jc w:val="left"/>
              <w:rPr>
                <w:rFonts w:ascii="Arial Narrow" w:hAnsi="Arial Narrow"/>
                <w:sz w:val="18"/>
                <w:szCs w:val="18"/>
              </w:rPr>
            </w:pPr>
            <w:r w:rsidRPr="00561B5C">
              <w:rPr>
                <w:rFonts w:ascii="Arial Narrow" w:hAnsi="Arial Narrow"/>
                <w:sz w:val="18"/>
                <w:szCs w:val="18"/>
              </w:rPr>
              <w:t>Only one factor is described that will influence the choice of leadership styles or behaviours in workplace situations</w:t>
            </w:r>
          </w:p>
          <w:p w:rsidR="00723A0B" w:rsidRPr="00561B5C" w:rsidRDefault="00723A0B" w:rsidP="00561B5C">
            <w:pPr>
              <w:tabs>
                <w:tab w:val="left" w:pos="34"/>
              </w:tabs>
              <w:spacing w:line="216" w:lineRule="auto"/>
              <w:ind w:left="428"/>
              <w:jc w:val="left"/>
              <w:rPr>
                <w:rFonts w:ascii="Arial Narrow" w:hAnsi="Arial Narrow"/>
                <w:sz w:val="18"/>
                <w:szCs w:val="18"/>
              </w:rPr>
            </w:pPr>
          </w:p>
        </w:tc>
        <w:tc>
          <w:tcPr>
            <w:tcW w:w="2504" w:type="dxa"/>
            <w:gridSpan w:val="3"/>
            <w:vMerge w:val="restart"/>
            <w:shd w:val="clear" w:color="auto" w:fill="auto"/>
          </w:tcPr>
          <w:p w:rsidR="00597739" w:rsidRPr="00F61C9E" w:rsidRDefault="00597739" w:rsidP="00561B5C">
            <w:pPr>
              <w:numPr>
                <w:ilvl w:val="0"/>
                <w:numId w:val="6"/>
              </w:numPr>
              <w:jc w:val="left"/>
              <w:rPr>
                <w:rFonts w:ascii="Arial Narrow" w:hAnsi="Arial Narrow"/>
                <w:sz w:val="18"/>
                <w:szCs w:val="18"/>
              </w:rPr>
            </w:pPr>
            <w:r>
              <w:rPr>
                <w:rFonts w:ascii="Arial Narrow" w:hAnsi="Arial Narrow"/>
                <w:sz w:val="18"/>
                <w:szCs w:val="18"/>
              </w:rPr>
              <w:t xml:space="preserve">A </w:t>
            </w:r>
            <w:r w:rsidR="00F75B34" w:rsidRPr="00D06BC1">
              <w:rPr>
                <w:rFonts w:ascii="Arial Narrow" w:hAnsi="Arial Narrow"/>
                <w:sz w:val="18"/>
                <w:szCs w:val="18"/>
              </w:rPr>
              <w:t xml:space="preserve">correct and appropriate </w:t>
            </w:r>
            <w:r w:rsidRPr="00D06BC1">
              <w:rPr>
                <w:rFonts w:ascii="Arial Narrow" w:hAnsi="Arial Narrow"/>
                <w:sz w:val="18"/>
                <w:szCs w:val="18"/>
              </w:rPr>
              <w:t>description is given of two or more factors that will influence the</w:t>
            </w:r>
            <w:r w:rsidRPr="00F61C9E">
              <w:rPr>
                <w:rFonts w:ascii="Arial Narrow" w:hAnsi="Arial Narrow"/>
                <w:sz w:val="18"/>
                <w:szCs w:val="18"/>
              </w:rPr>
              <w:t xml:space="preserve"> choice of leadership styles or behaviours </w:t>
            </w:r>
            <w:r w:rsidRPr="00561B5C">
              <w:rPr>
                <w:rFonts w:ascii="Arial Narrow" w:hAnsi="Arial Narrow"/>
                <w:sz w:val="18"/>
                <w:szCs w:val="18"/>
              </w:rPr>
              <w:t xml:space="preserve"> </w:t>
            </w:r>
            <w:r w:rsidRPr="00F61C9E">
              <w:rPr>
                <w:rFonts w:ascii="Arial Narrow" w:hAnsi="Arial Narrow"/>
                <w:sz w:val="18"/>
                <w:szCs w:val="18"/>
              </w:rPr>
              <w:t>in workplace situations</w:t>
            </w:r>
            <w:r>
              <w:rPr>
                <w:rFonts w:ascii="Arial Narrow" w:hAnsi="Arial Narrow"/>
                <w:sz w:val="18"/>
                <w:szCs w:val="18"/>
              </w:rPr>
              <w:t xml:space="preserve"> </w:t>
            </w:r>
            <w:r w:rsidRPr="00561B5C">
              <w:rPr>
                <w:rFonts w:ascii="Arial Narrow" w:hAnsi="Arial Narrow"/>
                <w:sz w:val="18"/>
                <w:szCs w:val="18"/>
              </w:rPr>
              <w:t>although the description may be limited and the links to workplace situations may be more implicit than explicit</w:t>
            </w:r>
          </w:p>
          <w:p w:rsidR="00723A0B" w:rsidRPr="00561B5C" w:rsidRDefault="00723A0B" w:rsidP="00F43245">
            <w:pPr>
              <w:tabs>
                <w:tab w:val="left" w:pos="34"/>
              </w:tabs>
              <w:spacing w:line="216" w:lineRule="auto"/>
              <w:ind w:left="428"/>
              <w:jc w:val="left"/>
              <w:rPr>
                <w:rFonts w:ascii="Arial Narrow" w:hAnsi="Arial Narrow"/>
                <w:sz w:val="18"/>
                <w:szCs w:val="18"/>
              </w:rPr>
            </w:pPr>
          </w:p>
        </w:tc>
        <w:tc>
          <w:tcPr>
            <w:tcW w:w="2505" w:type="dxa"/>
            <w:gridSpan w:val="3"/>
            <w:vMerge w:val="restart"/>
            <w:shd w:val="clear" w:color="auto" w:fill="auto"/>
          </w:tcPr>
          <w:p w:rsidR="00723A0B" w:rsidRPr="0008702D" w:rsidRDefault="00597739" w:rsidP="00561B5C">
            <w:pPr>
              <w:numPr>
                <w:ilvl w:val="0"/>
                <w:numId w:val="6"/>
              </w:numPr>
              <w:jc w:val="left"/>
              <w:rPr>
                <w:rFonts w:ascii="Arial Narrow" w:hAnsi="Arial Narrow" w:cs="Arial Narrow"/>
                <w:color w:val="000000"/>
                <w:sz w:val="18"/>
                <w:szCs w:val="18"/>
              </w:rPr>
            </w:pPr>
            <w:r>
              <w:rPr>
                <w:rFonts w:ascii="Arial Narrow" w:hAnsi="Arial Narrow"/>
                <w:sz w:val="18"/>
                <w:szCs w:val="18"/>
              </w:rPr>
              <w:t xml:space="preserve">A thorough and detailed </w:t>
            </w:r>
            <w:r w:rsidRPr="00561B5C">
              <w:rPr>
                <w:rFonts w:ascii="Arial Narrow" w:hAnsi="Arial Narrow" w:cs="Arial Narrow"/>
                <w:sz w:val="18"/>
                <w:szCs w:val="18"/>
              </w:rPr>
              <w:t>description</w:t>
            </w:r>
            <w:r>
              <w:rPr>
                <w:rFonts w:ascii="Arial Narrow" w:hAnsi="Arial Narrow"/>
                <w:sz w:val="18"/>
                <w:szCs w:val="18"/>
              </w:rPr>
              <w:t xml:space="preserve"> is given of a range of</w:t>
            </w:r>
            <w:r w:rsidRPr="00F61C9E">
              <w:rPr>
                <w:rFonts w:ascii="Arial Narrow" w:hAnsi="Arial Narrow"/>
                <w:sz w:val="18"/>
                <w:szCs w:val="18"/>
              </w:rPr>
              <w:t xml:space="preserve"> factors that will influence the choice of leadership styles or behaviours</w:t>
            </w:r>
            <w:r>
              <w:rPr>
                <w:rFonts w:ascii="Arial Narrow" w:hAnsi="Arial Narrow"/>
                <w:sz w:val="18"/>
                <w:szCs w:val="18"/>
              </w:rPr>
              <w:t xml:space="preserve"> explicitly related to</w:t>
            </w:r>
            <w:r w:rsidRPr="00F61C9E">
              <w:rPr>
                <w:rFonts w:ascii="Arial Narrow" w:hAnsi="Arial Narrow"/>
                <w:sz w:val="18"/>
                <w:szCs w:val="18"/>
              </w:rPr>
              <w:t xml:space="preserve"> workplace situations</w:t>
            </w:r>
          </w:p>
        </w:tc>
        <w:tc>
          <w:tcPr>
            <w:tcW w:w="3145"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sz w:val="18"/>
                <w:szCs w:val="18"/>
              </w:rPr>
            </w:pPr>
          </w:p>
        </w:tc>
      </w:tr>
      <w:tr w:rsidR="00723A0B" w:rsidRPr="0008702D">
        <w:tc>
          <w:tcPr>
            <w:tcW w:w="2518" w:type="dxa"/>
            <w:vMerge/>
            <w:shd w:val="clear" w:color="auto" w:fill="auto"/>
            <w:vAlign w:val="center"/>
          </w:tcPr>
          <w:p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rPr>
            </w:pPr>
          </w:p>
        </w:tc>
        <w:tc>
          <w:tcPr>
            <w:tcW w:w="2504" w:type="dxa"/>
            <w:gridSpan w:val="3"/>
            <w:vMerge/>
            <w:shd w:val="clear" w:color="auto" w:fill="auto"/>
          </w:tcPr>
          <w:p w:rsidR="00723A0B" w:rsidRPr="0008702D" w:rsidRDefault="00723A0B" w:rsidP="0008702D">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08702D" w:rsidRDefault="00723A0B" w:rsidP="0008702D">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C111C">
              <w:rPr>
                <w:rFonts w:ascii="Arial Narrow" w:hAnsi="Arial Narrow" w:cs="Arial Narrow"/>
                <w:color w:val="000000"/>
                <w:sz w:val="20"/>
                <w:szCs w:val="20"/>
              </w:rPr>
              <w:t>24</w:t>
            </w:r>
          </w:p>
          <w:p w:rsidR="00723A0B" w:rsidRPr="0008702D" w:rsidRDefault="00723A0B" w:rsidP="007C11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7C111C">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B4E09" w:rsidRPr="0008702D">
        <w:tc>
          <w:tcPr>
            <w:tcW w:w="2518" w:type="dxa"/>
            <w:vMerge w:val="restart"/>
            <w:shd w:val="clear" w:color="auto" w:fill="auto"/>
            <w:vAlign w:val="center"/>
          </w:tcPr>
          <w:p w:rsidR="008B4E09" w:rsidRPr="00BF5DB7" w:rsidRDefault="008B4E09" w:rsidP="00BF5DB7">
            <w:pPr>
              <w:pStyle w:val="Header"/>
              <w:jc w:val="left"/>
              <w:rPr>
                <w:color w:val="000000"/>
                <w:sz w:val="20"/>
                <w:szCs w:val="20"/>
              </w:rPr>
            </w:pPr>
            <w:r w:rsidRPr="00BF5DB7">
              <w:rPr>
                <w:color w:val="000000"/>
                <w:sz w:val="20"/>
                <w:szCs w:val="20"/>
              </w:rPr>
              <w:lastRenderedPageBreak/>
              <w:t>AC 1.2</w:t>
            </w:r>
          </w:p>
          <w:p w:rsidR="008B4E09" w:rsidRPr="00BF5DB7" w:rsidRDefault="008B4E09" w:rsidP="008A695A">
            <w:pPr>
              <w:pStyle w:val="Header"/>
              <w:jc w:val="left"/>
              <w:rPr>
                <w:color w:val="000000"/>
                <w:sz w:val="20"/>
                <w:szCs w:val="20"/>
              </w:rPr>
            </w:pPr>
            <w:r w:rsidRPr="00BF5DB7">
              <w:rPr>
                <w:color w:val="000000"/>
                <w:sz w:val="20"/>
                <w:szCs w:val="20"/>
              </w:rPr>
              <w:t>Explain why these leadership styles or behaviours are likely to have a positive or negative effect on individual and group behaviour</w:t>
            </w:r>
          </w:p>
          <w:p w:rsidR="008B4E09" w:rsidRPr="0008702D" w:rsidRDefault="008B4E09" w:rsidP="00F61C9E">
            <w:pPr>
              <w:spacing w:line="216" w:lineRule="auto"/>
              <w:ind w:left="720"/>
              <w:jc w:val="left"/>
              <w:rPr>
                <w:rFonts w:ascii="Arial Narrow" w:hAnsi="Arial Narrow" w:cs="Arial Narrow"/>
                <w:color w:val="000000"/>
              </w:rPr>
            </w:pPr>
          </w:p>
        </w:tc>
        <w:tc>
          <w:tcPr>
            <w:tcW w:w="2504" w:type="dxa"/>
            <w:gridSpan w:val="2"/>
            <w:shd w:val="clear" w:color="auto" w:fill="auto"/>
          </w:tcPr>
          <w:p w:rsidR="008B4E09" w:rsidRPr="0008702D" w:rsidRDefault="008B4E09" w:rsidP="008B4E0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 6/24</w:t>
            </w:r>
            <w:r w:rsidRPr="0008702D">
              <w:rPr>
                <w:rFonts w:ascii="Arial Narrow" w:hAnsi="Arial Narrow" w:cs="Arial Narrow"/>
                <w:b/>
                <w:bCs/>
                <w:color w:val="000000"/>
                <w:sz w:val="20"/>
                <w:szCs w:val="20"/>
              </w:rPr>
              <w:t>]</w:t>
            </w:r>
          </w:p>
        </w:tc>
        <w:tc>
          <w:tcPr>
            <w:tcW w:w="2504" w:type="dxa"/>
            <w:gridSpan w:val="3"/>
            <w:shd w:val="clear" w:color="auto" w:fill="auto"/>
          </w:tcPr>
          <w:p w:rsidR="008B4E09" w:rsidRPr="0008702D" w:rsidRDefault="008B4E09" w:rsidP="008B4E0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3"/>
            <w:shd w:val="clear" w:color="auto" w:fill="auto"/>
          </w:tcPr>
          <w:p w:rsidR="008B4E09" w:rsidRPr="0008702D" w:rsidRDefault="008B4E09" w:rsidP="008B4E0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 18/24</w:t>
            </w:r>
            <w:r w:rsidRPr="0008702D">
              <w:rPr>
                <w:rFonts w:ascii="Arial Narrow" w:hAnsi="Arial Narrow" w:cs="Arial Narrow"/>
                <w:b/>
                <w:bCs/>
                <w:color w:val="000000"/>
                <w:sz w:val="20"/>
                <w:szCs w:val="20"/>
              </w:rPr>
              <w:t>]</w:t>
            </w:r>
          </w:p>
        </w:tc>
        <w:tc>
          <w:tcPr>
            <w:tcW w:w="3145" w:type="dxa"/>
            <w:gridSpan w:val="2"/>
            <w:shd w:val="clear" w:color="auto" w:fill="auto"/>
            <w:vAlign w:val="center"/>
          </w:tcPr>
          <w:p w:rsidR="008B4E09" w:rsidRPr="0008702D" w:rsidRDefault="008B4E09" w:rsidP="00320535">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8B4E09" w:rsidRPr="0008702D" w:rsidRDefault="008B4E09" w:rsidP="0008702D">
            <w:pPr>
              <w:spacing w:line="216" w:lineRule="auto"/>
              <w:jc w:val="center"/>
              <w:rPr>
                <w:rFonts w:ascii="Arial Narrow" w:hAnsi="Arial Narrow" w:cs="Arial Narrow"/>
                <w:color w:val="000000"/>
                <w:sz w:val="20"/>
                <w:szCs w:val="20"/>
              </w:rPr>
            </w:pPr>
          </w:p>
        </w:tc>
      </w:tr>
      <w:tr w:rsidR="00320535" w:rsidRPr="0008702D">
        <w:trPr>
          <w:trHeight w:val="312"/>
        </w:trPr>
        <w:tc>
          <w:tcPr>
            <w:tcW w:w="2518" w:type="dxa"/>
            <w:vMerge/>
            <w:shd w:val="clear" w:color="auto" w:fill="auto"/>
          </w:tcPr>
          <w:p w:rsidR="00320535" w:rsidRPr="0008702D" w:rsidRDefault="00320535" w:rsidP="00F61C9E">
            <w:pPr>
              <w:spacing w:line="216" w:lineRule="auto"/>
              <w:ind w:left="720"/>
              <w:jc w:val="left"/>
              <w:rPr>
                <w:rFonts w:ascii="Arial Narrow" w:hAnsi="Arial Narrow" w:cs="Arial Narrow"/>
                <w:color w:val="000000"/>
                <w:sz w:val="18"/>
                <w:szCs w:val="18"/>
              </w:rPr>
            </w:pPr>
          </w:p>
        </w:tc>
        <w:tc>
          <w:tcPr>
            <w:tcW w:w="2504" w:type="dxa"/>
            <w:gridSpan w:val="2"/>
            <w:vMerge w:val="restart"/>
            <w:shd w:val="clear" w:color="auto" w:fill="auto"/>
          </w:tcPr>
          <w:p w:rsidR="00320535" w:rsidRPr="00F61C9E" w:rsidRDefault="00320535" w:rsidP="00561B5C">
            <w:pPr>
              <w:numPr>
                <w:ilvl w:val="0"/>
                <w:numId w:val="6"/>
              </w:numPr>
              <w:jc w:val="left"/>
              <w:rPr>
                <w:rFonts w:ascii="Arial Narrow" w:hAnsi="Arial Narrow"/>
                <w:sz w:val="18"/>
                <w:szCs w:val="18"/>
              </w:rPr>
            </w:pPr>
            <w:r>
              <w:rPr>
                <w:rFonts w:ascii="Arial Narrow" w:hAnsi="Arial Narrow"/>
                <w:sz w:val="18"/>
                <w:szCs w:val="18"/>
              </w:rPr>
              <w:t>W</w:t>
            </w:r>
            <w:r w:rsidRPr="00F61C9E">
              <w:rPr>
                <w:rFonts w:ascii="Arial Narrow" w:hAnsi="Arial Narrow"/>
                <w:sz w:val="18"/>
                <w:szCs w:val="18"/>
              </w:rPr>
              <w:t xml:space="preserve">hy the leadership styles or behaviours </w:t>
            </w:r>
            <w:r>
              <w:rPr>
                <w:rFonts w:ascii="Arial Narrow" w:hAnsi="Arial Narrow"/>
                <w:sz w:val="18"/>
                <w:szCs w:val="18"/>
              </w:rPr>
              <w:t xml:space="preserve">referred to in AC 1.1 </w:t>
            </w:r>
            <w:r w:rsidRPr="00F61C9E">
              <w:rPr>
                <w:rFonts w:ascii="Arial Narrow" w:hAnsi="Arial Narrow"/>
                <w:sz w:val="18"/>
                <w:szCs w:val="18"/>
              </w:rPr>
              <w:t>are likely to have a positive or negative effect on individual and</w:t>
            </w:r>
            <w:r>
              <w:rPr>
                <w:rFonts w:ascii="Arial Narrow" w:hAnsi="Arial Narrow"/>
                <w:sz w:val="18"/>
                <w:szCs w:val="18"/>
              </w:rPr>
              <w:t>/or</w:t>
            </w:r>
            <w:r w:rsidRPr="00F61C9E">
              <w:rPr>
                <w:rFonts w:ascii="Arial Narrow" w:hAnsi="Arial Narrow"/>
                <w:sz w:val="18"/>
                <w:szCs w:val="18"/>
              </w:rPr>
              <w:t xml:space="preserve"> group behaviour</w:t>
            </w:r>
            <w:r>
              <w:rPr>
                <w:rFonts w:ascii="Arial Narrow" w:hAnsi="Arial Narrow"/>
                <w:sz w:val="18"/>
                <w:szCs w:val="18"/>
              </w:rPr>
              <w:t xml:space="preserve">  </w:t>
            </w:r>
            <w:r w:rsidRPr="00D06BC1">
              <w:rPr>
                <w:rFonts w:ascii="Arial Narrow" w:hAnsi="Arial Narrow"/>
                <w:sz w:val="18"/>
                <w:szCs w:val="18"/>
              </w:rPr>
              <w:t xml:space="preserve"> is</w:t>
            </w:r>
            <w:r w:rsidRPr="00561B5C">
              <w:rPr>
                <w:rFonts w:ascii="Arial Narrow" w:hAnsi="Arial Narrow"/>
                <w:sz w:val="18"/>
                <w:szCs w:val="18"/>
              </w:rPr>
              <w:t xml:space="preserve"> </w:t>
            </w:r>
            <w:r>
              <w:rPr>
                <w:rFonts w:ascii="Arial Narrow" w:hAnsi="Arial Narrow"/>
                <w:sz w:val="18"/>
                <w:szCs w:val="18"/>
              </w:rPr>
              <w:t>merely stated as opposed to explained</w:t>
            </w:r>
          </w:p>
          <w:p w:rsidR="00320535" w:rsidRPr="00561B5C" w:rsidRDefault="00320535" w:rsidP="00561B5C">
            <w:pPr>
              <w:numPr>
                <w:ilvl w:val="0"/>
                <w:numId w:val="6"/>
              </w:numPr>
              <w:jc w:val="left"/>
              <w:rPr>
                <w:rFonts w:ascii="Arial Narrow" w:hAnsi="Arial Narrow"/>
                <w:sz w:val="18"/>
                <w:szCs w:val="18"/>
              </w:rPr>
            </w:pPr>
            <w:r>
              <w:rPr>
                <w:rFonts w:ascii="Arial Narrow" w:hAnsi="Arial Narrow"/>
                <w:sz w:val="18"/>
                <w:szCs w:val="18"/>
              </w:rPr>
              <w:t>An explanation is given of w</w:t>
            </w:r>
            <w:r w:rsidRPr="00F61C9E">
              <w:rPr>
                <w:rFonts w:ascii="Arial Narrow" w:hAnsi="Arial Narrow"/>
                <w:sz w:val="18"/>
                <w:szCs w:val="18"/>
              </w:rPr>
              <w:t xml:space="preserve">hy the leadership styles or behaviours </w:t>
            </w:r>
            <w:r>
              <w:rPr>
                <w:rFonts w:ascii="Arial Narrow" w:hAnsi="Arial Narrow"/>
                <w:sz w:val="18"/>
                <w:szCs w:val="18"/>
              </w:rPr>
              <w:t xml:space="preserve">referred to in AC 1.1 </w:t>
            </w:r>
            <w:r w:rsidRPr="00F61C9E">
              <w:rPr>
                <w:rFonts w:ascii="Arial Narrow" w:hAnsi="Arial Narrow"/>
                <w:sz w:val="18"/>
                <w:szCs w:val="18"/>
              </w:rPr>
              <w:t>are likely to have a positive or negative effect on individual and</w:t>
            </w:r>
            <w:r>
              <w:rPr>
                <w:rFonts w:ascii="Arial Narrow" w:hAnsi="Arial Narrow"/>
                <w:sz w:val="18"/>
                <w:szCs w:val="18"/>
              </w:rPr>
              <w:t>/or</w:t>
            </w:r>
            <w:r w:rsidRPr="00F61C9E">
              <w:rPr>
                <w:rFonts w:ascii="Arial Narrow" w:hAnsi="Arial Narrow"/>
                <w:sz w:val="18"/>
                <w:szCs w:val="18"/>
              </w:rPr>
              <w:t xml:space="preserve"> group behaviour</w:t>
            </w:r>
            <w:r>
              <w:rPr>
                <w:rFonts w:ascii="Arial Narrow" w:hAnsi="Arial Narrow"/>
                <w:sz w:val="18"/>
                <w:szCs w:val="18"/>
              </w:rPr>
              <w:t xml:space="preserve">  </w:t>
            </w:r>
            <w:r w:rsidRPr="00561B5C">
              <w:rPr>
                <w:rFonts w:ascii="Arial Narrow" w:hAnsi="Arial Narrow"/>
                <w:sz w:val="18"/>
                <w:szCs w:val="18"/>
              </w:rPr>
              <w:t>but the explanation is incorrect, inappropriate or minimal</w:t>
            </w:r>
          </w:p>
          <w:p w:rsidR="00320535" w:rsidRPr="00561B5C" w:rsidRDefault="00320535" w:rsidP="00561B5C">
            <w:pPr>
              <w:numPr>
                <w:ilvl w:val="0"/>
                <w:numId w:val="6"/>
              </w:numPr>
              <w:jc w:val="left"/>
              <w:rPr>
                <w:rFonts w:ascii="Arial Narrow" w:hAnsi="Arial Narrow"/>
                <w:sz w:val="18"/>
                <w:szCs w:val="18"/>
              </w:rPr>
            </w:pPr>
            <w:r>
              <w:rPr>
                <w:rFonts w:ascii="Arial Narrow" w:hAnsi="Arial Narrow"/>
                <w:sz w:val="18"/>
                <w:szCs w:val="18"/>
              </w:rPr>
              <w:t>An explanation is given of w</w:t>
            </w:r>
            <w:r w:rsidRPr="00F61C9E">
              <w:rPr>
                <w:rFonts w:ascii="Arial Narrow" w:hAnsi="Arial Narrow"/>
                <w:sz w:val="18"/>
                <w:szCs w:val="18"/>
              </w:rPr>
              <w:t xml:space="preserve">hy the leadership styles or behaviours </w:t>
            </w:r>
            <w:r>
              <w:rPr>
                <w:rFonts w:ascii="Arial Narrow" w:hAnsi="Arial Narrow"/>
                <w:sz w:val="18"/>
                <w:szCs w:val="18"/>
              </w:rPr>
              <w:t xml:space="preserve">referred to in AC 1.1 </w:t>
            </w:r>
            <w:r w:rsidRPr="00F61C9E">
              <w:rPr>
                <w:rFonts w:ascii="Arial Narrow" w:hAnsi="Arial Narrow"/>
                <w:sz w:val="18"/>
                <w:szCs w:val="18"/>
              </w:rPr>
              <w:t xml:space="preserve">are likely to have a positive or negative effect on individual </w:t>
            </w:r>
            <w:r w:rsidRPr="00561B5C">
              <w:rPr>
                <w:rFonts w:ascii="Arial Narrow" w:hAnsi="Arial Narrow"/>
                <w:sz w:val="18"/>
                <w:szCs w:val="18"/>
              </w:rPr>
              <w:t>or</w:t>
            </w:r>
            <w:r w:rsidRPr="00F61C9E">
              <w:rPr>
                <w:rFonts w:ascii="Arial Narrow" w:hAnsi="Arial Narrow"/>
                <w:sz w:val="18"/>
                <w:szCs w:val="18"/>
              </w:rPr>
              <w:t xml:space="preserve"> group behaviour</w:t>
            </w:r>
            <w:r>
              <w:rPr>
                <w:rFonts w:ascii="Arial Narrow" w:hAnsi="Arial Narrow"/>
                <w:sz w:val="18"/>
                <w:szCs w:val="18"/>
              </w:rPr>
              <w:t xml:space="preserve"> </w:t>
            </w:r>
            <w:r w:rsidRPr="00561B5C">
              <w:rPr>
                <w:rFonts w:ascii="Arial Narrow" w:hAnsi="Arial Narrow"/>
                <w:sz w:val="18"/>
                <w:szCs w:val="18"/>
              </w:rPr>
              <w:t xml:space="preserve">but </w:t>
            </w:r>
            <w:r>
              <w:rPr>
                <w:rFonts w:ascii="Arial Narrow" w:hAnsi="Arial Narrow"/>
                <w:sz w:val="18"/>
                <w:szCs w:val="18"/>
              </w:rPr>
              <w:t>not both</w:t>
            </w:r>
          </w:p>
          <w:p w:rsidR="00320535" w:rsidRPr="00561B5C" w:rsidRDefault="00320535" w:rsidP="00561B5C">
            <w:pPr>
              <w:ind w:left="428"/>
              <w:jc w:val="left"/>
              <w:rPr>
                <w:rFonts w:ascii="Arial Narrow" w:hAnsi="Arial Narrow"/>
                <w:sz w:val="18"/>
                <w:szCs w:val="18"/>
              </w:rPr>
            </w:pPr>
          </w:p>
        </w:tc>
        <w:tc>
          <w:tcPr>
            <w:tcW w:w="2504" w:type="dxa"/>
            <w:gridSpan w:val="3"/>
            <w:vMerge w:val="restart"/>
            <w:shd w:val="clear" w:color="auto" w:fill="auto"/>
          </w:tcPr>
          <w:p w:rsidR="00320535" w:rsidRPr="00561B5C" w:rsidRDefault="00320535" w:rsidP="00561B5C">
            <w:pPr>
              <w:numPr>
                <w:ilvl w:val="0"/>
                <w:numId w:val="6"/>
              </w:numPr>
              <w:jc w:val="left"/>
              <w:rPr>
                <w:rFonts w:ascii="Arial Narrow" w:hAnsi="Arial Narrow"/>
                <w:sz w:val="18"/>
                <w:szCs w:val="18"/>
              </w:rPr>
            </w:pPr>
            <w:r w:rsidRPr="00561B5C">
              <w:rPr>
                <w:rFonts w:ascii="Arial Narrow" w:hAnsi="Arial Narrow"/>
                <w:sz w:val="18"/>
                <w:szCs w:val="18"/>
              </w:rPr>
              <w:t xml:space="preserve">A correct and appropriate explanation </w:t>
            </w:r>
            <w:r>
              <w:rPr>
                <w:rFonts w:ascii="Arial Narrow" w:hAnsi="Arial Narrow"/>
                <w:sz w:val="18"/>
                <w:szCs w:val="18"/>
              </w:rPr>
              <w:t>is given of w</w:t>
            </w:r>
            <w:r w:rsidRPr="00F61C9E">
              <w:rPr>
                <w:rFonts w:ascii="Arial Narrow" w:hAnsi="Arial Narrow"/>
                <w:sz w:val="18"/>
                <w:szCs w:val="18"/>
              </w:rPr>
              <w:t xml:space="preserve">hy the leadership styles or behaviours </w:t>
            </w:r>
            <w:r>
              <w:rPr>
                <w:rFonts w:ascii="Arial Narrow" w:hAnsi="Arial Narrow"/>
                <w:sz w:val="18"/>
                <w:szCs w:val="18"/>
              </w:rPr>
              <w:t xml:space="preserve">referred to in AC 1.1 </w:t>
            </w:r>
            <w:r w:rsidRPr="00F61C9E">
              <w:rPr>
                <w:rFonts w:ascii="Arial Narrow" w:hAnsi="Arial Narrow"/>
                <w:sz w:val="18"/>
                <w:szCs w:val="18"/>
              </w:rPr>
              <w:t>are likely to have a positive or negative effect on individual and</w:t>
            </w:r>
            <w:r>
              <w:rPr>
                <w:rFonts w:ascii="Arial Narrow" w:hAnsi="Arial Narrow"/>
                <w:sz w:val="18"/>
                <w:szCs w:val="18"/>
              </w:rPr>
              <w:t xml:space="preserve"> </w:t>
            </w:r>
            <w:r w:rsidRPr="00F61C9E">
              <w:rPr>
                <w:rFonts w:ascii="Arial Narrow" w:hAnsi="Arial Narrow"/>
                <w:sz w:val="18"/>
                <w:szCs w:val="18"/>
              </w:rPr>
              <w:t xml:space="preserve"> group behaviour</w:t>
            </w:r>
            <w:r>
              <w:rPr>
                <w:rFonts w:ascii="Arial Narrow" w:hAnsi="Arial Narrow"/>
                <w:sz w:val="18"/>
                <w:szCs w:val="18"/>
              </w:rPr>
              <w:t xml:space="preserve"> </w:t>
            </w:r>
            <w:r w:rsidRPr="00561B5C">
              <w:rPr>
                <w:rFonts w:ascii="Arial Narrow" w:hAnsi="Arial Narrow"/>
                <w:sz w:val="18"/>
                <w:szCs w:val="18"/>
              </w:rPr>
              <w:t xml:space="preserve">although the explanation may be limited </w:t>
            </w:r>
          </w:p>
        </w:tc>
        <w:tc>
          <w:tcPr>
            <w:tcW w:w="2505" w:type="dxa"/>
            <w:gridSpan w:val="3"/>
            <w:vMerge w:val="restart"/>
            <w:shd w:val="clear" w:color="auto" w:fill="auto"/>
          </w:tcPr>
          <w:p w:rsidR="00320535" w:rsidRPr="00561B5C" w:rsidRDefault="00320535" w:rsidP="00561B5C">
            <w:pPr>
              <w:numPr>
                <w:ilvl w:val="0"/>
                <w:numId w:val="6"/>
              </w:numPr>
              <w:jc w:val="left"/>
              <w:rPr>
                <w:rFonts w:ascii="Arial Narrow" w:hAnsi="Arial Narrow"/>
                <w:sz w:val="18"/>
                <w:szCs w:val="18"/>
              </w:rPr>
            </w:pPr>
            <w:r>
              <w:rPr>
                <w:rFonts w:ascii="Arial Narrow" w:hAnsi="Arial Narrow"/>
                <w:sz w:val="18"/>
                <w:szCs w:val="18"/>
              </w:rPr>
              <w:t>A thorough and detailed explanation is given of w</w:t>
            </w:r>
            <w:r w:rsidRPr="00F61C9E">
              <w:rPr>
                <w:rFonts w:ascii="Arial Narrow" w:hAnsi="Arial Narrow"/>
                <w:sz w:val="18"/>
                <w:szCs w:val="18"/>
              </w:rPr>
              <w:t xml:space="preserve">hy the leadership styles or behaviours </w:t>
            </w:r>
            <w:r>
              <w:rPr>
                <w:rFonts w:ascii="Arial Narrow" w:hAnsi="Arial Narrow"/>
                <w:sz w:val="18"/>
                <w:szCs w:val="18"/>
              </w:rPr>
              <w:t xml:space="preserve">referred to in AC 1.1 </w:t>
            </w:r>
            <w:r w:rsidRPr="00F61C9E">
              <w:rPr>
                <w:rFonts w:ascii="Arial Narrow" w:hAnsi="Arial Narrow"/>
                <w:sz w:val="18"/>
                <w:szCs w:val="18"/>
              </w:rPr>
              <w:t>are likely to have a positive or negative effect on individual and group behaviour</w:t>
            </w:r>
            <w:r>
              <w:rPr>
                <w:rFonts w:ascii="Arial Narrow" w:hAnsi="Arial Narrow"/>
                <w:sz w:val="18"/>
                <w:szCs w:val="18"/>
              </w:rPr>
              <w:t xml:space="preserve"> </w:t>
            </w:r>
            <w:r w:rsidRPr="00561B5C">
              <w:rPr>
                <w:rFonts w:ascii="Arial Narrow" w:hAnsi="Arial Narrow"/>
                <w:sz w:val="18"/>
                <w:szCs w:val="18"/>
              </w:rPr>
              <w:t xml:space="preserve"> and may be supported by appropriate work based examples  or illustrations</w:t>
            </w:r>
          </w:p>
        </w:tc>
        <w:tc>
          <w:tcPr>
            <w:tcW w:w="3145" w:type="dxa"/>
            <w:gridSpan w:val="2"/>
            <w:shd w:val="clear" w:color="auto" w:fill="auto"/>
            <w:vAlign w:val="center"/>
          </w:tcPr>
          <w:p w:rsidR="00320535" w:rsidRPr="0008702D" w:rsidRDefault="00320535" w:rsidP="0008702D">
            <w:pPr>
              <w:spacing w:line="216" w:lineRule="auto"/>
              <w:jc w:val="center"/>
              <w:rPr>
                <w:rFonts w:ascii="Arial Narrow" w:hAnsi="Arial Narrow" w:cs="Arial Narrow"/>
                <w:b/>
                <w:bCs/>
                <w:color w:val="000000"/>
                <w:sz w:val="18"/>
                <w:szCs w:val="18"/>
              </w:rPr>
            </w:pPr>
          </w:p>
          <w:p w:rsidR="00320535" w:rsidRPr="0008702D" w:rsidRDefault="00320535" w:rsidP="0008702D">
            <w:pPr>
              <w:spacing w:line="216" w:lineRule="auto"/>
              <w:jc w:val="center"/>
              <w:rPr>
                <w:rFonts w:ascii="Arial Narrow" w:hAnsi="Arial Narrow" w:cs="Arial Narrow"/>
                <w:b/>
                <w:bCs/>
                <w:color w:val="000000"/>
                <w:sz w:val="18"/>
                <w:szCs w:val="18"/>
              </w:rPr>
            </w:pPr>
          </w:p>
          <w:p w:rsidR="00320535" w:rsidRPr="0008702D" w:rsidRDefault="00320535" w:rsidP="0008702D">
            <w:pPr>
              <w:spacing w:line="216" w:lineRule="auto"/>
              <w:jc w:val="center"/>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320535" w:rsidRDefault="00320535" w:rsidP="00320535">
            <w:pPr>
              <w:spacing w:line="216" w:lineRule="auto"/>
              <w:rPr>
                <w:rFonts w:ascii="Arial Narrow" w:hAnsi="Arial Narrow" w:cs="Arial Narrow"/>
                <w:b/>
                <w:bCs/>
                <w:color w:val="000000"/>
                <w:sz w:val="18"/>
                <w:szCs w:val="18"/>
              </w:rPr>
            </w:pPr>
          </w:p>
          <w:p w:rsidR="00F43245" w:rsidRDefault="00F43245" w:rsidP="00320535">
            <w:pPr>
              <w:spacing w:line="216" w:lineRule="auto"/>
              <w:rPr>
                <w:rFonts w:ascii="Arial Narrow" w:hAnsi="Arial Narrow" w:cs="Arial Narrow"/>
                <w:b/>
                <w:bCs/>
                <w:color w:val="000000"/>
                <w:sz w:val="18"/>
                <w:szCs w:val="18"/>
              </w:rPr>
            </w:pPr>
          </w:p>
          <w:p w:rsidR="00F43245" w:rsidRDefault="00F43245" w:rsidP="00320535">
            <w:pPr>
              <w:spacing w:line="216" w:lineRule="auto"/>
              <w:rPr>
                <w:rFonts w:ascii="Arial Narrow" w:hAnsi="Arial Narrow" w:cs="Arial Narrow"/>
                <w:b/>
                <w:bCs/>
                <w:color w:val="000000"/>
                <w:sz w:val="18"/>
                <w:szCs w:val="18"/>
              </w:rPr>
            </w:pPr>
          </w:p>
          <w:p w:rsidR="00F43245" w:rsidRDefault="00F43245" w:rsidP="00320535">
            <w:pPr>
              <w:spacing w:line="216" w:lineRule="auto"/>
              <w:rPr>
                <w:rFonts w:ascii="Arial Narrow" w:hAnsi="Arial Narrow" w:cs="Arial Narrow"/>
                <w:b/>
                <w:bCs/>
                <w:color w:val="000000"/>
                <w:sz w:val="18"/>
                <w:szCs w:val="18"/>
              </w:rPr>
            </w:pPr>
          </w:p>
          <w:p w:rsidR="00F43245" w:rsidRDefault="00F43245" w:rsidP="00320535">
            <w:pPr>
              <w:spacing w:line="216" w:lineRule="auto"/>
              <w:rPr>
                <w:rFonts w:ascii="Arial Narrow" w:hAnsi="Arial Narrow" w:cs="Arial Narrow"/>
                <w:b/>
                <w:bCs/>
                <w:color w:val="000000"/>
                <w:sz w:val="18"/>
                <w:szCs w:val="18"/>
              </w:rPr>
            </w:pPr>
          </w:p>
          <w:p w:rsidR="00F43245" w:rsidRDefault="00F43245" w:rsidP="00320535">
            <w:pPr>
              <w:spacing w:line="216" w:lineRule="auto"/>
              <w:rPr>
                <w:rFonts w:ascii="Arial Narrow" w:hAnsi="Arial Narrow" w:cs="Arial Narrow"/>
                <w:b/>
                <w:bCs/>
                <w:color w:val="000000"/>
                <w:sz w:val="18"/>
                <w:szCs w:val="18"/>
              </w:rPr>
            </w:pPr>
          </w:p>
          <w:p w:rsidR="00320535" w:rsidRPr="0008702D" w:rsidRDefault="00320535" w:rsidP="00320535">
            <w:pPr>
              <w:spacing w:line="216" w:lineRule="auto"/>
              <w:rPr>
                <w:rFonts w:ascii="Arial Narrow" w:hAnsi="Arial Narrow" w:cs="Arial Narrow"/>
                <w:b/>
                <w:bCs/>
                <w:color w:val="000000"/>
                <w:sz w:val="18"/>
                <w:szCs w:val="18"/>
              </w:rPr>
            </w:pPr>
          </w:p>
          <w:p w:rsidR="00320535" w:rsidRPr="0008702D" w:rsidRDefault="00320535" w:rsidP="0008702D">
            <w:pPr>
              <w:spacing w:line="216" w:lineRule="auto"/>
              <w:jc w:val="center"/>
              <w:rPr>
                <w:rFonts w:ascii="Arial Narrow" w:hAnsi="Arial Narrow" w:cs="Arial Narrow"/>
                <w:b/>
                <w:bCs/>
                <w:color w:val="000000"/>
                <w:sz w:val="18"/>
                <w:szCs w:val="18"/>
              </w:rPr>
            </w:pPr>
          </w:p>
        </w:tc>
      </w:tr>
      <w:tr w:rsidR="00320535" w:rsidRPr="0008702D">
        <w:trPr>
          <w:trHeight w:val="312"/>
        </w:trPr>
        <w:tc>
          <w:tcPr>
            <w:tcW w:w="2518" w:type="dxa"/>
            <w:vMerge/>
            <w:shd w:val="clear" w:color="auto" w:fill="auto"/>
          </w:tcPr>
          <w:p w:rsidR="00320535" w:rsidRPr="0008702D" w:rsidRDefault="00320535" w:rsidP="0008702D">
            <w:pPr>
              <w:spacing w:line="216" w:lineRule="auto"/>
              <w:jc w:val="left"/>
              <w:rPr>
                <w:rFonts w:ascii="Arial Narrow" w:hAnsi="Arial Narrow" w:cs="Arial Narrow"/>
                <w:color w:val="000000"/>
              </w:rPr>
            </w:pPr>
          </w:p>
        </w:tc>
        <w:tc>
          <w:tcPr>
            <w:tcW w:w="2504" w:type="dxa"/>
            <w:gridSpan w:val="2"/>
            <w:vMerge/>
            <w:shd w:val="clear" w:color="auto" w:fill="auto"/>
          </w:tcPr>
          <w:p w:rsidR="00320535" w:rsidRPr="0008702D" w:rsidRDefault="0032053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320535" w:rsidRPr="0008702D" w:rsidRDefault="0032053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320535" w:rsidRPr="0008702D" w:rsidRDefault="0032053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20535" w:rsidRPr="0008702D" w:rsidRDefault="0032053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8B4E09">
              <w:rPr>
                <w:rFonts w:ascii="Arial Narrow" w:hAnsi="Arial Narrow" w:cs="Arial Narrow"/>
                <w:color w:val="000000"/>
                <w:sz w:val="20"/>
                <w:szCs w:val="20"/>
              </w:rPr>
              <w:t>24</w:t>
            </w:r>
          </w:p>
          <w:p w:rsidR="00320535" w:rsidRPr="0008702D" w:rsidRDefault="008B4E09" w:rsidP="008B4E09">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12</w:t>
            </w:r>
            <w:r w:rsidR="00320535" w:rsidRPr="0008702D">
              <w:rPr>
                <w:rFonts w:ascii="Arial Narrow" w:hAnsi="Arial Narrow" w:cs="Arial Narrow"/>
                <w:color w:val="000000"/>
                <w:sz w:val="20"/>
                <w:szCs w:val="20"/>
              </w:rPr>
              <w:t>)</w:t>
            </w:r>
          </w:p>
        </w:tc>
        <w:tc>
          <w:tcPr>
            <w:tcW w:w="1728" w:type="dxa"/>
            <w:shd w:val="clear" w:color="auto" w:fill="auto"/>
            <w:vAlign w:val="center"/>
          </w:tcPr>
          <w:p w:rsidR="00320535" w:rsidRPr="0008702D" w:rsidRDefault="0032053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611975" w:rsidRPr="0008702D">
        <w:trPr>
          <w:trHeight w:val="312"/>
        </w:trPr>
        <w:tc>
          <w:tcPr>
            <w:tcW w:w="6588" w:type="dxa"/>
            <w:gridSpan w:val="5"/>
            <w:shd w:val="clear" w:color="auto" w:fill="auto"/>
          </w:tcPr>
          <w:p w:rsidR="00611975" w:rsidRPr="0008702D" w:rsidRDefault="00320535" w:rsidP="0032053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611975" w:rsidRPr="0008702D">
              <w:rPr>
                <w:rFonts w:ascii="Arial Narrow" w:hAnsi="Arial Narrow" w:cs="Arial Narrow"/>
                <w:b/>
                <w:bCs/>
                <w:color w:val="000000"/>
                <w:sz w:val="20"/>
                <w:szCs w:val="20"/>
              </w:rPr>
              <w:t xml:space="preserve"> comments </w:t>
            </w:r>
            <w:r w:rsidR="00611975" w:rsidRPr="0008702D">
              <w:rPr>
                <w:rFonts w:ascii="Arial Narrow" w:hAnsi="Arial Narrow" w:cs="Arial Narrow"/>
                <w:color w:val="000000"/>
                <w:sz w:val="20"/>
                <w:szCs w:val="20"/>
              </w:rPr>
              <w:t>(optional):</w:t>
            </w:r>
          </w:p>
        </w:tc>
        <w:tc>
          <w:tcPr>
            <w:tcW w:w="6588" w:type="dxa"/>
            <w:gridSpan w:val="6"/>
            <w:shd w:val="clear" w:color="auto" w:fill="auto"/>
          </w:tcPr>
          <w:p w:rsidR="00F10FED" w:rsidRPr="0008702D" w:rsidRDefault="00F10FED"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w:t>
            </w:r>
            <w:r w:rsidR="00611975" w:rsidRPr="0008702D">
              <w:rPr>
                <w:rFonts w:ascii="Arial Narrow" w:hAnsi="Arial Narrow" w:cs="Arial Narrow"/>
                <w:b/>
                <w:bCs/>
                <w:color w:val="000000"/>
                <w:sz w:val="20"/>
                <w:szCs w:val="20"/>
              </w:rPr>
              <w:t xml:space="preserve">comments </w:t>
            </w:r>
            <w:r w:rsidR="00611975" w:rsidRPr="0008702D">
              <w:rPr>
                <w:rFonts w:ascii="Arial Narrow" w:hAnsi="Arial Narrow" w:cs="Arial Narrow"/>
                <w:color w:val="000000"/>
                <w:sz w:val="20"/>
                <w:szCs w:val="20"/>
              </w:rPr>
              <w:t>(optional):</w:t>
            </w:r>
          </w:p>
          <w:p w:rsidR="00F10FED" w:rsidRPr="0008702D" w:rsidRDefault="00F10FED" w:rsidP="0008702D">
            <w:pPr>
              <w:spacing w:line="216" w:lineRule="auto"/>
              <w:jc w:val="left"/>
              <w:rPr>
                <w:rFonts w:ascii="Arial Narrow" w:hAnsi="Arial Narrow" w:cs="Arial Narrow"/>
                <w:color w:val="000000"/>
                <w:sz w:val="20"/>
                <w:szCs w:val="20"/>
              </w:rPr>
            </w:pPr>
          </w:p>
          <w:p w:rsidR="00F10FED" w:rsidRPr="0008702D" w:rsidRDefault="00F10FED" w:rsidP="0008702D">
            <w:pPr>
              <w:spacing w:line="216" w:lineRule="auto"/>
              <w:jc w:val="left"/>
              <w:rPr>
                <w:rFonts w:ascii="Arial Narrow" w:hAnsi="Arial Narrow" w:cs="Arial Narrow"/>
                <w:b/>
                <w:bCs/>
                <w:color w:val="000000"/>
                <w:sz w:val="20"/>
                <w:szCs w:val="20"/>
              </w:rPr>
            </w:pPr>
          </w:p>
        </w:tc>
      </w:tr>
      <w:tr w:rsidR="00F10FED" w:rsidRPr="0008702D">
        <w:trPr>
          <w:trHeight w:val="312"/>
        </w:trPr>
        <w:tc>
          <w:tcPr>
            <w:tcW w:w="13176" w:type="dxa"/>
            <w:gridSpan w:val="11"/>
            <w:shd w:val="clear" w:color="auto" w:fill="E0E0E0"/>
          </w:tcPr>
          <w:p w:rsidR="00F10FED" w:rsidRPr="00BF5DB7" w:rsidRDefault="00F10FED" w:rsidP="0008702D">
            <w:pPr>
              <w:spacing w:before="120" w:after="120"/>
              <w:jc w:val="left"/>
              <w:rPr>
                <w:b/>
                <w:bCs/>
                <w:color w:val="000000"/>
                <w:sz w:val="20"/>
                <w:szCs w:val="20"/>
              </w:rPr>
            </w:pPr>
            <w:r w:rsidRPr="00BF5DB7">
              <w:rPr>
                <w:b/>
                <w:bCs/>
                <w:color w:val="000000"/>
                <w:sz w:val="20"/>
                <w:szCs w:val="20"/>
              </w:rPr>
              <w:t xml:space="preserve">Learning Outcome / Section 2:  </w:t>
            </w:r>
            <w:r w:rsidR="008A695A" w:rsidRPr="00BF5DB7">
              <w:rPr>
                <w:sz w:val="20"/>
                <w:szCs w:val="20"/>
              </w:rPr>
              <w:t>Understand leadership qualities and review own leadership qualities and potential</w:t>
            </w:r>
          </w:p>
        </w:tc>
      </w:tr>
      <w:tr w:rsidR="00F10FED" w:rsidRPr="0008702D">
        <w:trPr>
          <w:trHeight w:val="312"/>
        </w:trPr>
        <w:tc>
          <w:tcPr>
            <w:tcW w:w="2518" w:type="dxa"/>
            <w:shd w:val="clear" w:color="auto" w:fill="auto"/>
            <w:vAlign w:val="center"/>
          </w:tcPr>
          <w:p w:rsidR="00F10FED" w:rsidRPr="0008702D" w:rsidRDefault="00F10FED"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shd w:val="clear" w:color="auto" w:fill="auto"/>
            <w:vAlign w:val="center"/>
          </w:tcPr>
          <w:p w:rsidR="00F10FED" w:rsidRPr="0008702D" w:rsidRDefault="00F10FED"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10FED" w:rsidRPr="0008702D" w:rsidRDefault="00F10FED"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320535" w:rsidRDefault="00320535" w:rsidP="00320535">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bl>
    <w:p w:rsidR="005E65FD" w:rsidRDefault="005E65F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10"/>
        <w:gridCol w:w="2598"/>
        <w:gridCol w:w="2505"/>
        <w:gridCol w:w="1417"/>
        <w:gridCol w:w="1728"/>
      </w:tblGrid>
      <w:tr w:rsidR="00F10FED" w:rsidRPr="0008702D">
        <w:trPr>
          <w:trHeight w:val="312"/>
        </w:trPr>
        <w:tc>
          <w:tcPr>
            <w:tcW w:w="2518" w:type="dxa"/>
            <w:vMerge w:val="restart"/>
            <w:shd w:val="clear" w:color="auto" w:fill="auto"/>
            <w:vAlign w:val="center"/>
          </w:tcPr>
          <w:p w:rsidR="00F10FED" w:rsidRPr="00BF5DB7" w:rsidRDefault="00F10FED" w:rsidP="0008702D">
            <w:pPr>
              <w:spacing w:line="216" w:lineRule="auto"/>
              <w:jc w:val="left"/>
              <w:rPr>
                <w:color w:val="000000"/>
                <w:sz w:val="20"/>
                <w:szCs w:val="20"/>
              </w:rPr>
            </w:pPr>
            <w:r w:rsidRPr="00BF5DB7">
              <w:rPr>
                <w:color w:val="000000"/>
                <w:sz w:val="20"/>
                <w:szCs w:val="20"/>
              </w:rPr>
              <w:lastRenderedPageBreak/>
              <w:t>AC 2.1</w:t>
            </w:r>
          </w:p>
          <w:p w:rsidR="008A695A" w:rsidRPr="00BF5DB7" w:rsidRDefault="008A695A" w:rsidP="008A695A">
            <w:pPr>
              <w:pStyle w:val="Header"/>
              <w:jc w:val="left"/>
              <w:rPr>
                <w:color w:val="000000"/>
                <w:sz w:val="20"/>
                <w:szCs w:val="20"/>
              </w:rPr>
            </w:pPr>
            <w:r w:rsidRPr="00BF5DB7">
              <w:rPr>
                <w:color w:val="000000"/>
                <w:sz w:val="20"/>
                <w:szCs w:val="20"/>
              </w:rPr>
              <w:t>Assess own leadership behaviours and potential in the context of a particular leadership model and own organisation’s working practices and culture, using feedback from others</w:t>
            </w:r>
          </w:p>
          <w:p w:rsidR="00F10FED" w:rsidRPr="00BF5DB7" w:rsidRDefault="00F10FED" w:rsidP="00F61C9E">
            <w:pPr>
              <w:spacing w:line="216" w:lineRule="auto"/>
              <w:ind w:left="720"/>
              <w:jc w:val="left"/>
              <w:rPr>
                <w:color w:val="000000"/>
                <w:sz w:val="20"/>
                <w:szCs w:val="20"/>
              </w:rPr>
            </w:pPr>
          </w:p>
        </w:tc>
        <w:tc>
          <w:tcPr>
            <w:tcW w:w="2410" w:type="dxa"/>
            <w:shd w:val="clear" w:color="auto" w:fill="auto"/>
          </w:tcPr>
          <w:p w:rsidR="00F10FED" w:rsidRPr="0008702D" w:rsidRDefault="00F10FED" w:rsidP="008B4E0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8B4E09">
              <w:rPr>
                <w:rFonts w:ascii="Arial Narrow" w:hAnsi="Arial Narrow" w:cs="Arial Narrow"/>
                <w:b/>
                <w:bCs/>
                <w:color w:val="000000"/>
                <w:sz w:val="20"/>
                <w:szCs w:val="20"/>
              </w:rPr>
              <w:t>ca. 7/28</w:t>
            </w:r>
            <w:r w:rsidRPr="0008702D">
              <w:rPr>
                <w:rFonts w:ascii="Arial Narrow" w:hAnsi="Arial Narrow" w:cs="Arial Narrow"/>
                <w:b/>
                <w:bCs/>
                <w:color w:val="000000"/>
                <w:sz w:val="20"/>
                <w:szCs w:val="20"/>
              </w:rPr>
              <w:t>]</w:t>
            </w:r>
          </w:p>
        </w:tc>
        <w:tc>
          <w:tcPr>
            <w:tcW w:w="2598" w:type="dxa"/>
            <w:shd w:val="clear" w:color="auto" w:fill="auto"/>
          </w:tcPr>
          <w:p w:rsidR="00F10FED" w:rsidRPr="0008702D" w:rsidRDefault="00F10FED" w:rsidP="008B4E09">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8B4E09">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shd w:val="clear" w:color="auto" w:fill="auto"/>
          </w:tcPr>
          <w:p w:rsidR="00F10FED" w:rsidRPr="0008702D" w:rsidRDefault="00F10FED" w:rsidP="008B4E0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8B4E09">
              <w:rPr>
                <w:rFonts w:ascii="Arial Narrow" w:hAnsi="Arial Narrow" w:cs="Arial Narrow"/>
                <w:b/>
                <w:bCs/>
                <w:color w:val="000000"/>
                <w:sz w:val="20"/>
                <w:szCs w:val="20"/>
              </w:rPr>
              <w:t>ca. 21/28</w:t>
            </w:r>
            <w:r w:rsidRPr="0008702D">
              <w:rPr>
                <w:rFonts w:ascii="Arial Narrow" w:hAnsi="Arial Narrow" w:cs="Arial Narrow"/>
                <w:b/>
                <w:bCs/>
                <w:color w:val="000000"/>
                <w:sz w:val="20"/>
                <w:szCs w:val="20"/>
              </w:rPr>
              <w:t>]</w:t>
            </w:r>
          </w:p>
        </w:tc>
        <w:tc>
          <w:tcPr>
            <w:tcW w:w="3145" w:type="dxa"/>
            <w:gridSpan w:val="2"/>
            <w:vMerge w:val="restart"/>
            <w:shd w:val="clear" w:color="auto" w:fill="auto"/>
            <w:vAlign w:val="center"/>
          </w:tcPr>
          <w:p w:rsidR="00F10FED" w:rsidRPr="0008702D" w:rsidRDefault="00F10FED" w:rsidP="0008702D">
            <w:pPr>
              <w:spacing w:line="216" w:lineRule="auto"/>
              <w:jc w:val="center"/>
              <w:rPr>
                <w:rFonts w:ascii="Arial Narrow" w:hAnsi="Arial Narrow" w:cs="Arial Narrow"/>
                <w:b/>
                <w:bCs/>
                <w:color w:val="000000"/>
                <w:sz w:val="18"/>
                <w:szCs w:val="18"/>
              </w:rPr>
            </w:pPr>
          </w:p>
          <w:p w:rsidR="00F10FED" w:rsidRPr="0008702D" w:rsidRDefault="00F10FED" w:rsidP="0008702D">
            <w:pPr>
              <w:spacing w:line="216" w:lineRule="auto"/>
              <w:jc w:val="center"/>
              <w:rPr>
                <w:rFonts w:ascii="Arial Narrow" w:hAnsi="Arial Narrow" w:cs="Arial Narrow"/>
                <w:b/>
                <w:bCs/>
                <w:color w:val="000000"/>
                <w:sz w:val="18"/>
                <w:szCs w:val="18"/>
              </w:rPr>
            </w:pPr>
          </w:p>
          <w:p w:rsidR="00F10FED" w:rsidRDefault="00F10FED"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320535" w:rsidRDefault="00320535" w:rsidP="0008702D">
            <w:pPr>
              <w:spacing w:line="216" w:lineRule="auto"/>
              <w:jc w:val="center"/>
              <w:rPr>
                <w:rFonts w:ascii="Arial Narrow" w:hAnsi="Arial Narrow" w:cs="Arial Narrow"/>
                <w:b/>
                <w:bCs/>
                <w:color w:val="000000"/>
                <w:sz w:val="18"/>
                <w:szCs w:val="18"/>
              </w:rPr>
            </w:pPr>
          </w:p>
          <w:p w:rsidR="008B4E09" w:rsidRDefault="008B4E09" w:rsidP="0008702D">
            <w:pPr>
              <w:spacing w:line="216" w:lineRule="auto"/>
              <w:jc w:val="center"/>
              <w:rPr>
                <w:rFonts w:ascii="Arial Narrow" w:hAnsi="Arial Narrow" w:cs="Arial Narrow"/>
                <w:b/>
                <w:bCs/>
                <w:color w:val="000000"/>
                <w:sz w:val="18"/>
                <w:szCs w:val="18"/>
              </w:rPr>
            </w:pPr>
          </w:p>
          <w:p w:rsidR="008B4E09" w:rsidRDefault="008B4E09" w:rsidP="0008702D">
            <w:pPr>
              <w:spacing w:line="216" w:lineRule="auto"/>
              <w:jc w:val="center"/>
              <w:rPr>
                <w:rFonts w:ascii="Arial Narrow" w:hAnsi="Arial Narrow" w:cs="Arial Narrow"/>
                <w:b/>
                <w:bCs/>
                <w:color w:val="000000"/>
                <w:sz w:val="18"/>
                <w:szCs w:val="18"/>
              </w:rPr>
            </w:pPr>
          </w:p>
          <w:p w:rsidR="008B4E09" w:rsidRDefault="008B4E09" w:rsidP="0008702D">
            <w:pPr>
              <w:spacing w:line="216" w:lineRule="auto"/>
              <w:jc w:val="center"/>
              <w:rPr>
                <w:rFonts w:ascii="Arial Narrow" w:hAnsi="Arial Narrow" w:cs="Arial Narrow"/>
                <w:b/>
                <w:bCs/>
                <w:color w:val="000000"/>
                <w:sz w:val="18"/>
                <w:szCs w:val="18"/>
              </w:rPr>
            </w:pPr>
          </w:p>
          <w:p w:rsidR="008B4E09" w:rsidRDefault="008B4E09" w:rsidP="0008702D">
            <w:pPr>
              <w:spacing w:line="216" w:lineRule="auto"/>
              <w:jc w:val="center"/>
              <w:rPr>
                <w:rFonts w:ascii="Arial Narrow" w:hAnsi="Arial Narrow" w:cs="Arial Narrow"/>
                <w:b/>
                <w:bCs/>
                <w:color w:val="000000"/>
                <w:sz w:val="18"/>
                <w:szCs w:val="18"/>
              </w:rPr>
            </w:pPr>
          </w:p>
          <w:p w:rsidR="008B4E09" w:rsidRDefault="008B4E09" w:rsidP="0008702D">
            <w:pPr>
              <w:spacing w:line="216" w:lineRule="auto"/>
              <w:jc w:val="center"/>
              <w:rPr>
                <w:rFonts w:ascii="Arial Narrow" w:hAnsi="Arial Narrow" w:cs="Arial Narrow"/>
                <w:b/>
                <w:bCs/>
                <w:color w:val="000000"/>
                <w:sz w:val="18"/>
                <w:szCs w:val="18"/>
              </w:rPr>
            </w:pPr>
          </w:p>
          <w:p w:rsidR="00320535" w:rsidRPr="0008702D" w:rsidRDefault="00320535" w:rsidP="0008702D">
            <w:pPr>
              <w:spacing w:line="216" w:lineRule="auto"/>
              <w:jc w:val="center"/>
              <w:rPr>
                <w:rFonts w:ascii="Arial Narrow" w:hAnsi="Arial Narrow" w:cs="Arial Narrow"/>
                <w:b/>
                <w:bCs/>
                <w:color w:val="000000"/>
                <w:sz w:val="18"/>
                <w:szCs w:val="18"/>
              </w:rPr>
            </w:pPr>
          </w:p>
          <w:p w:rsidR="00F10FED" w:rsidRPr="0008702D" w:rsidRDefault="00F10FED" w:rsidP="0008702D">
            <w:pPr>
              <w:spacing w:line="216" w:lineRule="auto"/>
              <w:jc w:val="center"/>
              <w:rPr>
                <w:rFonts w:ascii="Arial Narrow" w:hAnsi="Arial Narrow" w:cs="Arial Narrow"/>
                <w:b/>
                <w:bCs/>
                <w:color w:val="000000"/>
                <w:sz w:val="18"/>
                <w:szCs w:val="18"/>
              </w:rPr>
            </w:pPr>
          </w:p>
        </w:tc>
      </w:tr>
      <w:tr w:rsidR="00A0624C" w:rsidRPr="0008702D">
        <w:trPr>
          <w:trHeight w:val="312"/>
        </w:trPr>
        <w:tc>
          <w:tcPr>
            <w:tcW w:w="2518" w:type="dxa"/>
            <w:vMerge/>
            <w:shd w:val="clear" w:color="auto" w:fill="auto"/>
          </w:tcPr>
          <w:p w:rsidR="00A0624C" w:rsidRPr="00BF5DB7" w:rsidRDefault="00A0624C" w:rsidP="0008702D">
            <w:pPr>
              <w:spacing w:line="216" w:lineRule="auto"/>
              <w:jc w:val="left"/>
              <w:rPr>
                <w:color w:val="000000"/>
                <w:sz w:val="20"/>
                <w:szCs w:val="20"/>
              </w:rPr>
            </w:pPr>
          </w:p>
        </w:tc>
        <w:tc>
          <w:tcPr>
            <w:tcW w:w="2410" w:type="dxa"/>
            <w:vMerge w:val="restart"/>
            <w:shd w:val="clear" w:color="auto" w:fill="auto"/>
          </w:tcPr>
          <w:p w:rsidR="005942E3" w:rsidRPr="00561B5C" w:rsidRDefault="005942E3" w:rsidP="00561B5C">
            <w:pPr>
              <w:numPr>
                <w:ilvl w:val="0"/>
                <w:numId w:val="6"/>
              </w:numPr>
              <w:jc w:val="left"/>
              <w:rPr>
                <w:rFonts w:ascii="Arial Narrow" w:hAnsi="Arial Narrow"/>
                <w:sz w:val="18"/>
                <w:szCs w:val="18"/>
              </w:rPr>
            </w:pPr>
            <w:r w:rsidRPr="00561B5C">
              <w:rPr>
                <w:rFonts w:ascii="Arial Narrow" w:hAnsi="Arial Narrow"/>
                <w:sz w:val="18"/>
                <w:szCs w:val="18"/>
              </w:rPr>
              <w:t>Own leadership behaviours and/or potential in the context of a particular leadership model and/or own organisation’s working practices and/or culture, using feedback from others are described or explained as opposed to assessed</w:t>
            </w:r>
          </w:p>
          <w:p w:rsidR="00A0624C" w:rsidRPr="00561B5C" w:rsidRDefault="005942E3" w:rsidP="00561B5C">
            <w:pPr>
              <w:numPr>
                <w:ilvl w:val="0"/>
                <w:numId w:val="6"/>
              </w:numPr>
              <w:jc w:val="left"/>
              <w:rPr>
                <w:rFonts w:ascii="Arial Narrow" w:hAnsi="Arial Narrow"/>
                <w:sz w:val="18"/>
                <w:szCs w:val="18"/>
              </w:rPr>
            </w:pPr>
            <w:r w:rsidRPr="00561B5C">
              <w:rPr>
                <w:rFonts w:ascii="Arial Narrow" w:hAnsi="Arial Narrow"/>
                <w:sz w:val="18"/>
                <w:szCs w:val="18"/>
              </w:rPr>
              <w:t>An assessment is made of own leadership behaviours and potential based on feedback from others and in the context of  a particular leadership model and own organisation’s working practices and culture but the assessment is inappropriate</w:t>
            </w:r>
            <w:r w:rsidR="00D06BC1" w:rsidRPr="00561B5C">
              <w:rPr>
                <w:rFonts w:ascii="Arial Narrow" w:hAnsi="Arial Narrow"/>
                <w:sz w:val="18"/>
                <w:szCs w:val="18"/>
              </w:rPr>
              <w:t xml:space="preserve"> </w:t>
            </w:r>
            <w:r w:rsidRPr="00561B5C">
              <w:rPr>
                <w:rFonts w:ascii="Arial Narrow" w:hAnsi="Arial Narrow"/>
                <w:sz w:val="18"/>
                <w:szCs w:val="18"/>
              </w:rPr>
              <w:t xml:space="preserve"> or minimal </w:t>
            </w:r>
          </w:p>
          <w:p w:rsidR="005942E3" w:rsidRPr="00561B5C" w:rsidRDefault="005942E3" w:rsidP="00561B5C">
            <w:pPr>
              <w:numPr>
                <w:ilvl w:val="0"/>
                <w:numId w:val="6"/>
              </w:numPr>
              <w:jc w:val="left"/>
              <w:rPr>
                <w:rFonts w:ascii="Arial Narrow" w:hAnsi="Arial Narrow"/>
                <w:sz w:val="18"/>
                <w:szCs w:val="18"/>
              </w:rPr>
            </w:pPr>
            <w:r w:rsidRPr="00561B5C">
              <w:rPr>
                <w:rFonts w:ascii="Arial Narrow" w:hAnsi="Arial Narrow"/>
                <w:sz w:val="18"/>
                <w:szCs w:val="18"/>
              </w:rPr>
              <w:t>An assessment is made of own leadership behaviours and potential but is not based on feedback from others and/or is not in the context of  a particular leadership model and</w:t>
            </w:r>
            <w:r w:rsidR="00BF599D" w:rsidRPr="00561B5C">
              <w:rPr>
                <w:rFonts w:ascii="Arial Narrow" w:hAnsi="Arial Narrow"/>
                <w:sz w:val="18"/>
                <w:szCs w:val="18"/>
              </w:rPr>
              <w:t>/or</w:t>
            </w:r>
            <w:r w:rsidRPr="00561B5C">
              <w:rPr>
                <w:rFonts w:ascii="Arial Narrow" w:hAnsi="Arial Narrow"/>
                <w:sz w:val="18"/>
                <w:szCs w:val="18"/>
              </w:rPr>
              <w:t xml:space="preserve"> own organisation’s working practices and culture</w:t>
            </w:r>
          </w:p>
        </w:tc>
        <w:tc>
          <w:tcPr>
            <w:tcW w:w="2598" w:type="dxa"/>
            <w:vMerge w:val="restart"/>
            <w:shd w:val="clear" w:color="auto" w:fill="auto"/>
          </w:tcPr>
          <w:p w:rsidR="00A0624C" w:rsidRPr="00561B5C" w:rsidRDefault="00BF599D" w:rsidP="00561B5C">
            <w:pPr>
              <w:numPr>
                <w:ilvl w:val="0"/>
                <w:numId w:val="6"/>
              </w:numPr>
              <w:jc w:val="left"/>
              <w:rPr>
                <w:rFonts w:ascii="Arial Narrow" w:hAnsi="Arial Narrow"/>
                <w:sz w:val="18"/>
                <w:szCs w:val="18"/>
              </w:rPr>
            </w:pPr>
            <w:r w:rsidRPr="00561B5C">
              <w:rPr>
                <w:rFonts w:ascii="Arial Narrow" w:hAnsi="Arial Narrow"/>
                <w:sz w:val="18"/>
                <w:szCs w:val="18"/>
              </w:rPr>
              <w:t xml:space="preserve">An </w:t>
            </w:r>
            <w:r w:rsidR="00D4320D" w:rsidRPr="00561B5C">
              <w:rPr>
                <w:rFonts w:ascii="Arial Narrow" w:hAnsi="Arial Narrow"/>
                <w:sz w:val="18"/>
                <w:szCs w:val="18"/>
              </w:rPr>
              <w:t xml:space="preserve">appropriate </w:t>
            </w:r>
            <w:r w:rsidRPr="00561B5C">
              <w:rPr>
                <w:rFonts w:ascii="Arial Narrow" w:hAnsi="Arial Narrow"/>
                <w:sz w:val="18"/>
                <w:szCs w:val="18"/>
              </w:rPr>
              <w:t xml:space="preserve">assessment is made of </w:t>
            </w:r>
            <w:r w:rsidRPr="00D06BC1">
              <w:rPr>
                <w:rFonts w:ascii="Arial Narrow" w:hAnsi="Arial Narrow"/>
                <w:sz w:val="18"/>
                <w:szCs w:val="18"/>
              </w:rPr>
              <w:t xml:space="preserve">own leadership behaviours and potential </w:t>
            </w:r>
            <w:r w:rsidR="00EE0DEA" w:rsidRPr="00D06BC1">
              <w:rPr>
                <w:rFonts w:ascii="Arial Narrow" w:hAnsi="Arial Narrow"/>
                <w:sz w:val="18"/>
                <w:szCs w:val="18"/>
              </w:rPr>
              <w:t xml:space="preserve">clearly </w:t>
            </w:r>
            <w:r w:rsidRPr="00561B5C">
              <w:rPr>
                <w:rFonts w:ascii="Arial Narrow" w:hAnsi="Arial Narrow"/>
                <w:sz w:val="18"/>
                <w:szCs w:val="18"/>
              </w:rPr>
              <w:t>based on</w:t>
            </w:r>
            <w:r w:rsidRPr="00D06BC1">
              <w:rPr>
                <w:rFonts w:ascii="Arial Narrow" w:hAnsi="Arial Narrow"/>
                <w:sz w:val="18"/>
                <w:szCs w:val="18"/>
              </w:rPr>
              <w:t xml:space="preserve"> feedback from others</w:t>
            </w:r>
            <w:r w:rsidR="00EE0DEA" w:rsidRPr="00D06BC1">
              <w:rPr>
                <w:rFonts w:ascii="Arial Narrow" w:hAnsi="Arial Narrow"/>
                <w:sz w:val="18"/>
                <w:szCs w:val="18"/>
              </w:rPr>
              <w:t>,</w:t>
            </w:r>
            <w:r w:rsidRPr="00D06BC1">
              <w:rPr>
                <w:rFonts w:ascii="Arial Narrow" w:hAnsi="Arial Narrow"/>
                <w:sz w:val="18"/>
                <w:szCs w:val="18"/>
              </w:rPr>
              <w:t xml:space="preserve"> and in the context of </w:t>
            </w:r>
            <w:r w:rsidR="003F409E" w:rsidRPr="00D06BC1">
              <w:rPr>
                <w:rFonts w:ascii="Arial Narrow" w:hAnsi="Arial Narrow"/>
                <w:sz w:val="18"/>
                <w:szCs w:val="18"/>
              </w:rPr>
              <w:t>both</w:t>
            </w:r>
            <w:r w:rsidRPr="00561B5C">
              <w:rPr>
                <w:rFonts w:ascii="Arial Narrow" w:hAnsi="Arial Narrow"/>
                <w:sz w:val="18"/>
                <w:szCs w:val="18"/>
              </w:rPr>
              <w:t xml:space="preserve"> </w:t>
            </w:r>
            <w:r w:rsidRPr="00D06BC1">
              <w:rPr>
                <w:rFonts w:ascii="Arial Narrow" w:hAnsi="Arial Narrow"/>
                <w:sz w:val="18"/>
                <w:szCs w:val="18"/>
              </w:rPr>
              <w:t>a particular leadership model</w:t>
            </w:r>
            <w:r w:rsidR="00EE0DEA" w:rsidRPr="00D06BC1">
              <w:rPr>
                <w:rFonts w:ascii="Arial Narrow" w:hAnsi="Arial Narrow"/>
                <w:sz w:val="18"/>
                <w:szCs w:val="18"/>
              </w:rPr>
              <w:t>,</w:t>
            </w:r>
            <w:r w:rsidRPr="00D06BC1">
              <w:rPr>
                <w:rFonts w:ascii="Arial Narrow" w:hAnsi="Arial Narrow"/>
                <w:sz w:val="18"/>
                <w:szCs w:val="18"/>
              </w:rPr>
              <w:t xml:space="preserve"> and </w:t>
            </w:r>
            <w:r w:rsidR="003F409E" w:rsidRPr="00D06BC1">
              <w:rPr>
                <w:rFonts w:ascii="Arial Narrow" w:hAnsi="Arial Narrow"/>
                <w:sz w:val="18"/>
                <w:szCs w:val="18"/>
              </w:rPr>
              <w:t xml:space="preserve">also of </w:t>
            </w:r>
            <w:r w:rsidRPr="00D06BC1">
              <w:rPr>
                <w:rFonts w:ascii="Arial Narrow" w:hAnsi="Arial Narrow"/>
                <w:sz w:val="18"/>
                <w:szCs w:val="18"/>
              </w:rPr>
              <w:t>own organisation’s working practices and culture</w:t>
            </w:r>
            <w:r w:rsidR="00EE0DEA" w:rsidRPr="00D06BC1">
              <w:rPr>
                <w:rFonts w:ascii="Arial Narrow" w:hAnsi="Arial Narrow"/>
                <w:sz w:val="18"/>
                <w:szCs w:val="18"/>
              </w:rPr>
              <w:t>,</w:t>
            </w:r>
            <w:r w:rsidRPr="00D06BC1">
              <w:rPr>
                <w:rFonts w:ascii="Arial Narrow" w:hAnsi="Arial Narrow"/>
                <w:sz w:val="18"/>
                <w:szCs w:val="18"/>
              </w:rPr>
              <w:t xml:space="preserve"> although the assessment may be limited and/or the context of </w:t>
            </w:r>
            <w:r w:rsidRPr="00561B5C">
              <w:rPr>
                <w:rFonts w:ascii="Arial Narrow" w:hAnsi="Arial Narrow"/>
                <w:sz w:val="18"/>
                <w:szCs w:val="18"/>
              </w:rPr>
              <w:t xml:space="preserve"> </w:t>
            </w:r>
            <w:r w:rsidRPr="00D06BC1">
              <w:rPr>
                <w:rFonts w:ascii="Arial Narrow" w:hAnsi="Arial Narrow"/>
                <w:sz w:val="18"/>
                <w:szCs w:val="18"/>
              </w:rPr>
              <w:t>a particular leadership model and/or  own organisation’s working practices and culture may be more implicit than explicit</w:t>
            </w:r>
          </w:p>
        </w:tc>
        <w:tc>
          <w:tcPr>
            <w:tcW w:w="2505" w:type="dxa"/>
            <w:vMerge w:val="restart"/>
            <w:shd w:val="clear" w:color="auto" w:fill="auto"/>
          </w:tcPr>
          <w:p w:rsidR="00A0624C" w:rsidRPr="00561B5C" w:rsidRDefault="00BF599D" w:rsidP="00561B5C">
            <w:pPr>
              <w:numPr>
                <w:ilvl w:val="0"/>
                <w:numId w:val="6"/>
              </w:numPr>
              <w:jc w:val="left"/>
              <w:rPr>
                <w:rFonts w:ascii="Arial Narrow" w:hAnsi="Arial Narrow"/>
                <w:sz w:val="18"/>
                <w:szCs w:val="18"/>
              </w:rPr>
            </w:pPr>
            <w:r w:rsidRPr="00561B5C">
              <w:rPr>
                <w:rFonts w:ascii="Arial Narrow" w:hAnsi="Arial Narrow"/>
                <w:sz w:val="18"/>
                <w:szCs w:val="18"/>
              </w:rPr>
              <w:t xml:space="preserve">A thorough </w:t>
            </w:r>
            <w:r w:rsidR="00EE0DEA" w:rsidRPr="00561B5C">
              <w:rPr>
                <w:rFonts w:ascii="Arial Narrow" w:hAnsi="Arial Narrow"/>
                <w:sz w:val="18"/>
                <w:szCs w:val="18"/>
              </w:rPr>
              <w:t>and detailed</w:t>
            </w:r>
            <w:r w:rsidRPr="00561B5C">
              <w:rPr>
                <w:rFonts w:ascii="Arial Narrow" w:hAnsi="Arial Narrow"/>
                <w:sz w:val="18"/>
                <w:szCs w:val="18"/>
              </w:rPr>
              <w:t xml:space="preserve"> assessment is made so as to form a judgement of </w:t>
            </w:r>
            <w:r w:rsidRPr="00D06BC1">
              <w:rPr>
                <w:rFonts w:ascii="Arial Narrow" w:hAnsi="Arial Narrow"/>
                <w:sz w:val="18"/>
                <w:szCs w:val="18"/>
              </w:rPr>
              <w:t xml:space="preserve">own leadership behaviours and potential </w:t>
            </w:r>
            <w:r w:rsidR="00EE0DEA" w:rsidRPr="00D06BC1">
              <w:rPr>
                <w:rFonts w:ascii="Arial Narrow" w:hAnsi="Arial Narrow"/>
                <w:sz w:val="18"/>
                <w:szCs w:val="18"/>
              </w:rPr>
              <w:t xml:space="preserve">explicitly </w:t>
            </w:r>
            <w:r w:rsidRPr="00561B5C">
              <w:rPr>
                <w:rFonts w:ascii="Arial Narrow" w:hAnsi="Arial Narrow"/>
                <w:sz w:val="18"/>
                <w:szCs w:val="18"/>
              </w:rPr>
              <w:t>based on</w:t>
            </w:r>
            <w:r w:rsidRPr="00D06BC1">
              <w:rPr>
                <w:rFonts w:ascii="Arial Narrow" w:hAnsi="Arial Narrow"/>
                <w:sz w:val="18"/>
                <w:szCs w:val="18"/>
              </w:rPr>
              <w:t xml:space="preserve"> feedback from others and </w:t>
            </w:r>
            <w:r w:rsidR="00EE0DEA" w:rsidRPr="00D06BC1">
              <w:rPr>
                <w:rFonts w:ascii="Arial Narrow" w:hAnsi="Arial Narrow"/>
                <w:sz w:val="18"/>
                <w:szCs w:val="18"/>
              </w:rPr>
              <w:t xml:space="preserve">clearly </w:t>
            </w:r>
            <w:r w:rsidR="003F409E" w:rsidRPr="00D06BC1">
              <w:rPr>
                <w:rFonts w:ascii="Arial Narrow" w:hAnsi="Arial Narrow"/>
                <w:sz w:val="18"/>
                <w:szCs w:val="18"/>
              </w:rPr>
              <w:t>in the context of</w:t>
            </w:r>
            <w:r w:rsidRPr="00561B5C">
              <w:rPr>
                <w:rFonts w:ascii="Arial Narrow" w:hAnsi="Arial Narrow"/>
                <w:sz w:val="18"/>
                <w:szCs w:val="18"/>
              </w:rPr>
              <w:t xml:space="preserve"> </w:t>
            </w:r>
            <w:r w:rsidRPr="00D06BC1">
              <w:rPr>
                <w:rFonts w:ascii="Arial Narrow" w:hAnsi="Arial Narrow"/>
                <w:sz w:val="18"/>
                <w:szCs w:val="18"/>
              </w:rPr>
              <w:t>a particular leadership model and own organisation’s working practices and culture</w:t>
            </w:r>
          </w:p>
        </w:tc>
        <w:tc>
          <w:tcPr>
            <w:tcW w:w="3145" w:type="dxa"/>
            <w:gridSpan w:val="2"/>
            <w:vMerge/>
            <w:shd w:val="clear" w:color="auto" w:fill="auto"/>
            <w:vAlign w:val="center"/>
          </w:tcPr>
          <w:p w:rsidR="00A0624C" w:rsidRPr="0008702D" w:rsidRDefault="00A0624C" w:rsidP="0008702D">
            <w:pPr>
              <w:spacing w:line="216" w:lineRule="auto"/>
              <w:jc w:val="center"/>
              <w:rPr>
                <w:rFonts w:ascii="Arial Narrow" w:hAnsi="Arial Narrow" w:cs="Arial Narrow"/>
                <w:b/>
                <w:bCs/>
                <w:color w:val="000000"/>
                <w:sz w:val="18"/>
                <w:szCs w:val="18"/>
              </w:rPr>
            </w:pPr>
          </w:p>
        </w:tc>
      </w:tr>
      <w:tr w:rsidR="00A0624C" w:rsidRPr="0008702D">
        <w:trPr>
          <w:trHeight w:val="312"/>
        </w:trPr>
        <w:tc>
          <w:tcPr>
            <w:tcW w:w="2518" w:type="dxa"/>
            <w:vMerge/>
            <w:shd w:val="clear" w:color="auto" w:fill="auto"/>
          </w:tcPr>
          <w:p w:rsidR="00A0624C" w:rsidRPr="00BF5DB7" w:rsidRDefault="00A0624C" w:rsidP="0008702D">
            <w:pPr>
              <w:spacing w:line="216" w:lineRule="auto"/>
              <w:jc w:val="left"/>
              <w:rPr>
                <w:color w:val="000000"/>
                <w:sz w:val="20"/>
                <w:szCs w:val="20"/>
              </w:rPr>
            </w:pPr>
          </w:p>
        </w:tc>
        <w:tc>
          <w:tcPr>
            <w:tcW w:w="2410" w:type="dxa"/>
            <w:vMerge/>
            <w:shd w:val="clear" w:color="auto" w:fill="auto"/>
          </w:tcPr>
          <w:p w:rsidR="00A0624C" w:rsidRPr="0008702D" w:rsidRDefault="00A0624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98" w:type="dxa"/>
            <w:vMerge/>
            <w:shd w:val="clear" w:color="auto" w:fill="auto"/>
          </w:tcPr>
          <w:p w:rsidR="00A0624C" w:rsidRPr="0008702D" w:rsidRDefault="00A0624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A0624C" w:rsidRPr="0008702D" w:rsidRDefault="00A0624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A0624C" w:rsidRPr="0008702D" w:rsidRDefault="00A0624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8B4E09">
              <w:rPr>
                <w:rFonts w:ascii="Arial Narrow" w:hAnsi="Arial Narrow" w:cs="Arial Narrow"/>
                <w:color w:val="000000"/>
                <w:sz w:val="20"/>
                <w:szCs w:val="20"/>
              </w:rPr>
              <w:t>28</w:t>
            </w:r>
          </w:p>
          <w:p w:rsidR="00A0624C" w:rsidRPr="0008702D" w:rsidRDefault="00A0624C" w:rsidP="008B4E09">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8B4E09">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shd w:val="clear" w:color="auto" w:fill="auto"/>
            <w:vAlign w:val="center"/>
          </w:tcPr>
          <w:p w:rsidR="00A0624C" w:rsidRPr="0008702D" w:rsidRDefault="00A0624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533EAF" w:rsidRDefault="00533E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634"/>
        <w:gridCol w:w="1660"/>
        <w:gridCol w:w="938"/>
        <w:gridCol w:w="2080"/>
        <w:gridCol w:w="425"/>
        <w:gridCol w:w="1417"/>
        <w:gridCol w:w="1728"/>
      </w:tblGrid>
      <w:tr w:rsidR="008B4E09" w:rsidRPr="0008702D">
        <w:trPr>
          <w:trHeight w:val="312"/>
        </w:trPr>
        <w:tc>
          <w:tcPr>
            <w:tcW w:w="2518" w:type="dxa"/>
            <w:vMerge w:val="restart"/>
            <w:shd w:val="clear" w:color="auto" w:fill="auto"/>
          </w:tcPr>
          <w:p w:rsidR="008B4E09" w:rsidRPr="00BF5DB7" w:rsidRDefault="008B4E09" w:rsidP="0008702D">
            <w:pPr>
              <w:spacing w:line="216" w:lineRule="auto"/>
              <w:jc w:val="left"/>
              <w:rPr>
                <w:color w:val="000000"/>
                <w:sz w:val="20"/>
                <w:szCs w:val="20"/>
              </w:rPr>
            </w:pPr>
          </w:p>
          <w:p w:rsidR="008B4E09" w:rsidRPr="00BF5DB7" w:rsidRDefault="008B4E09" w:rsidP="0008702D">
            <w:pPr>
              <w:spacing w:line="216" w:lineRule="auto"/>
              <w:jc w:val="left"/>
              <w:rPr>
                <w:color w:val="000000"/>
                <w:sz w:val="20"/>
                <w:szCs w:val="20"/>
              </w:rPr>
            </w:pPr>
            <w:r w:rsidRPr="00BF5DB7">
              <w:rPr>
                <w:color w:val="000000"/>
                <w:sz w:val="20"/>
                <w:szCs w:val="20"/>
              </w:rPr>
              <w:t>AC 2.2</w:t>
            </w:r>
          </w:p>
          <w:p w:rsidR="008B4E09" w:rsidRPr="00BF5DB7" w:rsidRDefault="008B4E09" w:rsidP="008A695A">
            <w:pPr>
              <w:pStyle w:val="Header"/>
              <w:jc w:val="left"/>
              <w:rPr>
                <w:color w:val="000000"/>
                <w:sz w:val="20"/>
                <w:szCs w:val="20"/>
              </w:rPr>
            </w:pPr>
            <w:r w:rsidRPr="00BF5DB7">
              <w:rPr>
                <w:color w:val="000000"/>
                <w:sz w:val="20"/>
                <w:szCs w:val="20"/>
              </w:rPr>
              <w:t>Describe appropriate actions to enhance own leadership behaviour in the context of the particular leadership model</w:t>
            </w:r>
          </w:p>
          <w:p w:rsidR="008B4E09" w:rsidRPr="00BF5DB7" w:rsidRDefault="008B4E09" w:rsidP="00F61C9E">
            <w:pPr>
              <w:spacing w:line="216" w:lineRule="auto"/>
              <w:ind w:left="720"/>
              <w:jc w:val="left"/>
              <w:rPr>
                <w:color w:val="000000"/>
                <w:sz w:val="20"/>
                <w:szCs w:val="20"/>
              </w:rPr>
            </w:pPr>
          </w:p>
        </w:tc>
        <w:tc>
          <w:tcPr>
            <w:tcW w:w="2410" w:type="dxa"/>
            <w:gridSpan w:val="2"/>
            <w:shd w:val="clear" w:color="auto" w:fill="auto"/>
          </w:tcPr>
          <w:p w:rsidR="008B4E09" w:rsidRPr="0008702D" w:rsidRDefault="008B4E09" w:rsidP="008B4E09">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 6/24</w:t>
            </w:r>
            <w:r w:rsidRPr="0008702D">
              <w:rPr>
                <w:rFonts w:ascii="Arial Narrow" w:hAnsi="Arial Narrow" w:cs="Arial Narrow"/>
                <w:b/>
                <w:bCs/>
                <w:color w:val="000000"/>
                <w:sz w:val="20"/>
                <w:szCs w:val="20"/>
              </w:rPr>
              <w:t>]</w:t>
            </w:r>
          </w:p>
        </w:tc>
        <w:tc>
          <w:tcPr>
            <w:tcW w:w="2598" w:type="dxa"/>
            <w:gridSpan w:val="2"/>
            <w:shd w:val="clear" w:color="auto" w:fill="auto"/>
          </w:tcPr>
          <w:p w:rsidR="008B4E09" w:rsidRPr="0008702D" w:rsidRDefault="008B4E09" w:rsidP="008B4E09">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2"/>
            <w:shd w:val="clear" w:color="auto" w:fill="auto"/>
          </w:tcPr>
          <w:p w:rsidR="008B4E09" w:rsidRPr="0008702D" w:rsidRDefault="008B4E09" w:rsidP="008B4E09">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 18/24</w:t>
            </w:r>
            <w:r w:rsidRPr="0008702D">
              <w:rPr>
                <w:rFonts w:ascii="Arial Narrow" w:hAnsi="Arial Narrow" w:cs="Arial Narrow"/>
                <w:b/>
                <w:bCs/>
                <w:color w:val="000000"/>
                <w:sz w:val="20"/>
                <w:szCs w:val="20"/>
              </w:rPr>
              <w:t>]</w:t>
            </w:r>
          </w:p>
        </w:tc>
        <w:tc>
          <w:tcPr>
            <w:tcW w:w="3145" w:type="dxa"/>
            <w:gridSpan w:val="2"/>
            <w:shd w:val="clear" w:color="auto" w:fill="auto"/>
            <w:vAlign w:val="center"/>
          </w:tcPr>
          <w:p w:rsidR="008B4E09" w:rsidRPr="0008702D" w:rsidRDefault="008B4E09" w:rsidP="0008702D">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20535" w:rsidRPr="0008702D">
        <w:trPr>
          <w:trHeight w:val="312"/>
        </w:trPr>
        <w:tc>
          <w:tcPr>
            <w:tcW w:w="2518" w:type="dxa"/>
            <w:vMerge/>
            <w:shd w:val="clear" w:color="auto" w:fill="auto"/>
          </w:tcPr>
          <w:p w:rsidR="00320535" w:rsidRPr="0008702D" w:rsidRDefault="00320535" w:rsidP="00F61C9E">
            <w:pPr>
              <w:spacing w:line="216" w:lineRule="auto"/>
              <w:ind w:left="720"/>
              <w:jc w:val="left"/>
              <w:rPr>
                <w:rFonts w:ascii="Arial Narrow" w:hAnsi="Arial Narrow" w:cs="Arial Narrow"/>
                <w:color w:val="000000"/>
              </w:rPr>
            </w:pPr>
          </w:p>
        </w:tc>
        <w:tc>
          <w:tcPr>
            <w:tcW w:w="2410" w:type="dxa"/>
            <w:gridSpan w:val="2"/>
            <w:vMerge w:val="restart"/>
            <w:shd w:val="clear" w:color="auto" w:fill="auto"/>
          </w:tcPr>
          <w:p w:rsidR="00320535" w:rsidRPr="00561B5C" w:rsidRDefault="00320535" w:rsidP="00561B5C">
            <w:pPr>
              <w:numPr>
                <w:ilvl w:val="0"/>
                <w:numId w:val="6"/>
              </w:numPr>
              <w:jc w:val="left"/>
              <w:rPr>
                <w:rFonts w:ascii="Arial Narrow" w:hAnsi="Arial Narrow"/>
                <w:sz w:val="18"/>
                <w:szCs w:val="18"/>
              </w:rPr>
            </w:pPr>
            <w:r w:rsidRPr="00561B5C">
              <w:rPr>
                <w:rFonts w:ascii="Arial Narrow" w:hAnsi="Arial Narrow"/>
                <w:sz w:val="18"/>
                <w:szCs w:val="18"/>
              </w:rPr>
              <w:t>Appropriate actions to enhance own leadership behaviour in the context of the particular leadership model referred to in AC 2.1 are merely listed or stated as opposed to described</w:t>
            </w:r>
          </w:p>
          <w:p w:rsidR="00320535" w:rsidRPr="00561B5C" w:rsidRDefault="00320535" w:rsidP="00561B5C">
            <w:pPr>
              <w:numPr>
                <w:ilvl w:val="0"/>
                <w:numId w:val="6"/>
              </w:numPr>
              <w:jc w:val="left"/>
              <w:rPr>
                <w:rFonts w:ascii="Arial Narrow" w:hAnsi="Arial Narrow"/>
                <w:sz w:val="18"/>
                <w:szCs w:val="18"/>
              </w:rPr>
            </w:pPr>
            <w:r w:rsidRPr="00561B5C">
              <w:rPr>
                <w:rFonts w:ascii="Arial Narrow" w:hAnsi="Arial Narrow"/>
                <w:sz w:val="18"/>
                <w:szCs w:val="18"/>
              </w:rPr>
              <w:t xml:space="preserve">A description is given of the appropriate actions to enhance own leadership behaviour in the context of the particular leadership model referred to in AC 2.1 but the description is inappropriate or minimal  </w:t>
            </w:r>
          </w:p>
          <w:p w:rsidR="00320535" w:rsidRPr="00561B5C" w:rsidRDefault="00320535" w:rsidP="00561B5C">
            <w:pPr>
              <w:numPr>
                <w:ilvl w:val="0"/>
                <w:numId w:val="6"/>
              </w:numPr>
              <w:jc w:val="left"/>
              <w:rPr>
                <w:rFonts w:ascii="Arial Narrow" w:hAnsi="Arial Narrow"/>
                <w:sz w:val="18"/>
                <w:szCs w:val="18"/>
              </w:rPr>
            </w:pPr>
            <w:r w:rsidRPr="00561B5C">
              <w:rPr>
                <w:rFonts w:ascii="Arial Narrow" w:hAnsi="Arial Narrow"/>
                <w:sz w:val="18"/>
                <w:szCs w:val="18"/>
              </w:rPr>
              <w:t>A description is given of the appropriate actions to enhance own leadership behaviour but is not in the context of the particular leadership model referred to in AC 2.1</w:t>
            </w:r>
          </w:p>
          <w:p w:rsidR="00320535" w:rsidRPr="00561B5C" w:rsidRDefault="00320535" w:rsidP="00561B5C">
            <w:pPr>
              <w:numPr>
                <w:ilvl w:val="0"/>
                <w:numId w:val="6"/>
              </w:numPr>
              <w:jc w:val="left"/>
              <w:rPr>
                <w:rFonts w:ascii="Arial Narrow" w:hAnsi="Arial Narrow"/>
                <w:sz w:val="18"/>
                <w:szCs w:val="18"/>
              </w:rPr>
            </w:pPr>
            <w:r w:rsidRPr="00561B5C">
              <w:rPr>
                <w:rFonts w:ascii="Arial Narrow" w:hAnsi="Arial Narrow"/>
                <w:sz w:val="18"/>
                <w:szCs w:val="18"/>
              </w:rPr>
              <w:t xml:space="preserve">Only one appropriate action to enhance own leadership behaviour is described </w:t>
            </w:r>
          </w:p>
          <w:p w:rsidR="00320535" w:rsidRPr="00561B5C" w:rsidRDefault="00320535" w:rsidP="00561B5C">
            <w:pPr>
              <w:ind w:left="428"/>
              <w:jc w:val="left"/>
              <w:rPr>
                <w:rFonts w:ascii="Arial Narrow" w:hAnsi="Arial Narrow"/>
                <w:sz w:val="18"/>
                <w:szCs w:val="18"/>
              </w:rPr>
            </w:pPr>
          </w:p>
        </w:tc>
        <w:tc>
          <w:tcPr>
            <w:tcW w:w="2598" w:type="dxa"/>
            <w:gridSpan w:val="2"/>
            <w:vMerge w:val="restart"/>
            <w:shd w:val="clear" w:color="auto" w:fill="auto"/>
          </w:tcPr>
          <w:p w:rsidR="00320535" w:rsidRPr="00561B5C" w:rsidRDefault="00320535" w:rsidP="00561B5C">
            <w:pPr>
              <w:numPr>
                <w:ilvl w:val="0"/>
                <w:numId w:val="6"/>
              </w:numPr>
              <w:jc w:val="left"/>
              <w:rPr>
                <w:rFonts w:ascii="Arial Narrow" w:hAnsi="Arial Narrow"/>
                <w:sz w:val="18"/>
                <w:szCs w:val="18"/>
              </w:rPr>
            </w:pPr>
            <w:r w:rsidRPr="00561B5C">
              <w:rPr>
                <w:rFonts w:ascii="Arial Narrow" w:hAnsi="Arial Narrow"/>
                <w:sz w:val="18"/>
                <w:szCs w:val="18"/>
              </w:rPr>
              <w:t>An appropriate description is given of two or more appropriate actions to enhance own leadership behaviour in the context of the particular leadership model referred to in AC 2.1 although the description may be limited</w:t>
            </w:r>
          </w:p>
        </w:tc>
        <w:tc>
          <w:tcPr>
            <w:tcW w:w="2505" w:type="dxa"/>
            <w:gridSpan w:val="2"/>
            <w:vMerge w:val="restart"/>
            <w:shd w:val="clear" w:color="auto" w:fill="auto"/>
          </w:tcPr>
          <w:p w:rsidR="00320535" w:rsidRPr="00561B5C" w:rsidRDefault="00320535" w:rsidP="00561B5C">
            <w:pPr>
              <w:numPr>
                <w:ilvl w:val="0"/>
                <w:numId w:val="6"/>
              </w:numPr>
              <w:jc w:val="left"/>
              <w:rPr>
                <w:rFonts w:ascii="Arial Narrow" w:hAnsi="Arial Narrow"/>
                <w:sz w:val="18"/>
                <w:szCs w:val="18"/>
              </w:rPr>
            </w:pPr>
            <w:r w:rsidRPr="00561B5C">
              <w:rPr>
                <w:rFonts w:ascii="Arial Narrow" w:hAnsi="Arial Narrow"/>
                <w:sz w:val="18"/>
                <w:szCs w:val="18"/>
              </w:rPr>
              <w:t>A thorough and detailed description is given of a range of appropriate actions to enhance own leadership behaviour explicitly related to the particular leadership model referred to in AC 2.1</w:t>
            </w:r>
          </w:p>
        </w:tc>
        <w:tc>
          <w:tcPr>
            <w:tcW w:w="3145" w:type="dxa"/>
            <w:gridSpan w:val="2"/>
            <w:shd w:val="clear" w:color="auto" w:fill="auto"/>
            <w:vAlign w:val="center"/>
          </w:tcPr>
          <w:p w:rsidR="00320535" w:rsidRPr="0008702D"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320535" w:rsidRDefault="00320535" w:rsidP="0008702D">
            <w:pPr>
              <w:spacing w:line="216" w:lineRule="auto"/>
              <w:jc w:val="center"/>
              <w:rPr>
                <w:rFonts w:ascii="Arial Narrow" w:hAnsi="Arial Narrow" w:cs="Arial Narrow"/>
                <w:color w:val="000000"/>
                <w:sz w:val="18"/>
                <w:szCs w:val="18"/>
              </w:rPr>
            </w:pPr>
          </w:p>
          <w:p w:rsidR="00C172DB" w:rsidRDefault="00C172DB" w:rsidP="0008702D">
            <w:pPr>
              <w:spacing w:line="216" w:lineRule="auto"/>
              <w:jc w:val="center"/>
              <w:rPr>
                <w:rFonts w:ascii="Arial Narrow" w:hAnsi="Arial Narrow" w:cs="Arial Narrow"/>
                <w:color w:val="000000"/>
                <w:sz w:val="18"/>
                <w:szCs w:val="18"/>
              </w:rPr>
            </w:pPr>
          </w:p>
          <w:p w:rsidR="00C172DB" w:rsidRDefault="00C172DB" w:rsidP="0008702D">
            <w:pPr>
              <w:spacing w:line="216" w:lineRule="auto"/>
              <w:jc w:val="center"/>
              <w:rPr>
                <w:rFonts w:ascii="Arial Narrow" w:hAnsi="Arial Narrow" w:cs="Arial Narrow"/>
                <w:color w:val="000000"/>
                <w:sz w:val="18"/>
                <w:szCs w:val="18"/>
              </w:rPr>
            </w:pPr>
          </w:p>
          <w:p w:rsidR="00C172DB" w:rsidRDefault="00C172DB" w:rsidP="0008702D">
            <w:pPr>
              <w:spacing w:line="216" w:lineRule="auto"/>
              <w:jc w:val="center"/>
              <w:rPr>
                <w:rFonts w:ascii="Arial Narrow" w:hAnsi="Arial Narrow" w:cs="Arial Narrow"/>
                <w:color w:val="000000"/>
                <w:sz w:val="18"/>
                <w:szCs w:val="18"/>
              </w:rPr>
            </w:pPr>
          </w:p>
          <w:p w:rsidR="00C172DB" w:rsidRDefault="00C172DB" w:rsidP="0008702D">
            <w:pPr>
              <w:spacing w:line="216" w:lineRule="auto"/>
              <w:jc w:val="center"/>
              <w:rPr>
                <w:rFonts w:ascii="Arial Narrow" w:hAnsi="Arial Narrow" w:cs="Arial Narrow"/>
                <w:color w:val="000000"/>
                <w:sz w:val="18"/>
                <w:szCs w:val="18"/>
              </w:rPr>
            </w:pPr>
          </w:p>
          <w:p w:rsidR="00C172DB" w:rsidRDefault="00C172DB" w:rsidP="0008702D">
            <w:pPr>
              <w:spacing w:line="216" w:lineRule="auto"/>
              <w:jc w:val="center"/>
              <w:rPr>
                <w:rFonts w:ascii="Arial Narrow" w:hAnsi="Arial Narrow" w:cs="Arial Narrow"/>
                <w:color w:val="000000"/>
                <w:sz w:val="18"/>
                <w:szCs w:val="18"/>
              </w:rPr>
            </w:pPr>
          </w:p>
          <w:p w:rsidR="00C172DB" w:rsidRPr="0008702D" w:rsidRDefault="00C172DB" w:rsidP="0008702D">
            <w:pPr>
              <w:spacing w:line="216" w:lineRule="auto"/>
              <w:jc w:val="center"/>
              <w:rPr>
                <w:rFonts w:ascii="Arial Narrow" w:hAnsi="Arial Narrow" w:cs="Arial Narrow"/>
                <w:color w:val="000000"/>
                <w:sz w:val="18"/>
                <w:szCs w:val="18"/>
              </w:rPr>
            </w:pPr>
          </w:p>
          <w:p w:rsidR="00320535" w:rsidRPr="0008702D" w:rsidRDefault="00320535" w:rsidP="0008702D">
            <w:pPr>
              <w:spacing w:line="216" w:lineRule="auto"/>
              <w:jc w:val="center"/>
              <w:rPr>
                <w:rFonts w:ascii="Arial Narrow" w:hAnsi="Arial Narrow" w:cs="Arial Narrow"/>
                <w:color w:val="000000"/>
                <w:sz w:val="18"/>
                <w:szCs w:val="18"/>
              </w:rPr>
            </w:pPr>
          </w:p>
          <w:p w:rsidR="00320535" w:rsidRPr="0008702D" w:rsidRDefault="00320535" w:rsidP="0008702D">
            <w:pPr>
              <w:spacing w:line="216" w:lineRule="auto"/>
              <w:jc w:val="center"/>
              <w:rPr>
                <w:rFonts w:ascii="Arial Narrow" w:hAnsi="Arial Narrow" w:cs="Arial Narrow"/>
                <w:color w:val="000000"/>
                <w:sz w:val="18"/>
                <w:szCs w:val="18"/>
              </w:rPr>
            </w:pPr>
          </w:p>
        </w:tc>
      </w:tr>
      <w:tr w:rsidR="00320535" w:rsidRPr="0008702D">
        <w:trPr>
          <w:trHeight w:val="312"/>
        </w:trPr>
        <w:tc>
          <w:tcPr>
            <w:tcW w:w="2518" w:type="dxa"/>
            <w:vMerge/>
            <w:shd w:val="clear" w:color="auto" w:fill="auto"/>
          </w:tcPr>
          <w:p w:rsidR="00320535" w:rsidRPr="0008702D" w:rsidRDefault="00320535" w:rsidP="0008702D">
            <w:pPr>
              <w:spacing w:line="216" w:lineRule="auto"/>
              <w:jc w:val="left"/>
              <w:rPr>
                <w:rFonts w:ascii="Arial Narrow" w:hAnsi="Arial Narrow" w:cs="Arial Narrow"/>
                <w:color w:val="000000"/>
              </w:rPr>
            </w:pPr>
          </w:p>
        </w:tc>
        <w:tc>
          <w:tcPr>
            <w:tcW w:w="2410" w:type="dxa"/>
            <w:gridSpan w:val="2"/>
            <w:vMerge/>
            <w:shd w:val="clear" w:color="auto" w:fill="auto"/>
          </w:tcPr>
          <w:p w:rsidR="00320535" w:rsidRPr="0008702D" w:rsidRDefault="0032053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98" w:type="dxa"/>
            <w:gridSpan w:val="2"/>
            <w:vMerge/>
            <w:shd w:val="clear" w:color="auto" w:fill="auto"/>
          </w:tcPr>
          <w:p w:rsidR="00320535" w:rsidRPr="0008702D" w:rsidRDefault="0032053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320535" w:rsidRPr="0008702D" w:rsidRDefault="0032053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20535" w:rsidRPr="0008702D" w:rsidRDefault="0032053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8B4E09">
              <w:rPr>
                <w:rFonts w:ascii="Arial Narrow" w:hAnsi="Arial Narrow" w:cs="Arial Narrow"/>
                <w:color w:val="000000"/>
                <w:sz w:val="20"/>
                <w:szCs w:val="20"/>
              </w:rPr>
              <w:t>24</w:t>
            </w:r>
          </w:p>
          <w:p w:rsidR="00320535" w:rsidRPr="0008702D" w:rsidRDefault="00320535" w:rsidP="008B4E09">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8B4E09">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shd w:val="clear" w:color="auto" w:fill="auto"/>
            <w:vAlign w:val="center"/>
          </w:tcPr>
          <w:p w:rsidR="00320535" w:rsidRPr="0008702D" w:rsidRDefault="0032053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20535" w:rsidRPr="0008702D">
        <w:trPr>
          <w:trHeight w:val="312"/>
        </w:trPr>
        <w:tc>
          <w:tcPr>
            <w:tcW w:w="6588" w:type="dxa"/>
            <w:gridSpan w:val="4"/>
            <w:shd w:val="clear" w:color="auto" w:fill="auto"/>
          </w:tcPr>
          <w:p w:rsidR="00320535" w:rsidRPr="0008702D" w:rsidRDefault="00320535" w:rsidP="0032053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5"/>
            <w:shd w:val="clear" w:color="auto" w:fill="auto"/>
          </w:tcPr>
          <w:p w:rsidR="00320535" w:rsidRPr="0008702D" w:rsidRDefault="00320535" w:rsidP="0032053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20535" w:rsidRPr="0008702D" w:rsidRDefault="00320535" w:rsidP="00320535">
            <w:pPr>
              <w:spacing w:line="216" w:lineRule="auto"/>
              <w:jc w:val="left"/>
              <w:rPr>
                <w:rFonts w:ascii="Arial Narrow" w:hAnsi="Arial Narrow" w:cs="Arial Narrow"/>
                <w:color w:val="000000"/>
                <w:sz w:val="20"/>
                <w:szCs w:val="20"/>
              </w:rPr>
            </w:pPr>
          </w:p>
          <w:p w:rsidR="00320535" w:rsidRPr="0008702D" w:rsidRDefault="00320535" w:rsidP="00320535">
            <w:pPr>
              <w:spacing w:line="216" w:lineRule="auto"/>
              <w:jc w:val="left"/>
              <w:rPr>
                <w:rFonts w:ascii="Arial Narrow" w:hAnsi="Arial Narrow" w:cs="Arial Narrow"/>
                <w:b/>
                <w:bCs/>
                <w:color w:val="000000"/>
                <w:sz w:val="20"/>
                <w:szCs w:val="20"/>
              </w:rPr>
            </w:pPr>
          </w:p>
        </w:tc>
      </w:tr>
      <w:tr w:rsidR="008B4E09" w:rsidRPr="0008702D">
        <w:trPr>
          <w:trHeight w:val="312"/>
        </w:trPr>
        <w:tc>
          <w:tcPr>
            <w:tcW w:w="9606" w:type="dxa"/>
            <w:gridSpan w:val="6"/>
            <w:shd w:val="clear" w:color="auto" w:fill="auto"/>
          </w:tcPr>
          <w:p w:rsidR="008B4E09" w:rsidRPr="008F570C" w:rsidRDefault="008B4E09" w:rsidP="008B4E09">
            <w:pPr>
              <w:jc w:val="left"/>
              <w:rPr>
                <w:rFonts w:ascii="Arial Narrow" w:hAnsi="Arial Narrow" w:cs="Arial Narrow"/>
                <w:i/>
                <w:iCs/>
                <w:color w:val="000000"/>
              </w:rPr>
            </w:pPr>
          </w:p>
        </w:tc>
        <w:tc>
          <w:tcPr>
            <w:tcW w:w="3570" w:type="dxa"/>
            <w:gridSpan w:val="3"/>
            <w:shd w:val="clear" w:color="auto" w:fill="auto"/>
            <w:vAlign w:val="center"/>
          </w:tcPr>
          <w:p w:rsidR="008B4E09" w:rsidRPr="008F570C" w:rsidRDefault="008B4E09" w:rsidP="008B4E09">
            <w:pPr>
              <w:jc w:val="center"/>
              <w:rPr>
                <w:rFonts w:ascii="Arial Narrow" w:hAnsi="Arial Narrow" w:cs="Arial Narrow"/>
                <w:i/>
                <w:iCs/>
                <w:color w:val="000000"/>
              </w:rPr>
            </w:pPr>
            <w:r w:rsidRPr="008F570C">
              <w:rPr>
                <w:rFonts w:ascii="Arial Narrow" w:hAnsi="Arial Narrow" w:cs="Arial Narrow"/>
                <w:b/>
                <w:bCs/>
                <w:color w:val="000000"/>
              </w:rPr>
              <w:t>/ 100</w:t>
            </w:r>
          </w:p>
          <w:p w:rsidR="008B4E09" w:rsidRPr="008F570C" w:rsidRDefault="008B4E09" w:rsidP="008B4E09">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8B4E09" w:rsidRPr="0008702D">
        <w:trPr>
          <w:trHeight w:val="312"/>
        </w:trPr>
        <w:tc>
          <w:tcPr>
            <w:tcW w:w="6588" w:type="dxa"/>
            <w:gridSpan w:val="4"/>
            <w:shd w:val="clear" w:color="auto" w:fill="E0E0E0"/>
            <w:vAlign w:val="center"/>
          </w:tcPr>
          <w:p w:rsidR="008B4E09" w:rsidRPr="008F570C" w:rsidRDefault="008B4E09" w:rsidP="008B4E09">
            <w:pPr>
              <w:jc w:val="center"/>
              <w:rPr>
                <w:rFonts w:ascii="Arial Narrow" w:hAnsi="Arial Narrow" w:cs="Arial Narrow"/>
                <w:b/>
                <w:bCs/>
                <w:color w:val="000000"/>
              </w:rPr>
            </w:pPr>
            <w:r w:rsidRPr="008F570C">
              <w:rPr>
                <w:rFonts w:ascii="Arial Narrow" w:hAnsi="Arial Narrow" w:cs="Arial Narrow"/>
                <w:b/>
                <w:bCs/>
                <w:color w:val="000000"/>
              </w:rPr>
              <w:t>Assessor’s Decision</w:t>
            </w:r>
            <w:r>
              <w:rPr>
                <w:rFonts w:ascii="Arial Narrow" w:hAnsi="Arial Narrow" w:cs="Arial Narrow"/>
                <w:b/>
                <w:bCs/>
                <w:color w:val="000000"/>
              </w:rPr>
              <w:t xml:space="preserve">  </w:t>
            </w:r>
          </w:p>
        </w:tc>
        <w:tc>
          <w:tcPr>
            <w:tcW w:w="6588" w:type="dxa"/>
            <w:gridSpan w:val="5"/>
            <w:shd w:val="clear" w:color="auto" w:fill="E0E0E0"/>
            <w:vAlign w:val="center"/>
          </w:tcPr>
          <w:p w:rsidR="008B4E09" w:rsidRPr="008F570C" w:rsidRDefault="008B4E09" w:rsidP="008B4E09">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5C1A63" w:rsidRPr="0008702D">
        <w:trPr>
          <w:trHeight w:val="312"/>
        </w:trPr>
        <w:tc>
          <w:tcPr>
            <w:tcW w:w="3294" w:type="dxa"/>
            <w:gridSpan w:val="2"/>
            <w:shd w:val="clear" w:color="auto" w:fill="auto"/>
            <w:vAlign w:val="center"/>
          </w:tcPr>
          <w:p w:rsidR="005C1A63" w:rsidRPr="008F570C" w:rsidRDefault="005C1A63" w:rsidP="005C1A6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shd w:val="clear" w:color="auto" w:fill="auto"/>
            <w:vAlign w:val="center"/>
          </w:tcPr>
          <w:p w:rsidR="005C1A63" w:rsidRDefault="005C1A63" w:rsidP="005C1A63">
            <w:pPr>
              <w:autoSpaceDE w:val="0"/>
              <w:autoSpaceDN w:val="0"/>
              <w:adjustRightInd w:val="0"/>
              <w:spacing w:line="216" w:lineRule="auto"/>
              <w:jc w:val="left"/>
              <w:rPr>
                <w:rFonts w:ascii="Arial Narrow" w:hAnsi="Arial Narrow" w:cs="Arial Narrow"/>
                <w:b/>
                <w:bCs/>
              </w:rPr>
            </w:pPr>
            <w:r>
              <w:rPr>
                <w:rFonts w:ascii="Arial Narrow" w:hAnsi="Arial Narrow" w:cs="Arial Narrow"/>
                <w:b/>
                <w:bCs/>
              </w:rPr>
              <w:t>Signature of Assessor:</w:t>
            </w:r>
          </w:p>
          <w:p w:rsidR="005C1A63" w:rsidRDefault="005C1A63" w:rsidP="005C1A63">
            <w:pPr>
              <w:autoSpaceDE w:val="0"/>
              <w:autoSpaceDN w:val="0"/>
              <w:adjustRightInd w:val="0"/>
              <w:spacing w:line="216" w:lineRule="auto"/>
              <w:jc w:val="left"/>
              <w:rPr>
                <w:rFonts w:ascii="Arial Narrow" w:hAnsi="Arial Narrow" w:cs="Arial Narrow"/>
                <w:b/>
                <w:bCs/>
              </w:rPr>
            </w:pPr>
          </w:p>
          <w:p w:rsidR="005C1A63" w:rsidRPr="008F570C" w:rsidRDefault="005C1A63" w:rsidP="005C1A63">
            <w:pPr>
              <w:spacing w:line="216" w:lineRule="auto"/>
              <w:jc w:val="left"/>
              <w:rPr>
                <w:rFonts w:ascii="Arial Narrow" w:hAnsi="Arial Narrow" w:cs="Arial Narrow"/>
                <w:b/>
                <w:bCs/>
              </w:rPr>
            </w:pPr>
            <w:r>
              <w:rPr>
                <w:rFonts w:ascii="Arial Narrow" w:hAnsi="Arial Narrow" w:cs="Arial Narrow"/>
                <w:b/>
                <w:bCs/>
              </w:rPr>
              <w:t>Date:</w:t>
            </w:r>
          </w:p>
        </w:tc>
        <w:tc>
          <w:tcPr>
            <w:tcW w:w="3443" w:type="dxa"/>
            <w:gridSpan w:val="3"/>
            <w:shd w:val="clear" w:color="auto" w:fill="auto"/>
            <w:vAlign w:val="center"/>
          </w:tcPr>
          <w:p w:rsidR="005C1A63" w:rsidRPr="008F570C" w:rsidRDefault="005C1A63" w:rsidP="005C1A6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shd w:val="clear" w:color="auto" w:fill="auto"/>
            <w:vAlign w:val="center"/>
          </w:tcPr>
          <w:p w:rsidR="005C1A63" w:rsidRDefault="005C1A63" w:rsidP="005C1A63">
            <w:pPr>
              <w:spacing w:line="216" w:lineRule="auto"/>
              <w:jc w:val="left"/>
              <w:rPr>
                <w:rFonts w:ascii="Arial Narrow" w:hAnsi="Arial Narrow" w:cs="Arial Narrow"/>
                <w:b/>
                <w:bCs/>
              </w:rPr>
            </w:pPr>
            <w:r>
              <w:rPr>
                <w:rFonts w:ascii="Arial Narrow" w:hAnsi="Arial Narrow" w:cs="Arial Narrow"/>
                <w:b/>
                <w:bCs/>
              </w:rPr>
              <w:t>Signature of QA:</w:t>
            </w:r>
          </w:p>
          <w:p w:rsidR="005C1A63" w:rsidRDefault="005C1A63" w:rsidP="005C1A63">
            <w:pPr>
              <w:spacing w:line="216" w:lineRule="auto"/>
              <w:jc w:val="left"/>
              <w:rPr>
                <w:rFonts w:ascii="Arial Narrow" w:hAnsi="Arial Narrow" w:cs="Arial Narrow"/>
                <w:b/>
                <w:bCs/>
              </w:rPr>
            </w:pPr>
          </w:p>
          <w:p w:rsidR="005C1A63" w:rsidRPr="008F570C" w:rsidRDefault="005C1A63" w:rsidP="005C1A63">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545D3F">
      <w:headerReference w:type="default" r:id="rId10"/>
      <w:footerReference w:type="default" r:id="rId11"/>
      <w:pgSz w:w="15840" w:h="12240" w:orient="landscape"/>
      <w:pgMar w:top="1358"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6E" w:rsidRDefault="00FF716E" w:rsidP="00545D3F">
      <w:r>
        <w:separator/>
      </w:r>
    </w:p>
  </w:endnote>
  <w:endnote w:type="continuationSeparator" w:id="0">
    <w:p w:rsidR="00FF716E" w:rsidRDefault="00FF716E" w:rsidP="0054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0AA" w:rsidRPr="00B470AA" w:rsidRDefault="00B470AA" w:rsidP="00B470AA">
    <w:pPr>
      <w:pStyle w:val="Footer"/>
      <w:rPr>
        <w:sz w:val="20"/>
        <w:szCs w:val="20"/>
      </w:rPr>
    </w:pPr>
    <w:r w:rsidRPr="00B470AA">
      <w:rPr>
        <w:sz w:val="20"/>
        <w:szCs w:val="20"/>
      </w:rPr>
      <w:t>Awarded by City &amp; Guilds.</w:t>
    </w:r>
  </w:p>
  <w:p w:rsidR="00B470AA" w:rsidRPr="00B470AA" w:rsidRDefault="00B470AA" w:rsidP="00B470AA">
    <w:pPr>
      <w:pStyle w:val="Footer"/>
      <w:rPr>
        <w:sz w:val="20"/>
        <w:szCs w:val="20"/>
      </w:rPr>
    </w:pPr>
    <w:r w:rsidRPr="00B470AA">
      <w:rPr>
        <w:sz w:val="20"/>
        <w:szCs w:val="20"/>
      </w:rPr>
      <w:t xml:space="preserve">Mark sheet – </w:t>
    </w:r>
    <w:r w:rsidRPr="00B470AA">
      <w:rPr>
        <w:bCs/>
        <w:color w:val="000000"/>
        <w:sz w:val="20"/>
        <w:szCs w:val="20"/>
      </w:rPr>
      <w:t>Understanding leadership</w:t>
    </w:r>
  </w:p>
  <w:p w:rsidR="00B470AA" w:rsidRPr="00B470AA" w:rsidRDefault="00B470AA" w:rsidP="00B470AA">
    <w:pPr>
      <w:pStyle w:val="Footer"/>
      <w:rPr>
        <w:sz w:val="20"/>
        <w:szCs w:val="20"/>
      </w:rPr>
    </w:pPr>
    <w:r w:rsidRPr="00B470AA">
      <w:rPr>
        <w:sz w:val="20"/>
        <w:szCs w:val="20"/>
      </w:rPr>
      <w:t>Version 1.0 (February 2016)</w:t>
    </w:r>
    <w:r w:rsidRPr="00B470AA">
      <w:rPr>
        <w:sz w:val="20"/>
        <w:szCs w:val="20"/>
      </w:rPr>
      <w:tab/>
    </w:r>
    <w:r w:rsidRPr="00B470AA">
      <w:rPr>
        <w:sz w:val="20"/>
        <w:szCs w:val="20"/>
      </w:rPr>
      <w:tab/>
    </w:r>
    <w:r w:rsidRPr="00B470AA">
      <w:rPr>
        <w:sz w:val="20"/>
        <w:szCs w:val="20"/>
      </w:rPr>
      <w:tab/>
    </w:r>
    <w:r w:rsidRPr="00B470AA">
      <w:rPr>
        <w:sz w:val="20"/>
        <w:szCs w:val="20"/>
      </w:rPr>
      <w:tab/>
    </w:r>
    <w:r w:rsidRPr="00B470AA">
      <w:rPr>
        <w:sz w:val="20"/>
        <w:szCs w:val="20"/>
      </w:rPr>
      <w:tab/>
    </w:r>
    <w:r w:rsidRPr="00B470AA">
      <w:rPr>
        <w:sz w:val="20"/>
        <w:szCs w:val="20"/>
      </w:rPr>
      <w:tab/>
    </w:r>
    <w:sdt>
      <w:sdtPr>
        <w:rPr>
          <w:sz w:val="20"/>
          <w:szCs w:val="20"/>
        </w:rPr>
        <w:id w:val="621351788"/>
        <w:docPartObj>
          <w:docPartGallery w:val="Page Numbers (Bottom of Page)"/>
          <w:docPartUnique/>
        </w:docPartObj>
      </w:sdtPr>
      <w:sdtEndPr>
        <w:rPr>
          <w:noProof/>
        </w:rPr>
      </w:sdtEndPr>
      <w:sdtContent>
        <w:r w:rsidRPr="00B470AA">
          <w:rPr>
            <w:sz w:val="20"/>
            <w:szCs w:val="20"/>
          </w:rPr>
          <w:fldChar w:fldCharType="begin"/>
        </w:r>
        <w:r w:rsidRPr="00B470AA">
          <w:rPr>
            <w:sz w:val="20"/>
            <w:szCs w:val="20"/>
          </w:rPr>
          <w:instrText xml:space="preserve"> PAGE   \* MERGEFORMAT </w:instrText>
        </w:r>
        <w:r w:rsidRPr="00B470AA">
          <w:rPr>
            <w:sz w:val="20"/>
            <w:szCs w:val="20"/>
          </w:rPr>
          <w:fldChar w:fldCharType="separate"/>
        </w:r>
        <w:r w:rsidR="00653524">
          <w:rPr>
            <w:noProof/>
            <w:sz w:val="20"/>
            <w:szCs w:val="20"/>
          </w:rPr>
          <w:t>1</w:t>
        </w:r>
        <w:r w:rsidRPr="00B470AA">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6E" w:rsidRDefault="00FF716E" w:rsidP="00545D3F">
      <w:r>
        <w:separator/>
      </w:r>
    </w:p>
  </w:footnote>
  <w:footnote w:type="continuationSeparator" w:id="0">
    <w:p w:rsidR="00FF716E" w:rsidRDefault="00FF716E" w:rsidP="00545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3F" w:rsidRDefault="00505A4F">
    <w:pPr>
      <w:pStyle w:val="Header"/>
    </w:pPr>
    <w:r>
      <w:rPr>
        <w:noProof/>
        <w:lang w:eastAsia="en-GB"/>
      </w:rPr>
      <w:drawing>
        <wp:anchor distT="0" distB="0" distL="114300" distR="114300" simplePos="0" relativeHeight="251658240" behindDoc="0" locked="0" layoutInCell="1" allowOverlap="1">
          <wp:simplePos x="0" y="0"/>
          <wp:positionH relativeFrom="column">
            <wp:posOffset>7360920</wp:posOffset>
          </wp:positionH>
          <wp:positionV relativeFrom="paragraph">
            <wp:posOffset>-175895</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11724E"/>
    <w:rsid w:val="00124B84"/>
    <w:rsid w:val="0014586B"/>
    <w:rsid w:val="001627CB"/>
    <w:rsid w:val="001717E6"/>
    <w:rsid w:val="00174405"/>
    <w:rsid w:val="001A731D"/>
    <w:rsid w:val="00240C05"/>
    <w:rsid w:val="002A7914"/>
    <w:rsid w:val="00320535"/>
    <w:rsid w:val="00390DDE"/>
    <w:rsid w:val="00390F8A"/>
    <w:rsid w:val="003A0A18"/>
    <w:rsid w:val="003B725A"/>
    <w:rsid w:val="003C592C"/>
    <w:rsid w:val="003D0952"/>
    <w:rsid w:val="003D4AFD"/>
    <w:rsid w:val="003F409E"/>
    <w:rsid w:val="0041339F"/>
    <w:rsid w:val="00463264"/>
    <w:rsid w:val="0048263A"/>
    <w:rsid w:val="00483726"/>
    <w:rsid w:val="004D22FD"/>
    <w:rsid w:val="004D2C05"/>
    <w:rsid w:val="00505A4F"/>
    <w:rsid w:val="00533EAF"/>
    <w:rsid w:val="00545D3F"/>
    <w:rsid w:val="00561B5C"/>
    <w:rsid w:val="005942E3"/>
    <w:rsid w:val="00597739"/>
    <w:rsid w:val="005C1A63"/>
    <w:rsid w:val="005C37DA"/>
    <w:rsid w:val="005D3AC0"/>
    <w:rsid w:val="005E65FD"/>
    <w:rsid w:val="00611975"/>
    <w:rsid w:val="00653524"/>
    <w:rsid w:val="006711F1"/>
    <w:rsid w:val="006B6C77"/>
    <w:rsid w:val="006F7FEB"/>
    <w:rsid w:val="0071580E"/>
    <w:rsid w:val="00723A0B"/>
    <w:rsid w:val="00750ED9"/>
    <w:rsid w:val="007A2661"/>
    <w:rsid w:val="007C111C"/>
    <w:rsid w:val="007D2D6C"/>
    <w:rsid w:val="007E60CC"/>
    <w:rsid w:val="008136C5"/>
    <w:rsid w:val="00824411"/>
    <w:rsid w:val="0084196B"/>
    <w:rsid w:val="008A695A"/>
    <w:rsid w:val="008B2022"/>
    <w:rsid w:val="008B4E09"/>
    <w:rsid w:val="008D7D1C"/>
    <w:rsid w:val="008F570C"/>
    <w:rsid w:val="00933A65"/>
    <w:rsid w:val="00983F18"/>
    <w:rsid w:val="009E01ED"/>
    <w:rsid w:val="00A0624C"/>
    <w:rsid w:val="00A15ED5"/>
    <w:rsid w:val="00A235B9"/>
    <w:rsid w:val="00A6386C"/>
    <w:rsid w:val="00A70E5D"/>
    <w:rsid w:val="00A80EA6"/>
    <w:rsid w:val="00AB7906"/>
    <w:rsid w:val="00B176AB"/>
    <w:rsid w:val="00B1787D"/>
    <w:rsid w:val="00B21E4F"/>
    <w:rsid w:val="00B46D45"/>
    <w:rsid w:val="00B470AA"/>
    <w:rsid w:val="00BB1D35"/>
    <w:rsid w:val="00BC4558"/>
    <w:rsid w:val="00BE00BC"/>
    <w:rsid w:val="00BE6420"/>
    <w:rsid w:val="00BF599D"/>
    <w:rsid w:val="00BF5DB7"/>
    <w:rsid w:val="00C172DB"/>
    <w:rsid w:val="00C64C3F"/>
    <w:rsid w:val="00C761C9"/>
    <w:rsid w:val="00D06BC1"/>
    <w:rsid w:val="00D4320D"/>
    <w:rsid w:val="00DC29E9"/>
    <w:rsid w:val="00DF5554"/>
    <w:rsid w:val="00E5054D"/>
    <w:rsid w:val="00E806B7"/>
    <w:rsid w:val="00E94F2E"/>
    <w:rsid w:val="00EC1217"/>
    <w:rsid w:val="00EC6163"/>
    <w:rsid w:val="00EE0DEA"/>
    <w:rsid w:val="00F10FED"/>
    <w:rsid w:val="00F12E20"/>
    <w:rsid w:val="00F43245"/>
    <w:rsid w:val="00F433D0"/>
    <w:rsid w:val="00F61C9E"/>
    <w:rsid w:val="00F75B34"/>
    <w:rsid w:val="00F963B8"/>
    <w:rsid w:val="00FF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A216916-07D1-430C-9F2F-B82F0803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8A695A"/>
    <w:pPr>
      <w:tabs>
        <w:tab w:val="center" w:pos="4153"/>
        <w:tab w:val="right" w:pos="8306"/>
      </w:tabs>
    </w:pPr>
  </w:style>
  <w:style w:type="character" w:customStyle="1" w:styleId="HeaderChar">
    <w:name w:val="Header Char"/>
    <w:link w:val="Header"/>
    <w:uiPriority w:val="99"/>
    <w:rsid w:val="008A695A"/>
    <w:rPr>
      <w:rFonts w:ascii="Arial" w:hAnsi="Arial" w:cs="Arial"/>
      <w:sz w:val="22"/>
      <w:szCs w:val="22"/>
      <w:lang w:eastAsia="en-US"/>
    </w:rPr>
  </w:style>
  <w:style w:type="paragraph" w:styleId="CommentSubject">
    <w:name w:val="annotation subject"/>
    <w:basedOn w:val="CommentText"/>
    <w:next w:val="CommentText"/>
    <w:semiHidden/>
    <w:rsid w:val="00F75B34"/>
    <w:rPr>
      <w:b/>
      <w:bCs/>
    </w:rPr>
  </w:style>
  <w:style w:type="paragraph" w:styleId="Footer">
    <w:name w:val="footer"/>
    <w:basedOn w:val="Normal"/>
    <w:link w:val="FooterChar"/>
    <w:uiPriority w:val="99"/>
    <w:unhideWhenUsed/>
    <w:rsid w:val="00545D3F"/>
    <w:pPr>
      <w:tabs>
        <w:tab w:val="center" w:pos="4680"/>
        <w:tab w:val="right" w:pos="9360"/>
      </w:tabs>
    </w:pPr>
  </w:style>
  <w:style w:type="character" w:customStyle="1" w:styleId="FooterChar">
    <w:name w:val="Footer Char"/>
    <w:basedOn w:val="DefaultParagraphFont"/>
    <w:link w:val="Footer"/>
    <w:uiPriority w:val="99"/>
    <w:rsid w:val="00545D3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86052">
      <w:bodyDiv w:val="1"/>
      <w:marLeft w:val="0"/>
      <w:marRight w:val="0"/>
      <w:marTop w:val="0"/>
      <w:marBottom w:val="0"/>
      <w:divBdr>
        <w:top w:val="none" w:sz="0" w:space="0" w:color="auto"/>
        <w:left w:val="none" w:sz="0" w:space="0" w:color="auto"/>
        <w:bottom w:val="none" w:sz="0" w:space="0" w:color="auto"/>
        <w:right w:val="none" w:sz="0" w:space="0" w:color="auto"/>
      </w:divBdr>
    </w:div>
    <w:div w:id="459156633">
      <w:bodyDiv w:val="1"/>
      <w:marLeft w:val="0"/>
      <w:marRight w:val="0"/>
      <w:marTop w:val="0"/>
      <w:marBottom w:val="0"/>
      <w:divBdr>
        <w:top w:val="none" w:sz="0" w:space="0" w:color="auto"/>
        <w:left w:val="none" w:sz="0" w:space="0" w:color="auto"/>
        <w:bottom w:val="none" w:sz="0" w:space="0" w:color="auto"/>
        <w:right w:val="none" w:sz="0" w:space="0" w:color="auto"/>
      </w:divBdr>
    </w:div>
    <w:div w:id="474689625">
      <w:bodyDiv w:val="1"/>
      <w:marLeft w:val="0"/>
      <w:marRight w:val="0"/>
      <w:marTop w:val="0"/>
      <w:marBottom w:val="0"/>
      <w:divBdr>
        <w:top w:val="none" w:sz="0" w:space="0" w:color="auto"/>
        <w:left w:val="none" w:sz="0" w:space="0" w:color="auto"/>
        <w:bottom w:val="none" w:sz="0" w:space="0" w:color="auto"/>
        <w:right w:val="none" w:sz="0" w:space="0" w:color="auto"/>
      </w:divBdr>
    </w:div>
    <w:div w:id="16975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8603-21</TermName>
          <TermId xmlns="http://schemas.microsoft.com/office/infopath/2007/PartnerControls">dadd3fe6-c794-459f-ac92-5bde1b989c06</TermId>
        </TermInfo>
        <TermInfo xmlns="http://schemas.microsoft.com/office/infopath/2007/PartnerControls">
          <TermName xmlns="http://schemas.microsoft.com/office/infopath/2007/PartnerControls">8603-22</TermName>
          <TermId xmlns="http://schemas.microsoft.com/office/infopath/2007/PartnerControls">1e37341e-6a61-4e5c-9967-fd42fd7b0a9a</TermId>
        </TermInfo>
        <TermInfo xmlns="http://schemas.microsoft.com/office/infopath/2007/PartnerControls">
          <TermName xmlns="http://schemas.microsoft.com/office/infopath/2007/PartnerControls">8604-11</TermName>
          <TermId xmlns="http://schemas.microsoft.com/office/infopath/2007/PartnerControls">6d528951-2169-4095-b4c8-6a71b458cbb2</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8603-24</TermName>
          <TermId xmlns="http://schemas.microsoft.com/office/infopath/2007/PartnerControls">8213f89d-bda9-4dbd-8075-ce2c92b80f2a</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2024</Value>
      <Value>97</Value>
      <Value>95</Value>
      <Value>198</Value>
      <Value>197</Value>
      <Value>194</Value>
      <Value>193</Value>
      <Value>192</Value>
      <Value>940</Value>
      <Value>189</Value>
      <Value>188</Value>
      <Value>187</Value>
      <Value>186</Value>
      <Value>1007</Value>
      <Value>1006</Value>
      <Value>394</Value>
      <Value>2040</Value>
      <Value>2039</Value>
      <Value>2038</Value>
      <Value>390</Value>
      <Value>2035</Value>
      <Value>169</Value>
      <Value>168</Value>
      <Value>60</Value>
      <Value>262</Value>
      <Value>518</Value>
      <Value>2023</Value>
      <Value>1124</Value>
      <Value>1123</Value>
      <Value>694</Value>
      <Value>693</Value>
      <Value>692</Value>
      <Value>49</Value>
      <Value>1011</Value>
      <Value>1010</Value>
      <Value>46</Value>
      <Value>687</Value>
      <Value>1079</Value>
      <Value>1078</Value>
      <Value>1005</Value>
      <Value>1012</Value>
      <Value>37</Value>
      <Value>681</Value>
      <Value>680</Value>
      <Value>679</Value>
      <Value>36</Value>
      <Value>1072</Value>
      <Value>33</Value>
      <Value>32</Value>
      <Value>300</Value>
      <Value>20</Value>
      <Value>126</Value>
      <Value>125</Value>
      <Value>325</Value>
      <Value>1084</Value>
      <Value>1083</Value>
      <Value>1082</Value>
      <Value>1081</Value>
      <Value>1080</Value>
      <Value>9</Value>
      <Value>8</Value>
      <Value>1077</Value>
      <Value>1076</Value>
      <Value>1009</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8000-308</TermName>
          <TermId xmlns="http://schemas.microsoft.com/office/infopath/2007/PartnerControls">992b1834-2da8-41a2-8dc5-5fca10d1992a</TermId>
        </TermInfo>
        <TermInfo xmlns="http://schemas.microsoft.com/office/infopath/2007/PartnerControls">
          <TermName xmlns="http://schemas.microsoft.com/office/infopath/2007/PartnerControls">8001-308</TermName>
          <TermId xmlns="http://schemas.microsoft.com/office/infopath/2007/PartnerControls">d5e656cc-b92a-4279-b39c-55e416218178</TermId>
        </TermInfo>
        <TermInfo xmlns="http://schemas.microsoft.com/office/infopath/2007/PartnerControls">
          <TermName xmlns="http://schemas.microsoft.com/office/infopath/2007/PartnerControls">8002-308</TermName>
          <TermId xmlns="http://schemas.microsoft.com/office/infopath/2007/PartnerControls">d4f80b38-ba62-4c8d-824b-23c388020434</TermId>
        </TermInfo>
        <TermInfo xmlns="http://schemas.microsoft.com/office/infopath/2007/PartnerControls">
          <TermName xmlns="http://schemas.microsoft.com/office/infopath/2007/PartnerControls">8600-308</TermName>
          <TermId xmlns="http://schemas.microsoft.com/office/infopath/2007/PartnerControls">825798e8-107c-4a61-9841-072ff0fb9eb5</TermId>
        </TermInfo>
        <TermInfo xmlns="http://schemas.microsoft.com/office/infopath/2007/PartnerControls">
          <TermName xmlns="http://schemas.microsoft.com/office/infopath/2007/PartnerControls">8601-308</TermName>
          <TermId xmlns="http://schemas.microsoft.com/office/infopath/2007/PartnerControls">b2ac9a40-0a34-45ea-9002-19cfb55f5282</TermId>
        </TermInfo>
        <TermInfo xmlns="http://schemas.microsoft.com/office/infopath/2007/PartnerControls">
          <TermName xmlns="http://schemas.microsoft.com/office/infopath/2007/PartnerControls">8602-308</TermName>
          <TermId xmlns="http://schemas.microsoft.com/office/infopath/2007/PartnerControls">04e19fe8-628a-4df3-93a5-a8cd685ee09d</TermId>
        </TermInfo>
        <TermInfo xmlns="http://schemas.microsoft.com/office/infopath/2007/PartnerControls">
          <TermName xmlns="http://schemas.microsoft.com/office/infopath/2007/PartnerControls">8603-300</TermName>
          <TermId xmlns="http://schemas.microsoft.com/office/infopath/2007/PartnerControls">aa0c485b-dd5f-4675-85fa-2d850beee782</TermId>
        </TermInfo>
        <TermInfo xmlns="http://schemas.microsoft.com/office/infopath/2007/PartnerControls">
          <TermName xmlns="http://schemas.microsoft.com/office/infopath/2007/PartnerControls">8604-308</TermName>
          <TermId xmlns="http://schemas.microsoft.com/office/infopath/2007/PartnerControls">a162c01b-dc5e-457b-bff8-6cc28f762ba3</TermId>
        </TermInfo>
        <TermInfo xmlns="http://schemas.microsoft.com/office/infopath/2007/PartnerControls">
          <TermName xmlns="http://schemas.microsoft.com/office/infopath/2007/PartnerControls">8605-308</TermName>
          <TermId xmlns="http://schemas.microsoft.com/office/infopath/2007/PartnerControls">d99bc066-7981-4ef5-8535-58dad88d3fac</TermId>
        </TermInfo>
        <TermInfo xmlns="http://schemas.microsoft.com/office/infopath/2007/PartnerControls">
          <TermName xmlns="http://schemas.microsoft.com/office/infopath/2007/PartnerControls">8606-308</TermName>
          <TermId xmlns="http://schemas.microsoft.com/office/infopath/2007/PartnerControls">a7c0e249-2494-4790-9306-0efe712ea1b9</TermId>
        </TermInfo>
        <TermInfo xmlns="http://schemas.microsoft.com/office/infopath/2007/PartnerControls">
          <TermName xmlns="http://schemas.microsoft.com/office/infopath/2007/PartnerControls">8625-308</TermName>
          <TermId xmlns="http://schemas.microsoft.com/office/infopath/2007/PartnerControls">433cb262-7f4b-4803-8a70-920c3f23fc08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8603</TermName>
          <TermId xmlns="http://schemas.microsoft.com/office/infopath/2007/PartnerControls">ae6be46e-3e75-4344-8f2d-b7b2588902c9</TermId>
        </TermInfo>
        <TermInfo xmlns="http://schemas.microsoft.com/office/infopath/2007/PartnerControls">
          <TermName xmlns="http://schemas.microsoft.com/office/infopath/2007/PartnerControls">8604</TermName>
          <TermId xmlns="http://schemas.microsoft.com/office/infopath/2007/PartnerControls">70ed10bd-6878-41bb-b511-b46bf2f4c066</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C8F9BAC5-B532-49D4-BADE-AAC01E387B7D}"/>
</file>

<file path=customXml/itemProps2.xml><?xml version="1.0" encoding="utf-8"?>
<ds:datastoreItem xmlns:ds="http://schemas.openxmlformats.org/officeDocument/2006/customXml" ds:itemID="{84BC66BD-CA96-4AA7-B27B-4286E645FBAD}"/>
</file>

<file path=customXml/itemProps3.xml><?xml version="1.0" encoding="utf-8"?>
<ds:datastoreItem xmlns:ds="http://schemas.openxmlformats.org/officeDocument/2006/customXml" ds:itemID="{5148158D-5499-4FC4-ABEC-9BED55EE1C71}"/>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Understanding Leadership</vt:lpstr>
    </vt:vector>
  </TitlesOfParts>
  <Company>City &amp; Guilds</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Leadership</dc:title>
  <dc:creator>shalinis</dc:creator>
  <cp:lastModifiedBy>Jurgita Baleviciute</cp:lastModifiedBy>
  <cp:revision>2</cp:revision>
  <dcterms:created xsi:type="dcterms:W3CDTF">2017-02-15T13:55:00Z</dcterms:created>
  <dcterms:modified xsi:type="dcterms:W3CDTF">2017-02-15T13:55:00Z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300;#8000-308|992b1834-2da8-41a2-8dc5-5fca10d1992a;#262;#8001-308|d5e656cc-b92a-4279-b39c-55e416218178;#1123;#8002-308|d4f80b38-ba62-4c8d-824b-23c388020434;#325;#8600-308|825798e8-107c-4a61-9841-072ff0fb9eb5;#60;#8601-308|b2ac9a40-0a34-45ea-9002-19cfb55f5282;#394;#8602-308|04e19fe8-628a-4df3-93a5-a8cd685ee09d;#694;#8603-300|aa0c485b-dd5f-4675-85fa-2d850beee782;#681;#8604-308|a162c01b-dc5e-457b-bff8-6cc28f762ba3;#518;#8605-308|d99bc066-7981-4ef5-8535-58dad88d3fac;#1124;#8606-308|a7c0e249-2494-4790-9306-0efe712ea1b9;#1072;#8625-308|433cb262-7f4b-4803-8a70-920c3f23fc08</vt:lpwstr>
  </property>
  <property fmtid="{D5CDD505-2E9C-101B-9397-08002B2CF9AE}" pid="4" name="Family Code">
    <vt:lpwstr>20;#8000|5fec6ae0-4f06-487f-bf53-ff04bf41d5fb;#168;#8001|852b7008-d117-4584-89f5-ee937955043f;#940;#8002|ee2743db-2a1b-4400-b56f-307392d7319a;#8;#8600|099f2cf7-8bb5-4962-b2c4-31f26d542cc5;#32;#8601|42797d61-dfe4-4e2c-8ed4-cf6d079f5f75;#390;#8602|f4456173-9a20-43c0-8161-f248f6218207;#687;#8603|ae6be46e-3e75-4344-8f2d-b7b2588902c9;#679;#8604|70ed10bd-6878-41bb-b511-b46bf2f4c066;#109;#8605|4ca9d4f6-eb3a-4a12-baaa-e0e314869f84;#1080;#8606|49254f92-6e2a-4ca1-8860-21127c9d90dc;#1005;#8625|bcc74ead-8655-447e-a9e9-edd584da9afa</vt:lpwstr>
  </property>
  <property fmtid="{D5CDD505-2E9C-101B-9397-08002B2CF9AE}" pid="5" name="PoS">
    <vt:lpwstr>97;#8000-21|029a6d8e-68c3-422c-9ae3-d70b23020e3b;#192;#8000-22|3a010aaa-8b5f-4e7e-b59b-50e5be243a82;#193;#8000-24|c0471d92-2b62-403c-99af-d24966f312ef;#169;#8001-21|f881bffa-f236-48bd-997d-24b2a96ef75c;#194;#8001-22|acb6d3ab-9894-41e5-840e-39f433e3bcac;#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33;#8601-21|7adaec46-c6fe-43bf-a257-bfd56b061ee8;#49;#8602-21|92fa1b18-115e-4ac6-8031-ff9566008a1e;#692;#8603-21|dadd3fe6-c794-459f-ac92-5bde1b989c06;#693;#8603-22|1e37341e-6a61-4e5c-9967-fd42fd7b0a9a;#680;#8604-11|6d528951-2169-4095-b4c8-6a71b458cbb2;#125;#8605-21|660bdd7a-560f-4b61-bb9a-f239b41d6ef8;#197;#8605-22|562f03ff-b4f3-42a5-af63-8030d810de99;#126;#8605-31|73c161cb-66e2-49a5-968e-13c9e2136b46;#198;#8605-32|b624c758-4067-4828-962b-f1a55b55b060;#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2023;#8000-25|5a2dc3fa-d349-4d1c-a53f-8fe49c6d6307;#2024;#8000-27|4a135ca9-6cb6-42a7-ae8a-d8389c9cfc28;#2025;#8600-25|ab3c26d5-6488-4338-a557-6f90182145ff;#2026;#8600-27|3b30a838-09f9-4688-ad37-7b92f67900ad;#2027;#8600-34|aa11a5cf-0602-4840-b852-68a02fd3847e;#2028;#8600-35|d60e61cb-44e8-4584-8bbb-fa7134bb0f96;#2029;#8600-36|63ce9b6d-1acb-4963-a858-cde8f8647149;#2030;#8600-37|b602b0b6-830f-4a69-ad5c-2262f241d6be;#2031;#8602-24|dacf4ce7-fdda-4c03-b445-ebdb30a797e6;#2040;#8603-24|8213f89d-bda9-4dbd-8075-ce2c92b80f2a;#2032;#8605-24|6de5317c-ed1f-46c0-b2a2-5bec717f5c8a;#2033;#8605-25|9908b2e9-94a6-4f46-91dd-b4541304ac94;#2034;#8605-27|49cf22de-917b-4870-abcb-2f807f66ef63;#2035;#8605-34|fa9057ac-7a88-4c37-b0dc-1d68586a68d1;#2036;#8605-35|2d37b03e-c5ad-4703-a61e-a5bac6c8a692;#2037;#8605-36|e4d12ca4-d4e3-42b8-9755-c700bc9c37ab;#2038;#8605-37|59d8a588-fa4a-4231-ad00-7cc197e86f1f;#2039;#8605-90|3b7236a6-7b00-4108-a622-cea4110298d9</vt:lpwstr>
  </property>
</Properties>
</file>